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Международный университет «Ала-Тоо» (Ala-Too International University)</w:t>
      </w:r>
    </w:p>
    <w:p>
      <w:pPr>
        <w:jc w:val="center"/>
      </w:pPr>
      <w:r>
        <w:rPr>
          <w:sz w:val="22"/>
          <w:szCs w:val="22"/>
        </w:rPr>
        <w:t xml:space="preserve">Кафедра ___________________________________</w:t>
      </w:r>
    </w:p>
    <w:p>
      <w:pPr>
        <w:spacing w:after="240" w:before="260"/>
        <w:jc w:val="right"/>
      </w:pPr>
      <w:r>
        <w:rPr>
          <w:sz w:val="20"/>
          <w:szCs w:val="20"/>
        </w:rPr>
        <w:t xml:space="preserve">УТВЕРЖДАЮ:  _______________ /_________________/</w:t>
      </w:r>
    </w:p>
    <w:p>
      <w:pPr>
        <w:spacing w:after="180"/>
      </w:pPr>
    </w:p>
    <w:p>
      <w:pPr>
        <w:spacing w:after="180"/>
      </w:pP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after="320"/>
        <w:jc w:val="center"/>
      </w:pPr>
      <w:r>
        <w:rPr>
          <w:sz w:val="24"/>
          <w:szCs w:val="24"/>
        </w:rPr>
        <w:t xml:space="preserve">на разработку программного обеспечения</w:t>
      </w:r>
    </w:p>
    <w:p>
      <w:pPr>
        <w:spacing w:after="320"/>
        <w:jc w:val="center"/>
      </w:pPr>
      <w:r>
        <w:rPr>
          <w:sz w:val="24"/>
          <w:szCs w:val="24"/>
        </w:rPr>
        <w:t xml:space="preserve">Тема: </w:t>
      </w:r>
      <w:r>
        <w:rPr>
          <w:b/>
          <w:bCs/>
          <w:sz w:val="24"/>
          <w:szCs w:val="24"/>
        </w:rPr>
        <w:t xml:space="preserve">AlaToo GPT — интеллектуальный академический советник для профориентации и выбора программ</w:t>
      </w:r>
    </w:p>
    <w:p>
      <w:pPr>
        <w:spacing w:after="220"/>
      </w:pPr>
    </w:p>
    <w:p>
      <w:pPr>
        <w:spacing w:after="220"/>
      </w:pPr>
    </w:p>
    <w:p>
      <w:pPr>
        <w:spacing w:after="80"/>
        <w:jc w:val="center"/>
      </w:pPr>
      <w:r>
        <w:rPr>
          <w:sz w:val="24"/>
          <w:szCs w:val="24"/>
        </w:rPr>
        <w:t xml:space="preserve">Выполнил студент: </w:t>
      </w:r>
      <w:r>
        <w:rPr>
          <w:b/>
          <w:bCs/>
          <w:sz w:val="24"/>
          <w:szCs w:val="24"/>
        </w:rPr>
        <w:t xml:space="preserve">Иса Касымбек уулу</w:t>
      </w:r>
    </w:p>
    <w:p>
      <w:pPr>
        <w:spacing w:after="320"/>
        <w:jc w:val="center"/>
      </w:pPr>
      <w:r>
        <w:rPr>
          <w:sz w:val="24"/>
          <w:szCs w:val="24"/>
        </w:rPr>
        <w:t xml:space="preserve">Научный руководитель: </w:t>
      </w:r>
      <w:r>
        <w:rPr>
          <w:b/>
          <w:bCs/>
          <w:sz w:val="24"/>
          <w:szCs w:val="24"/>
        </w:rPr>
        <w:t xml:space="preserve">Dr. Tauheed Khan</w:t>
      </w:r>
    </w:p>
    <w:p>
      <w:pPr>
        <w:spacing w:after="220"/>
      </w:pPr>
    </w:p>
    <w:p>
      <w:pPr>
        <w:jc w:val="center"/>
      </w:pPr>
      <w:r>
        <w:rPr>
          <w:sz w:val="24"/>
          <w:szCs w:val="24"/>
        </w:rPr>
        <w:t xml:space="preserve">Бишкек —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Общие сведения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1.1 Наименование системы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1.2 Назначение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1.3 Цели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1.4 Область применения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Термины и сокращения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Описание системы</w:t>
      </w:r>
      <w:r>
        <w:rPr>
          <w:rFonts w:ascii="Arial" w:cs="Arial" w:eastAsia="Arial" w:hAnsi="Arial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Архитектура (целевая)</w:t>
      </w:r>
      <w:r>
        <w:rPr>
          <w:rFonts w:ascii="Arial" w:cs="Arial" w:eastAsia="Arial" w:hAnsi="Arial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Функциональные требования</w:t>
      </w:r>
      <w:r>
        <w:rPr>
          <w:rFonts w:ascii="Arial" w:cs="Arial" w:eastAsia="Arial" w:hAnsi="Arial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5.1 Профориентационный тест (RIASEC) — РЕАЛИЗОВАНО</w:t>
      </w:r>
      <w:r>
        <w:rPr>
          <w:rFonts w:ascii="Arial" w:cs="Arial" w:eastAsia="Arial" w:hAnsi="Arial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5.2 Онлайн-консультация (RAG) — РЕАЛИЗОВАНО (базово)</w:t>
      </w:r>
      <w:r>
        <w:rPr>
          <w:rFonts w:ascii="Arial" w:cs="Arial" w:eastAsia="Arial" w:hAnsi="Arial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5.3 Оркестрация (LangGraph) — К РЕАЛИЗАЦИИ</w:t>
      </w:r>
      <w:r>
        <w:rPr>
          <w:rFonts w:ascii="Arial" w:cs="Arial" w:eastAsia="Arial" w:hAnsi="Arial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5.4 Подготовка знаний (LangChain ingestion) — К РЕАЛИЗАЦИИ/ДОРАБОТКЕ</w:t>
      </w:r>
      <w:r>
        <w:rPr>
          <w:rFonts w:ascii="Arial" w:cs="Arial" w:eastAsia="Arial" w:hAnsi="Arial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5.5 Каналы — ЭТАПНО</w:t>
      </w:r>
      <w:r>
        <w:rPr>
          <w:rFonts w:ascii="Arial" w:cs="Arial" w:eastAsia="Arial" w:hAnsi="Arial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5.6 Веб-интерфейс управления и аналитики (админка) — ЧАСТИЧНО/К РАСШИРЕНИЮ</w:t>
      </w:r>
      <w:r>
        <w:rPr>
          <w:rFonts w:ascii="Arial" w:cs="Arial" w:eastAsia="Arial" w:hAnsi="Arial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Нефункциональные требования</w:t>
      </w:r>
      <w:r>
        <w:rPr>
          <w:rFonts w:ascii="Arial" w:cs="Arial" w:eastAsia="Arial" w:hAnsi="Arial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Технологический стек</w:t>
      </w:r>
      <w:r>
        <w:rPr>
          <w:rFonts w:ascii="Arial" w:cs="Arial" w:eastAsia="Arial" w:hAnsi="Arial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Данные и хранение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8.1 SQLite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8.2 Qdrant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5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8.3 Трассировки графа (новое)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Конвейер ingestion (RAG)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Веб-интерфейс управления (детализация)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Требования к развёртыванию</w:t>
      </w:r>
      <w:r>
        <w:rPr>
          <w:rFonts w:ascii="Arial" w:cs="Arial" w:eastAsia="Arial" w:hAnsi="Arial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Этапы работ</w:t>
      </w:r>
      <w:r>
        <w:rPr>
          <w:rFonts w:ascii="Arial" w:cs="Arial" w:eastAsia="Arial" w:hAnsi="Arial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Критерии приёмки</w:t>
      </w:r>
      <w:r>
        <w:rPr>
          <w:rFonts w:ascii="Arial" w:cs="Arial" w:eastAsia="Arial" w:hAnsi="Arial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5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Риски и ограничения</w:t>
      </w:r>
      <w:r>
        <w:rPr>
          <w:rFonts w:ascii="Arial" w:cs="Arial" w:eastAsia="Arial" w:hAnsi="Arial"/>
          <w:sz w:val="20"/>
          <w:szCs w:val="20"/>
        </w:rPr>
        <w:t xml:space="preserve">	10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1. Общие сведения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1.1 Наименование системы</w:t>
      </w:r>
    </w:p>
    <w:p>
      <w:pPr>
        <w:spacing w:after="120" w:line="276"/>
      </w:pPr>
      <w:r>
        <w:rPr>
          <w:b w:val="false"/>
          <w:bCs w:val="false"/>
        </w:rPr>
        <w:t xml:space="preserve">AI-консультант абитуриента — диалоговая система, объединяющая профориентационный тест по модели Голланда (RIASEC) и онлайн-консультацию по базе знаний вуза (RAG).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1.2 Назначение</w:t>
      </w:r>
    </w:p>
    <w:p>
      <w:pPr>
        <w:spacing w:after="120" w:line="276"/>
      </w:pPr>
      <w:r>
        <w:rPr>
          <w:b w:val="false"/>
          <w:bCs w:val="false"/>
        </w:rPr>
        <w:t xml:space="preserve">Автоматизировать первичную профориентацию и справочную консультацию абитуриентов/студентов: помочь определить подходящее направление подготовки и ответить на вопросы о программах, поступлении, факультетах и стоимости, опираясь на реальные материалы вуза.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1.3 Цели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Снизить нагрузку на приёмную комиссию за счёт автоматизации типовых вопросов.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Повысить осознанность выбора направления (тест RIASEC + персональные рекомендации программ).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Дать руководству вуза инструмент аналитики обращений и интересов абитуриентов.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Обеспечить мультиканальный доступ (веб, мессенджеры) к единой логике.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1.4 Область применения</w:t>
      </w:r>
    </w:p>
    <w:p>
      <w:pPr>
        <w:spacing w:after="120" w:line="276"/>
      </w:pPr>
      <w:r>
        <w:rPr>
          <w:b w:val="false"/>
          <w:bCs w:val="false"/>
        </w:rPr>
        <w:t xml:space="preserve">Приёмная кампания вуза, профориентация школьников и абитуриентов, информационная поддержка студентов.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2. Термины и сокращения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Термин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RIASEC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Модель профессиональных интересов Дж. Голланда: Realistic, Investigative, Artistic, Social, Enterprising, Conventional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Retrieval-Augmented Generation — генерация ответа LLM с опорой на найденные фрагменты базы знаний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Большая языковая модель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Эмбеддинг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Векторное представление текста для семантического поиска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LangChain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Библиотека-обвязка для загрузчиков, сплиттеров, промптов и интеграции LLM/эмбеддеров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LangGraph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Библиотека оркестрации диалога в виде графа состояний (узлы и условные переходы)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Векторная база данных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Ingestion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Конвейер подготовки данных: scrape → clean → chunk → metadata → upsert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Код Голланда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Топ-3 типа интересов пользователя (например, «SAE»)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3. Описание системы</w:t>
      </w:r>
    </w:p>
    <w:p>
      <w:pPr>
        <w:spacing w:after="120" w:line="276"/>
      </w:pPr>
      <w:r>
        <w:rPr>
          <w:b w:val="false"/>
          <w:bCs w:val="false"/>
        </w:rPr>
        <w:t xml:space="preserve">Система состоит из </w:t>
      </w:r>
      <w:r>
        <w:rPr>
          <w:b/>
          <w:bCs/>
        </w:rPr>
        <w:t xml:space="preserve">единого бэкенда</w:t>
      </w:r>
      <w:r>
        <w:rPr>
          <w:b w:val="false"/>
          <w:bCs w:val="false"/>
        </w:rPr>
        <w:t xml:space="preserve"> (FastAPI) поверх </w:t>
      </w:r>
      <w:r>
        <w:rPr>
          <w:b/>
          <w:bCs/>
        </w:rPr>
        <w:t xml:space="preserve">одного графа диалога</w:t>
      </w:r>
      <w:r>
        <w:rPr>
          <w:b w:val="false"/>
          <w:bCs w:val="false"/>
        </w:rPr>
        <w:t xml:space="preserve"> (LangGraph), к которому подключаются тонкие каналы-адаптеры. Граф маршрутизирует пользователя между двумя ветками:</w:t>
      </w:r>
    </w:p>
    <w:p>
      <w:pPr>
        <w:spacing w:after="120" w:line="276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Профориентация (RIASEC):</w:t>
      </w:r>
      <w:r>
        <w:rPr>
          <w:b w:val="false"/>
          <w:bCs w:val="false"/>
        </w:rPr>
        <w:t xml:space="preserve"> 60 пунктов (адаптация O*NET Interest Profiler Short Form), шкала Ликерта 1–5, скоринг по 6 типам, код Голланда, маппинг профиля на программы бакалавриата вуза.</w:t>
      </w:r>
    </w:p>
    <w:p>
      <w:pPr>
        <w:spacing w:after="120" w:line="276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Онлайн-консультация (RAG):</w:t>
      </w:r>
      <w:r>
        <w:rPr>
          <w:b w:val="false"/>
          <w:bCs w:val="false"/>
        </w:rPr>
        <w:t xml:space="preserve"> ответы на вопросы по базе знаний вуза (сайт + локальные PDF/docx), грунтованные на реальном контенте, с указанием источников.</w:t>
      </w:r>
    </w:p>
    <w:p>
      <w:pPr>
        <w:spacing w:after="120" w:line="276"/>
      </w:pPr>
      <w:r>
        <w:rPr>
          <w:b w:val="false"/>
          <w:bCs w:val="false"/>
        </w:rPr>
        <w:t xml:space="preserve">Результаты теста привязываются к сессии чата и подмешиваются в контекст LLM, чтобы консультация была персональной.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4. Архитектура (целевая)</w:t>
      </w:r>
    </w:p>
    <w:p>
      <w:pPr>
        <w:spacing w:after="120" w:line="276"/>
      </w:pPr>
      <w:r>
        <w:rPr>
          <w:b w:val="false"/>
          <w:bCs w:val="false"/>
        </w:rPr>
        <w:t xml:space="preserve">```</w:t>
      </w:r>
    </w:p>
    <w:p>
      <w:pPr>
        <w:spacing w:after="120" w:line="276"/>
      </w:pPr>
      <w:r>
        <w:rPr>
          <w:b w:val="false"/>
          <w:bCs w:val="false"/>
        </w:rPr>
        <w:t xml:space="preserve">Каналы-адаптеры</w:t>
      </w:r>
    </w:p>
    <w:p>
      <w:pPr>
        <w:spacing w:after="120" w:line="276"/>
      </w:pPr>
      <w:r>
        <w:rPr>
          <w:b w:val="false"/>
          <w:bCs w:val="false"/>
        </w:rPr>
        <w:t xml:space="preserve">┌───────────────────────────────────────────┐</w:t>
      </w:r>
    </w:p>
    <w:p>
      <w:pPr>
        <w:spacing w:after="120" w:line="276"/>
      </w:pPr>
      <w:r>
        <w:rPr>
          <w:b w:val="false"/>
          <w:bCs w:val="false"/>
        </w:rPr>
        <w:t xml:space="preserve">│ OpenWebUI · Веб-чат · Telegram ·           │</w:t>
      </w:r>
    </w:p>
    <w:p>
      <w:pPr>
        <w:spacing w:after="120" w:line="276"/>
      </w:pPr>
      <w:r>
        <w:rPr>
          <w:b w:val="false"/>
          <w:bCs w:val="false"/>
        </w:rPr>
        <w:t xml:space="preserve">│ WhatsApp (Twilio) · Instagram/Facebook     │</w:t>
      </w:r>
    </w:p>
    <w:p>
      <w:pPr>
        <w:spacing w:after="120" w:line="276"/>
      </w:pPr>
      <w:r>
        <w:rPr>
          <w:b w:val="false"/>
          <w:bCs w:val="false"/>
        </w:rPr>
        <w:t xml:space="preserve">└───────────────────────┬───────────────────┘</w:t>
      </w:r>
    </w:p>
    <w:p>
      <w:pPr>
        <w:spacing w:after="120" w:line="276"/>
      </w:pPr>
      <w:r>
        <w:rPr>
          <w:b w:val="false"/>
          <w:bCs w:val="false"/>
        </w:rPr>
        <w:t xml:space="preserve">│ единый REST API (FastAPI)</w:t>
      </w:r>
    </w:p>
    <w:p>
      <w:pPr>
        <w:spacing w:after="120" w:line="276"/>
      </w:pPr>
      <w:r>
        <w:rPr>
          <w:b w:val="false"/>
          <w:bCs w:val="false"/>
        </w:rPr>
        <w:t xml:space="preserve">▼</w:t>
      </w:r>
    </w:p>
    <w:p>
      <w:pPr>
        <w:spacing w:after="120" w:line="276"/>
      </w:pPr>
      <w:r>
        <w:rPr>
          <w:b w:val="false"/>
          <w:bCs w:val="false"/>
        </w:rPr>
        <w:t xml:space="preserve">┌──────────────────────────────┐</w:t>
      </w:r>
    </w:p>
    <w:p>
      <w:pPr>
        <w:spacing w:after="120" w:line="276"/>
      </w:pPr>
      <w:r>
        <w:rPr>
          <w:b w:val="false"/>
          <w:bCs w:val="false"/>
        </w:rPr>
        <w:t xml:space="preserve">│     Граф диалога (LangGraph)  │</w:t>
      </w:r>
    </w:p>
    <w:p>
      <w:pPr>
        <w:spacing w:after="120" w:line="276"/>
      </w:pPr>
      <w:r>
        <w:rPr>
          <w:b w:val="false"/>
          <w:bCs w:val="false"/>
        </w:rPr>
        <w:t xml:space="preserve">│  state → router →             │</w:t>
      </w:r>
    </w:p>
    <w:p>
      <w:pPr>
        <w:spacing w:after="120" w:line="276"/>
      </w:pPr>
      <w:r>
        <w:rPr>
          <w:b w:val="false"/>
          <w:bCs w:val="false"/>
        </w:rPr>
        <w:t xml:space="preserve">│     ├── riasec_node           │</w:t>
      </w:r>
    </w:p>
    <w:p>
      <w:pPr>
        <w:spacing w:after="120" w:line="276"/>
      </w:pPr>
      <w:r>
        <w:rPr>
          <w:b w:val="false"/>
          <w:bCs w:val="false"/>
        </w:rPr>
        <w:t xml:space="preserve">│     └── rag_node (LangChain)  │</w:t>
      </w:r>
    </w:p>
    <w:p>
      <w:pPr>
        <w:spacing w:after="120" w:line="276"/>
      </w:pPr>
      <w:r>
        <w:rPr>
          <w:b w:val="false"/>
          <w:bCs w:val="false"/>
        </w:rPr>
        <w:t xml:space="preserve">└───────────┬──────────────────┘</w:t>
      </w:r>
    </w:p>
    <w:p>
      <w:pPr>
        <w:spacing w:after="120" w:line="276"/>
      </w:pPr>
      <w:r>
        <w:rPr>
          <w:b w:val="false"/>
          <w:bCs w:val="false"/>
        </w:rPr>
        <w:t xml:space="preserve">▼</w:t>
      </w:r>
    </w:p>
    <w:p>
      <w:pPr>
        <w:spacing w:after="120" w:line="276"/>
      </w:pPr>
      <w:r>
        <w:rPr>
          <w:b w:val="false"/>
          <w:bCs w:val="false"/>
        </w:rPr>
        <w:t xml:space="preserve">┌───────────────────────┐   ┌──────────────────┐</w:t>
      </w:r>
    </w:p>
    <w:p>
      <w:pPr>
        <w:spacing w:after="120" w:line="276"/>
      </w:pPr>
      <w:r>
        <w:rPr>
          <w:b w:val="false"/>
          <w:bCs w:val="false"/>
        </w:rPr>
        <w:t xml:space="preserve">│ Qdrant (вектора, RAG) │   │ SQLite (логи,    │</w:t>
      </w:r>
    </w:p>
    <w:p>
      <w:pPr>
        <w:spacing w:after="120" w:line="276"/>
      </w:pPr>
      <w:r>
        <w:rPr>
          <w:b w:val="false"/>
          <w:bCs w:val="false"/>
        </w:rPr>
        <w:t xml:space="preserve">└───────────────────────┘   │ результаты теста)│</w:t>
      </w:r>
    </w:p>
    <w:p>
      <w:pPr>
        <w:spacing w:after="120" w:line="276"/>
      </w:pPr>
      <w:r>
        <w:rPr>
          <w:b w:val="false"/>
          <w:bCs w:val="false"/>
        </w:rPr>
        <w:t xml:space="preserve">└──────────────────┘</w:t>
      </w:r>
    </w:p>
    <w:p>
      <w:pPr>
        <w:spacing w:after="120" w:line="276"/>
      </w:pPr>
      <w:r>
        <w:rPr>
          <w:b w:val="false"/>
          <w:bCs w:val="false"/>
        </w:rPr>
        <w:t xml:space="preserve">▲</w:t>
      </w:r>
    </w:p>
    <w:p>
      <w:pPr>
        <w:spacing w:after="120" w:line="276"/>
      </w:pPr>
      <w:r>
        <w:rPr>
          <w:b w:val="false"/>
          <w:bCs w:val="false"/>
        </w:rPr>
        <w:t xml:space="preserve">┌───────────────────────────┐</w:t>
      </w:r>
    </w:p>
    <w:p>
      <w:pPr>
        <w:spacing w:after="120" w:line="276"/>
      </w:pPr>
      <w:r>
        <w:rPr>
          <w:b w:val="false"/>
          <w:bCs w:val="false"/>
        </w:rPr>
        <w:t xml:space="preserve">│  Веб-админка: диалоги,     │</w:t>
      </w:r>
    </w:p>
    <w:p>
      <w:pPr>
        <w:spacing w:after="120" w:line="276"/>
      </w:pPr>
      <w:r>
        <w:rPr>
          <w:b w:val="false"/>
          <w:bCs w:val="false"/>
        </w:rPr>
        <w:t xml:space="preserve">│  результаты RIASEC,        │</w:t>
      </w:r>
    </w:p>
    <w:p>
      <w:pPr>
        <w:spacing w:after="120" w:line="276"/>
      </w:pPr>
      <w:r>
        <w:rPr>
          <w:b w:val="false"/>
          <w:bCs w:val="false"/>
        </w:rPr>
        <w:t xml:space="preserve">│  трассировки графа,        │</w:t>
      </w:r>
    </w:p>
    <w:p>
      <w:pPr>
        <w:spacing w:after="120" w:line="276"/>
      </w:pPr>
      <w:r>
        <w:rPr>
          <w:b w:val="false"/>
          <w:bCs w:val="false"/>
        </w:rPr>
        <w:t xml:space="preserve">│  аналитика                 │</w:t>
      </w:r>
    </w:p>
    <w:p>
      <w:pPr>
        <w:spacing w:after="120" w:line="276"/>
      </w:pPr>
      <w:r>
        <w:rPr>
          <w:b w:val="false"/>
          <w:bCs w:val="false"/>
        </w:rPr>
        <w:t xml:space="preserve">└───────────────────────────┘</w:t>
      </w:r>
    </w:p>
    <w:p>
      <w:pPr>
        <w:spacing w:after="120" w:line="276"/>
      </w:pPr>
      <w:r>
        <w:rPr>
          <w:b w:val="false"/>
          <w:bCs w:val="false"/>
        </w:rPr>
        <w:t xml:space="preserve">```</w:t>
      </w:r>
    </w:p>
    <w:p>
      <w:pPr>
        <w:spacing w:after="120" w:line="276"/>
      </w:pPr>
      <w:r>
        <w:rPr>
          <w:b w:val="false"/>
          <w:bCs w:val="false"/>
        </w:rPr>
        <w:t xml:space="preserve">Ключевой принцип: </w:t>
      </w:r>
      <w:r>
        <w:rPr>
          <w:b/>
          <w:bCs/>
        </w:rPr>
        <w:t xml:space="preserve">каналы — тонкие адаптеры</w:t>
      </w:r>
      <w:r>
        <w:rPr>
          <w:b w:val="false"/>
          <w:bCs w:val="false"/>
        </w:rPr>
        <w:t xml:space="preserve">, вся логика — в одном графе и одном API.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5. Функциональные требования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5.1 Профориентационный тест (RIASEC) — РЕАЛИЗОВАНО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FR-1. Выдача 60 пунктов теста на трёх языках (ru/ky/en).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FR-2. Ввод ФИО абитуриента перед началом (обязательное поле) для идентификации результата.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FR-3. Сбор ответов по шкале 1–5; защита от пропуска вопросов; возврат к первому неотвеченному.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FR-4. Скоринг по 6 типам, расчёт процентов выраженности, формирование кода Голланда (топ-3).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FR-5. Маппинг профиля на программы бакалавриата вуза (топ-6 по конгруэнтности, веса 3/2/1).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FR-6. Экран результатов: код, бары по 6 типам, описания ведущих типов, рекомендованные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FR-7. Экспорт результатов в PDF (через печать браузера), заголовки — на выбранном языке.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FR-8. Согласие на обработку данных перед прохождением.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FR-9. Сохранение результата в БД сразу при отправке, независимо от перехода в чат.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FR-10. Передача результата в чат: кнопка «Обсудить с ИИ-консультантом», автозапуск обсуждения.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5.2 Онлайн-консультация (RAG) — РЕАЛИЗОВАНО (базово)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FR-11. Приём вопроса пользователя через единый API, стриминговый ответ (SSE).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FR-12. Семантический поиск релевантных фрагментов в Qdrant и формирование ответа LLM с опорой на них.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FR-13. Подмешивание профиля RIASEC (если есть) в контекст для персонализации.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FR-14. Указание источников/ссылок в ответе там, где применимо.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FR-15. Если пользователь не знает, куда поступать — предложение пройти тест ссылкой `/test`.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5.3 Оркестрация (LangGraph) — К РЕАЛИЗАЦИИ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FR-16. Единый граф состояний с узлами: `router` (классификация намерения), `riasec_node`, `rag_node`, `general_node`.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FR-17. Условные переходы между узлами на основе намерения и наличия профиля RIASEC.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FR-18. Сохранение потоковой выдачи ответа LLM (стриминг не должен ломаться при переходе на граф).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FR-19. Журналирование маршрута каждого запроса (какие узлы и в каком порядке отработали) — для аналитики и отладки.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5.4 Подготовка знаний (LangChain ingestion) — К РЕАЛИЗАЦИИ/ДОРАБОТКЕ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FR-20. scrape: страницы сайта вуза (Bright Data) → markdown; локальные PDF/docx → 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FR-21. clean: очистка основного текста, исправление битых символов, дедупликация.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FR-22. chunk: рекурсивный сплиттер по markdown-заголовкам с overlap (LangChain text-splitters).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FR-23. metadata: на каждый чанк — source_url, title, faculty, program, doc_type, lang, updated_at.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FR-24. upsert: батчевая загрузка в Qdrant с payload и индексами для фильтров.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5.5 Каналы — ЭТАПНО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FR-25. OpenWebUI / собственный веб-чат — основной фронт (реализован веб-чат).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FR-26. Telegram-бот (python-telegram-bot) — адаптер к единому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FR-27. WhatsApp через Twilio — адаптер + вебхуки.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FR-28. Instagram/Facebook через Meta Graph API — адаптер + вебхуки.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5.6 Веб-интерфейс управления и аналитики (админка) — ЧАСТИЧНО/К РАСШИРЕНИЮ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FR-29. Список диалогов (сессий) с каналом, числом сообщений, временем, первым вопросом.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FR-30. Просмотр полной переписки выбранной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FR-31. Просмотр результатов RIASEC: ФИО, код, проценты, рекомендованные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FR-32. </w:t>
      </w:r>
      <w:r>
        <w:rPr>
          <w:b/>
          <w:bCs/>
        </w:rPr>
        <w:t xml:space="preserve">Визуализация графа LangGraph</w:t>
      </w:r>
      <w:r>
        <w:rPr>
          <w:b w:val="false"/>
          <w:bCs w:val="false"/>
        </w:rPr>
        <w:t xml:space="preserve"> (узлы и переходы) в админке.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FR-33. </w:t>
      </w:r>
      <w:r>
        <w:rPr>
          <w:b/>
          <w:bCs/>
        </w:rPr>
        <w:t xml:space="preserve">Трассировка маршрутизации</w:t>
      </w:r>
      <w:r>
        <w:rPr>
          <w:b w:val="false"/>
          <w:bCs w:val="false"/>
        </w:rPr>
        <w:t xml:space="preserve"> по каждому диалогу: какое намерение определил роутер, через какие узлы прошёл запрос, какие фрагменты RAG были использованы.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FR-34. </w:t>
      </w:r>
      <w:r>
        <w:rPr>
          <w:b/>
          <w:bCs/>
        </w:rPr>
        <w:t xml:space="preserve">Аналитика:</w:t>
      </w:r>
      <w:r>
        <w:rPr>
          <w:b w:val="false"/>
          <w:bCs w:val="false"/>
        </w:rPr>
        <w:t xml:space="preserve"> распределение намерений, популярные вопросы/темы, распределение кодов Голланда, конверсия «тест → консультация».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FR-35. Доступ к админке по токену.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6.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NFR-1. </w:t>
      </w:r>
      <w:r>
        <w:rPr>
          <w:b/>
          <w:bCs/>
        </w:rPr>
        <w:t xml:space="preserve">Языки:</w:t>
      </w:r>
      <w:r>
        <w:rPr>
          <w:b w:val="false"/>
          <w:bCs w:val="false"/>
        </w:rPr>
        <w:t xml:space="preserve"> интерфейс и контент — русский, кыргызский, английский.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NFR-2. </w:t>
      </w:r>
      <w:r>
        <w:rPr>
          <w:b/>
          <w:bCs/>
        </w:rPr>
        <w:t xml:space="preserve">Производительность:</w:t>
      </w:r>
      <w:r>
        <w:rPr>
          <w:b w:val="false"/>
          <w:bCs w:val="false"/>
        </w:rPr>
        <w:t xml:space="preserve"> первый токен ответа RAG — в пределах нескольких секунд при типовой нагрузке; тест — мгновенный скоринг.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NFR-3. </w:t>
      </w:r>
      <w:r>
        <w:rPr>
          <w:b/>
          <w:bCs/>
        </w:rPr>
        <w:t xml:space="preserve">Приватность:</w:t>
      </w:r>
      <w:r>
        <w:rPr>
          <w:b w:val="false"/>
          <w:bCs w:val="false"/>
        </w:rPr>
        <w:t xml:space="preserve"> переписка обезличена; в веб-чате история не показывается другим пользователям (сессионное хранение); согласие на обработку данных фиксируется.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NFR-4. </w:t>
      </w:r>
      <w:r>
        <w:rPr>
          <w:b/>
          <w:bCs/>
        </w:rPr>
        <w:t xml:space="preserve">Безопасность:</w:t>
      </w:r>
      <w:r>
        <w:rPr>
          <w:b w:val="false"/>
          <w:bCs w:val="false"/>
        </w:rPr>
        <w:t xml:space="preserve"> rate-limit на публичных эндпоинтах; админка — за токеном; не запрашивать пароли/платёжные данные.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NFR-5. </w:t>
      </w:r>
      <w:r>
        <w:rPr>
          <w:b/>
          <w:bCs/>
        </w:rPr>
        <w:t xml:space="preserve">Надёжность:</w:t>
      </w:r>
      <w:r>
        <w:rPr>
          <w:b w:val="false"/>
          <w:bCs w:val="false"/>
        </w:rPr>
        <w:t xml:space="preserve"> ошибки каналов и LLM не роняют систему; деградация — понятное сообщение пользователю.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NFR-6. </w:t>
      </w:r>
      <w:r>
        <w:rPr>
          <w:b/>
          <w:bCs/>
        </w:rPr>
        <w:t xml:space="preserve">Сопровождаемость:</w:t>
      </w:r>
      <w:r>
        <w:rPr>
          <w:b w:val="false"/>
          <w:bCs w:val="false"/>
        </w:rPr>
        <w:t xml:space="preserve"> единая логика в графе; решения фиксируются как ADR; покрытие ключевой логики тестами.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NFR-7. </w:t>
      </w:r>
      <w:r>
        <w:rPr>
          <w:b/>
          <w:bCs/>
        </w:rPr>
        <w:t xml:space="preserve">Развёртывание:</w:t>
      </w:r>
      <w:r>
        <w:rPr>
          <w:b w:val="false"/>
          <w:bCs w:val="false"/>
        </w:rPr>
        <w:t xml:space="preserve"> Docker Compose (qdrant + backend + опц. openwebui); деплой на VPS/droplet.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7.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Слой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Технология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Язык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Веб-API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FastAPI (Uvicorn)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Оркестрация диалога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LangGraph</w:t>
            </w:r>
            <w:r>
              <w:rPr>
                <w:b w:val="false"/>
                <w:bCs w:val="false"/>
              </w:rPr>
              <w:t xml:space="preserve"> (StateGraph: router → riasec/rag/general)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Обвязка LLM/знаний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LangChain</w:t>
            </w:r>
            <w:r>
              <w:rPr>
                <w:b w:val="false"/>
                <w:bCs w:val="false"/>
              </w:rPr>
              <w:t xml:space="preserve"> (загрузчики, text-splitters, сообщения/промпты)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Векторная БД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 (в Docker)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Эмбеддер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BAAI/bge-m3 (мультиязычный)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OpenAI-совместимый (gpt-4o-mini / совместимый шлюз)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Хранение логов/результатов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SQLite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Веб-фронт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Собственный веб-чат + страница теста; опц. OpenWebUI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Скрейпинг знаний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Bright Data (CLI/SDK)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Каналы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Twilio (WhatsApp), python-telegram-bot (Telegram), Meta Graph API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Развёртывание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Docker Compose, VPS (DigitalOcean droplet)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 w:val="false"/>
          <w:bCs w:val="false"/>
        </w:rPr>
        <w:t xml:space="preserve">&gt; Примечание: Qdrant, LangChain, LangGraph — pip-библиотеки, ставятся в окружение проекта.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8. Данные и хранение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8.1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`messages(id, ts, session_id, source, user_msg, assistant_msg, sources, consent)` — журнал реплик по сессиям и каналам.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`riasec_results(id, ts, session_id, lang, code, scores, recs, consent, name)` — результаты теста, включая ФИО.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8.2 Qdrant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Коллекция чанков базы знаний с payload-полями (source_url, title, faculty, program, doc_type, lang, updated_at) и индексами для фильтрации.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8.3 Трассировки графа (новое)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Журнал маршрутизации: на каждый запрос — определённое намерение, последовательность узлов, идентификаторы использованных фрагментов RAG. Хранится в SQLite (расширение схемы) либо в отдельной таблице `graph_traces`.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9. Конвейер ingestion (RAG)</w:t>
      </w:r>
    </w:p>
    <w:p>
      <w:pPr>
        <w:spacing w:after="120" w:line="276"/>
      </w:pPr>
      <w:r>
        <w:rPr>
          <w:b w:val="false"/>
          <w:bCs w:val="false"/>
        </w:rPr>
        <w:t xml:space="preserve">`scrape → clean → chunk → metadata → upsert`</w:t>
      </w:r>
    </w:p>
    <w:p>
      <w:pPr>
        <w:spacing w:after="120" w:line="276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scrape</w:t>
      </w:r>
      <w:r>
        <w:rPr>
          <w:b w:val="false"/>
          <w:bCs w:val="false"/>
        </w:rPr>
        <w:t xml:space="preserve"> — Bright Data (`bdata scrape` / SDK): страницы сайта вуза → markdown; локальные PDF/docx → текст (unstructured).</w:t>
      </w:r>
    </w:p>
    <w:p>
      <w:pPr>
        <w:spacing w:after="120" w:line="276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clean</w:t>
      </w:r>
      <w:r>
        <w:rPr>
          <w:b w:val="false"/>
          <w:bCs w:val="false"/>
        </w:rPr>
        <w:t xml:space="preserve"> — извлечение основного текста, исправление кодировки (ftfy + regex), дедуп по хешам.</w:t>
      </w:r>
    </w:p>
    <w:p>
      <w:pPr>
        <w:spacing w:after="120" w:line="276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chunk</w:t>
      </w:r>
      <w:r>
        <w:rPr>
          <w:b w:val="false"/>
          <w:bCs w:val="false"/>
        </w:rPr>
        <w:t xml:space="preserve"> — LangChain `RecursiveCharacterTextSplitter`/по markdown-заголовкам с overlap; для длинных страниц — семантический чанкинг.</w:t>
      </w:r>
    </w:p>
    <w:p>
      <w:pPr>
        <w:spacing w:after="120" w:line="276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metadata</w:t>
      </w:r>
      <w:r>
        <w:rPr>
          <w:b w:val="false"/>
          <w:bCs w:val="false"/>
        </w:rPr>
        <w:t xml:space="preserve"> — обогащение каждого чанка метаданными.</w:t>
      </w:r>
    </w:p>
    <w:p>
      <w:pPr>
        <w:spacing w:after="120" w:line="276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upsert</w:t>
      </w:r>
      <w:r>
        <w:rPr>
          <w:b w:val="false"/>
          <w:bCs w:val="false"/>
        </w:rPr>
        <w:t xml:space="preserve"> — qdrant-client: батчевая загрузка с payload и индексами.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10. Веб-интерфейс управления (детализация)</w:t>
      </w:r>
    </w:p>
    <w:p>
      <w:pPr>
        <w:spacing w:after="120" w:line="276"/>
      </w:pPr>
      <w:r>
        <w:rPr>
          <w:b w:val="false"/>
          <w:bCs w:val="false"/>
        </w:rPr>
        <w:t xml:space="preserve">Расширение существующей админки (`/admin`, доступ по токену):</w:t>
      </w:r>
    </w:p>
    <w:p>
      <w:pPr>
        <w:spacing w:after="120" w:line="276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Диалоги</w:t>
      </w:r>
      <w:r>
        <w:rPr>
          <w:b w:val="false"/>
          <w:bCs w:val="false"/>
        </w:rPr>
        <w:t xml:space="preserve"> — список сессий, фильтры по каналу/дате, просмотр переписки.</w:t>
      </w:r>
    </w:p>
    <w:p>
      <w:pPr>
        <w:spacing w:after="120" w:line="276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Результаты RIASEC</w:t>
      </w:r>
      <w:r>
        <w:rPr>
          <w:b w:val="false"/>
          <w:bCs w:val="false"/>
        </w:rPr>
        <w:t xml:space="preserve"> — таблица: ФИО, дата, код Голланда, проценты, рекомендованные программы; экспорт.</w:t>
      </w:r>
    </w:p>
    <w:p>
      <w:pPr>
        <w:spacing w:after="120" w:line="276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Граф диалога</w:t>
      </w:r>
      <w:r>
        <w:rPr>
          <w:b w:val="false"/>
          <w:bCs w:val="false"/>
        </w:rPr>
        <w:t xml:space="preserve"> — статическая схема узлов и переходов LangGraph (визуализация структуры графа).</w:t>
      </w:r>
    </w:p>
    <w:p>
      <w:pPr>
        <w:spacing w:after="120" w:line="276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Трассировки</w:t>
      </w:r>
      <w:r>
        <w:rPr>
          <w:b w:val="false"/>
          <w:bCs w:val="false"/>
        </w:rPr>
        <w:t xml:space="preserve"> — для каждого диалога: намерение роутера, путь по узлам, использованные фрагменты RAG (объяснимость ответа).</w:t>
      </w:r>
    </w:p>
    <w:p>
      <w:pPr>
        <w:spacing w:after="120" w:line="276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Аналитика</w:t>
      </w:r>
      <w:r>
        <w:rPr>
          <w:b w:val="false"/>
          <w:bCs w:val="false"/>
        </w:rPr>
        <w:t xml:space="preserve"> — дашборд: число диалогов/сообщений, распределение намерений, топ-вопросы, распределение кодов Голланда, конверсия «тест → чат».</w:t>
      </w:r>
    </w:p>
    <w:p>
      <w:pPr>
        <w:spacing w:after="120" w:line="276"/>
      </w:pPr>
      <w:r>
        <w:rPr>
          <w:b w:val="false"/>
          <w:bCs w:val="false"/>
        </w:rPr>
        <w:t xml:space="preserve">Цель раздела: дать пользователю (студенту-разработчику и вузу) возможность </w:t>
      </w:r>
      <w:r>
        <w:rPr>
          <w:b/>
          <w:bCs/>
        </w:rPr>
        <w:t xml:space="preserve">контролировать и анализировать работу LangGraph/LangChain прямо через сайт</w:t>
      </w:r>
      <w:r>
        <w:rPr>
          <w:b w:val="false"/>
          <w:bCs w:val="false"/>
        </w:rPr>
        <w:t xml:space="preserve">, без доступа к серверу.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11. Требования к развёртыванию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Docker Compose: сервисы `qdrant`, `backend` (FastAPI), опц. `openwebui`.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Переменные окружения через `.env` (ключи LLM/эмбеддера, Qdrant, Twilio, Telegram, Meta, токен админки).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Деплой на VPS (DigitalOcean droplet); обновление: `git pull` → `docker compose up -d --build backend`.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Миграции БД — автоматические при старте (идемпотентные `CREATE TABLE IF NOT EXISTS` + `ALTER TABLE` при появлении новых колонок).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12. Этапы работ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Содержание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Инфраструктура: Qdrant в Docker, окружение, зависимости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Готово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RIASEC-тест: вопросы, скоринг, маппинг, страница `/test`, ФИО, PDF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Готово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Веб-чат + базовый RAG + логирование + админка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Готово (базово)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Ingestion: первый проход (scrape→clean→chunk→metadata→upsert)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 работе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Оркестрация на LangGraph</w:t>
            </w:r>
            <w:r>
              <w:rPr>
                <w:b w:val="false"/>
                <w:bCs w:val="false"/>
              </w:rPr>
              <w:t xml:space="preserve"> (router/riasec/rag/general, стриминг)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 реализации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LangChain в ingestion</w:t>
            </w:r>
            <w:r>
              <w:rPr>
                <w:b w:val="false"/>
                <w:bCs w:val="false"/>
              </w:rPr>
              <w:t xml:space="preserve"> (загрузчики, сплиттеры) — явное использование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 реализации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Веб-управление графом и аналитика</w:t>
            </w:r>
            <w:r>
              <w:rPr>
                <w:b w:val="false"/>
                <w:bCs w:val="false"/>
              </w:rPr>
              <w:t xml:space="preserve"> (визуализация, трассировки)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 реализации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Каналы: Telegram → WhatsApp(Twilio) → Meta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Этапно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Тесты, ADR, документация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 ходу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13. Критерии приёмки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AC-1. Тест RIASEC проходится на 3 языках, результат сохраняется с ФИО, выгружается в PDF на языке интерфейса.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AC-2. Консультация отвечает по базе знаний вуза со стримингом; при наличии профиля RIASEC ответ персонализирован.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AC-3. Диалог обрабатывается </w:t>
      </w:r>
      <w:r>
        <w:rPr>
          <w:b/>
          <w:bCs/>
        </w:rPr>
        <w:t xml:space="preserve">через граф LangGraph</w:t>
      </w:r>
      <w:r>
        <w:rPr>
          <w:b w:val="false"/>
          <w:bCs w:val="false"/>
        </w:rPr>
        <w:t xml:space="preserve">: в трассировке видны намерение и путь по узлам.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AC-4. Ingestion использует </w:t>
      </w:r>
      <w:r>
        <w:rPr>
          <w:b/>
          <w:bCs/>
        </w:rPr>
        <w:t xml:space="preserve">LangChain</w:t>
      </w:r>
      <w:r>
        <w:rPr>
          <w:b w:val="false"/>
          <w:bCs w:val="false"/>
        </w:rPr>
        <w:t xml:space="preserve"> (загрузчики/сплиттеры); чанки с метаданными загружены в Qdrant.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AC-5. В админке доступны: список диалогов, переписки, результаты RIASEC, схема графа, трассировки, базовая аналитика.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AC-6. Система развёрнута в Docker на VPS и обновляется через `git pull` + пересборку.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AC-7. Ключевая логика (скоринг, API теста, маршрутизация) покрыта автотестами.</w:t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14. Риски 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Качество RAG зависит от полноты и чистоты собранной базы знаний (этап ingestion критичен).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Кыргызские формулировки теста требуют валидации носителем языка.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Маппинг «профиль → программы» требует согласования с актуальным перечнем программ вуза.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Перевод на LangGraph не должен ломать потоковую выдачу — обязательная проверка стриминга после интеграции.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Лимиты внешних API (LLM, Twilio, Meta, Bright Data) — учитывать rate-limit и обработку ошибок.</w:t>
      </w:r>
    </w:p>
    <w:p>
      <w:pPr>
        <w:spacing w:after="120" w:line="276"/>
      </w:pPr>
      <w:r>
        <w:rPr>
          <w:b w:val="false"/>
          <w:bCs w:val="false"/>
        </w:rPr>
        <w:t xml:space="preserve">*Документ подготовлен для дипломного проекта. Отражает текущее состояние реализации и целевые требования, согласованные с архитектурой из CLAUDE.md.*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ТЗ · AlaToo GPT   —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2026-06-11T04:47:21.021Z</dcterms:created>
  <dcterms:modified xsi:type="dcterms:W3CDTF">2026-06-11T04:47:21.022Z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