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  <w:t>Programação da reunião do meio de semana</w:t>
      </w:r>
    </w:p>
    <w:p>
      <w:pPr>
        <w:pStyle w:val="Normal"/>
        <w:spacing w:lineRule="auto" w:line="240" w:before="0" w:after="60"/>
        <w:rPr/>
      </w:pPr>
      <w:r>
        <w:rPr>
          <w:rFonts w:eastAsia="Calibri" w:cs="Calibri" w:cstheme="minorHAnsi"/>
          <w:b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1" name="Imagem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8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9-15 DE FEVEREIRO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ISAÍAS 33-35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Luiz Czarnos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3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João Batista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83"/>
        <w:gridCol w:w="2522"/>
      </w:tblGrid>
      <w:tr>
        <w:trPr>
          <w:trHeight w:val="390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“Ele dá estabilidade aos seus tempos”</w:t>
      </w:r>
      <w:r>
        <w:rPr>
          <w:rFonts w:cs="Calibri" w:cstheme="minorHAnsi"/>
          <w:sz w:val="20"/>
          <w:szCs w:val="20"/>
        </w:rPr>
        <w:t xml:space="preserve">        </w:t>
        <w:tab/>
        <w:tab/>
        <w:tab/>
        <w:tab/>
        <w:t xml:space="preserve"> 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Luan Barboza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Encontre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</w:rPr>
        <w:t>joias espirituais</w:t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>António Tadeu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 xml:space="preserve">  </w:t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cstheme="minorHAnsi"/>
          <w:b/>
          <w:bCs/>
          <w:sz w:val="22"/>
          <w:szCs w:val="22"/>
        </w:rPr>
        <w:t>Isa. 35:8 — O que o “Caminho de Santidade” representa hoje? (w23.05 15 § 8)</w:t>
      </w:r>
      <w:r>
        <w:rPr>
          <w:rFonts w:cs="Calibri" w:cstheme="minorHAnsi"/>
          <w:sz w:val="20"/>
          <w:szCs w:val="20"/>
        </w:rPr>
        <w:t xml:space="preserve">        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3.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Fonts w:eastAsia="Times New Roman" w:cs="Calibri" w:cstheme="minorHAnsi"/>
          <w:b/>
          <w:i/>
          <w:color w:val="0000FF"/>
          <w:lang w:val="af-ZA" w:bidi="ta-IN"/>
        </w:rPr>
        <w:t xml:space="preserve"> Isa. 35:1-10 (th lição 12)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 xml:space="preserve">   </w:t>
        <w:tab/>
        <w:tab/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Elson Jorge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575A5D"/>
          <w:sz w:val="20"/>
          <w:szCs w:val="20"/>
        </w:rPr>
        <w:t xml:space="preserve">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ab/>
        <w:t xml:space="preserve"> Rosangela Ribeiro  / Elisangela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Cultivando o interesse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José Carlos  / Alexsander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Discurso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Raimundo Moraes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41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7.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 xml:space="preserve"> Necessidades locais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Sandro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8.</w:t>
      </w:r>
      <w:r>
        <w:rPr>
          <w:rStyle w:val="Emphasis"/>
          <w:rFonts w:eastAsia="Times New Roman"/>
          <w:b/>
          <w:bCs/>
          <w:sz w:val="22"/>
          <w:szCs w:val="22"/>
          <w:lang w:val="af-ZA" w:bidi="ta-IN"/>
        </w:rPr>
        <w:t xml:space="preserve"> Estudo bíblico de congregação lfb histórias 60-61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 xml:space="preserve"> </w:t>
        <w:tab/>
        <w:tab/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BR" w:eastAsia="en-US" w:bidi="ar-SA"/>
        </w:rPr>
        <w:t>Moises Figueiró  / Rodrigo Ng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23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 xml:space="preserve">                </w:t>
      </w:r>
      <w:r>
        <w:rPr>
          <w:rFonts w:eastAsia="Calibri" w:cs="Calibri" w:cstheme="minorHAnsi"/>
          <w:b/>
          <w:color w:val="575A5D"/>
        </w:rPr>
        <w:t>Oração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Luiz Czarnos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/>
        <w:drawing>
          <wp:inline distT="0" distB="0" distL="0" distR="0">
            <wp:extent cx="5400040" cy="90170"/>
            <wp:effectExtent l="0" t="0" r="0" b="0"/>
            <wp:docPr id="2" name="Imagem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9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bCs/>
          <w:i/>
          <w:color w:val="FF0000"/>
        </w:rPr>
        <w:t>16-22 DE FEVEREIRO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>ISAÍAS 36-37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Presidente</w:t>
      </w:r>
      <w:r>
        <w:rPr>
          <w:rFonts w:cs="Calibri" w:cstheme="minorHAnsi"/>
          <w:sz w:val="20"/>
          <w:szCs w:val="20"/>
        </w:rPr>
        <w:t xml:space="preserve">: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Maurício Cardozo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150 e oração </w:t>
      </w:r>
      <w:r>
        <w:rPr>
          <w:rFonts w:cs="Calibri" w:cstheme="minorHAnsi"/>
          <w:sz w:val="20"/>
          <w:szCs w:val="20"/>
        </w:rPr>
        <w:t xml:space="preserve">    </w:t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Elson Jorge</w:t>
      </w:r>
    </w:p>
    <w:p>
      <w:pPr>
        <w:pStyle w:val="Normal"/>
        <w:spacing w:lineRule="auto" w:line="240"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</w:rPr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83"/>
        <w:gridCol w:w="2522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“Não tenha medo por causa das palavras que você ouviu”</w:t>
      </w:r>
      <w:r>
        <w:rPr>
          <w:rFonts w:cs="Calibri" w:cstheme="minorHAnsi"/>
          <w:sz w:val="20"/>
          <w:szCs w:val="20"/>
        </w:rPr>
        <w:t xml:space="preserve">       </w:t>
        <w:tab/>
        <w:tab/>
      </w:r>
      <w:r>
        <w:rPr>
          <w:rFonts w:eastAsia="Calibri" w:cs="Calibri"/>
          <w:b/>
          <w:i/>
          <w:lang w:val="pt-PT"/>
        </w:rPr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Figueiró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</w:r>
      <w:r>
        <w:rPr>
          <w:rFonts w:eastAsia="Calibri" w:cs="Calibri" w:cstheme="minorHAnsi"/>
          <w:b/>
        </w:rPr>
        <w:tab/>
        <w:tab/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Alexandre Souza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10:00</w:t>
        <w:tab/>
        <w:t>•</w:t>
      </w:r>
      <w:r>
        <w:rPr>
          <w:rFonts w:cs="Calibri" w:cstheme="minorHAnsi"/>
          <w:b/>
          <w:bCs/>
          <w:sz w:val="22"/>
          <w:szCs w:val="22"/>
        </w:rPr>
        <w:t>Isa. 37:29 — Em que sentido Jeová pôs um freio na boca do rei Senaqueribe? (it “Freio” § 4)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Calibri" w:cstheme="minorHAnsi"/>
          <w:b/>
        </w:rPr>
        <w:t xml:space="preserve"> 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</w:t>
      </w:r>
      <w:r>
        <w:rPr>
          <w:rStyle w:val="Strong"/>
          <w:rFonts w:eastAsia="Times New Roman"/>
          <w:i/>
          <w:color w:val="0000FF"/>
          <w:lang w:val="af-ZA" w:bidi="ta-IN"/>
        </w:rPr>
        <w:t xml:space="preserve"> Isa. 37:14-23 (th lição 2)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Vianez Rios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Nayara  / Madalena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4:00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Maria Do Carmo  / Jusciaria Silva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5:00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6.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Explicando suas crenças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  <w:t xml:space="preserve"> </w:t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BR"/>
        </w:rPr>
        <w:t>Antônio Tadeu  / Isaque Lucas</w:t>
      </w:r>
    </w:p>
    <w:tbl>
      <w:tblPr>
        <w:tblStyle w:val="Tabelacomgrade1"/>
        <w:tblW w:w="10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70"/>
        <w:gridCol w:w="5097"/>
      </w:tblGrid>
      <w:tr>
        <w:trPr>
          <w:trHeight w:val="288" w:hRule="atLeast"/>
        </w:trPr>
        <w:tc>
          <w:tcPr>
            <w:tcW w:w="517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118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15:00</w:t>
        <w:tab/>
        <w:t>7.</w:t>
      </w:r>
      <w:r>
        <w:rPr>
          <w:rStyle w:val="Emphasis"/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“Em que se baseia a sua confiança?”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</w:t>
      </w:r>
      <w:r>
        <w:rPr>
          <w:rFonts w:cs="Calibri" w:cstheme="minorHAnsi"/>
          <w:sz w:val="20"/>
          <w:szCs w:val="20"/>
        </w:rPr>
        <w:tab/>
        <w:tab/>
        <w:t xml:space="preserve"> </w:t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Luiz Czarnos</w:t>
      </w:r>
    </w:p>
    <w:p>
      <w:pPr>
        <w:pStyle w:val="Normal"/>
        <w:spacing w:before="0" w:after="0"/>
        <w:rPr>
          <w:rFonts w:eastAsia="Calibri" w:cs="Calibri" w:cstheme="minorHAnsi"/>
          <w:b/>
          <w:color w:val="575A5D"/>
        </w:rPr>
      </w:pPr>
      <w:r>
        <w:rPr>
          <w:rFonts w:eastAsia="Calibri" w:cs="Calibri" w:cstheme="minorHAnsi"/>
          <w:b/>
          <w:color w:val="575A5D"/>
        </w:rPr>
        <w:t>30:00</w:t>
        <w:tab/>
        <w:t>8.</w:t>
      </w:r>
      <w:r>
        <w:rPr>
          <w:rStyle w:val="Emphasis"/>
          <w:rFonts w:eastAsia="Times New Roman"/>
          <w:b/>
          <w:bCs/>
          <w:lang w:val="af-ZA" w:bidi="ta-IN"/>
        </w:rPr>
        <w:t xml:space="preserve"> Estudo bíblico de congregação lfb histórias 62-63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i/>
          <w:color w:val="auto"/>
          <w:kern w:val="0"/>
          <w:sz w:val="20"/>
          <w:szCs w:val="20"/>
          <w:lang w:val="pt-PT" w:eastAsia="en-US" w:bidi="ar-SA"/>
        </w:rPr>
        <w:t>Rogério Silva  / Alexsander Gomes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</w:r>
    </w:p>
    <w:p>
      <w:pPr>
        <w:pStyle w:val="Normal"/>
        <w:spacing w:before="0" w:after="12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9 e oração</w:t>
      </w:r>
      <w:r>
        <w:rPr>
          <w:rFonts w:cs="Calibri" w:cstheme="minorHAnsi"/>
          <w:sz w:val="20"/>
          <w:szCs w:val="20"/>
        </w:rPr>
        <w:t xml:space="preserve"> </w:t>
        <w:tab/>
        <w:tab/>
        <w:tab/>
        <w:tab/>
        <w:tab/>
        <w:tab/>
        <w:tab/>
      </w:r>
      <w:r>
        <w:rPr>
          <w:rFonts w:eastAsia="Calibri" w:cs="Calibri" w:cstheme="minorHAnsi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Maurício Cardozo</w:t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</w:r>
    </w:p>
    <w:p>
      <w:pPr>
        <w:pStyle w:val="Normal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 w:ascii="Cambria" w:hAnsi="Cambria"/>
          <w:b/>
          <w:sz w:val="36"/>
          <w:szCs w:val="36"/>
        </w:rPr>
      </w:r>
    </w:p>
    <w:p>
      <w:pPr>
        <w:pStyle w:val="Title"/>
        <w:spacing w:lineRule="auto" w:line="240" w:beforeAutospacing="1" w:afterAutospacing="1"/>
        <w:ind w:left="567"/>
        <w:rPr>
          <w:rFonts w:ascii="Cambria" w:hAnsi="Cambria" w:eastAsia="Calibri" w:cs="Times New Roman"/>
          <w:b/>
          <w:sz w:val="36"/>
          <w:szCs w:val="36"/>
        </w:rPr>
      </w:pPr>
      <w:r>
        <w:rPr>
          <w:rFonts w:eastAsia="Calibri" w:cs="Times New Roman"/>
          <w:b/>
          <w:sz w:val="36"/>
          <w:szCs w:val="36"/>
        </w:rPr>
        <w:t>REUNIÕES</w:t>
      </w:r>
      <w:r>
        <w:rPr>
          <w:rFonts w:eastAsia="Calibri" w:cs="Times New Roman"/>
          <w:b/>
          <w:spacing w:val="-7"/>
          <w:sz w:val="36"/>
          <w:szCs w:val="36"/>
        </w:rPr>
        <w:t xml:space="preserve"> </w:t>
      </w:r>
      <w:r>
        <w:rPr>
          <w:rFonts w:eastAsia="Calibri" w:cs="Times New Roman"/>
          <w:b/>
          <w:sz w:val="36"/>
          <w:szCs w:val="36"/>
        </w:rPr>
        <w:t>NA</w:t>
      </w:r>
      <w:r>
        <w:rPr>
          <w:rFonts w:eastAsia="Calibri" w:cs="Times New Roman"/>
          <w:b/>
          <w:spacing w:val="-7"/>
          <w:sz w:val="36"/>
          <w:szCs w:val="36"/>
        </w:rPr>
        <w:t xml:space="preserve"> </w:t>
      </w:r>
      <w:r>
        <w:rPr>
          <w:rFonts w:eastAsia="Calibri" w:cs="Times New Roman"/>
          <w:b/>
          <w:sz w:val="36"/>
          <w:szCs w:val="36"/>
        </w:rPr>
        <w:t>VISITA</w:t>
      </w:r>
      <w:r>
        <w:rPr>
          <w:rFonts w:eastAsia="Calibri" w:cs="Times New Roman"/>
          <w:b/>
          <w:spacing w:val="-7"/>
          <w:sz w:val="36"/>
          <w:szCs w:val="36"/>
        </w:rPr>
        <w:t xml:space="preserve"> </w:t>
      </w:r>
      <w:r>
        <w:rPr>
          <w:rFonts w:eastAsia="Calibri" w:cs="Times New Roman"/>
          <w:b/>
          <w:sz w:val="36"/>
          <w:szCs w:val="36"/>
        </w:rPr>
        <w:t>DO</w:t>
      </w:r>
      <w:r>
        <w:rPr>
          <w:rFonts w:eastAsia="Calibri" w:cs="Times New Roman"/>
          <w:b/>
          <w:spacing w:val="-7"/>
          <w:sz w:val="36"/>
          <w:szCs w:val="36"/>
        </w:rPr>
        <w:t xml:space="preserve"> </w:t>
      </w:r>
      <w:r>
        <w:rPr>
          <w:rFonts w:eastAsia="Calibri" w:cs="Times New Roman"/>
          <w:b/>
          <w:sz w:val="36"/>
          <w:szCs w:val="36"/>
        </w:rPr>
        <w:t>SUPERINTENDENTE</w:t>
      </w:r>
      <w:r>
        <w:rPr>
          <w:rFonts w:eastAsia="Calibri" w:cs="Times New Roman"/>
          <w:b/>
          <w:spacing w:val="-6"/>
          <w:sz w:val="36"/>
          <w:szCs w:val="36"/>
        </w:rPr>
        <w:t xml:space="preserve"> </w:t>
      </w:r>
      <w:r>
        <w:rPr>
          <w:rFonts w:eastAsia="Calibri" w:cs="Times New Roman"/>
          <w:b/>
          <w:sz w:val="36"/>
          <w:szCs w:val="36"/>
        </w:rPr>
        <w:t>DE</w:t>
      </w:r>
      <w:r>
        <w:rPr>
          <w:rFonts w:eastAsia="Calibri" w:cs="Times New Roman"/>
          <w:b/>
          <w:spacing w:val="-6"/>
          <w:sz w:val="36"/>
          <w:szCs w:val="36"/>
        </w:rPr>
        <w:t xml:space="preserve"> </w:t>
      </w:r>
      <w:r>
        <w:rPr>
          <w:rFonts w:eastAsia="Calibri" w:cs="Times New Roman"/>
          <w:b/>
          <w:spacing w:val="-2"/>
          <w:sz w:val="36"/>
          <w:szCs w:val="36"/>
        </w:rPr>
        <w:t>CIRCUITO</w:t>
      </w:r>
    </w:p>
    <w:p>
      <w:pPr>
        <w:pStyle w:val="Normal"/>
        <w:spacing w:lineRule="auto" w:line="240" w:before="0" w:after="60"/>
        <w:rPr/>
      </w:pPr>
      <w:r>
        <w:rPr>
          <w:rFonts w:eastAsia="Calibri" w:cs="Times New Roman"/>
          <w:b/>
          <w:i/>
          <w:color w:val="FF0000"/>
        </w:rPr>
        <w:t>Congregação Praias Rasas 143644</w:t>
      </w:r>
      <w:r>
        <w:rPr/>
        <w:tab/>
      </w:r>
    </w:p>
    <w:p>
      <w:pPr>
        <w:pStyle w:val="Normal"/>
        <w:rPr/>
      </w:pPr>
      <w:r>
        <w:rPr/>
        <w:drawing>
          <wp:inline distT="0" distB="0" distL="0" distR="0">
            <wp:extent cx="5400040" cy="90170"/>
            <wp:effectExtent l="0" t="0" r="0" b="0"/>
            <wp:docPr id="3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4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Times New Roman"/>
          <w:b/>
          <w:bCs/>
          <w:i/>
          <w:color w:val="FF0000"/>
        </w:rPr>
        <w:t>23 DE FEVEREIRO–1.º DE MARÇO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/>
          <w:b/>
          <w:bCs/>
          <w:i/>
          <w:iCs/>
          <w:color w:val="0000FF"/>
          <w:lang w:val="af-ZA" w:bidi="ta-IN"/>
        </w:rPr>
        <w:t xml:space="preserve">ISAÍAS 38-40   </w:t>
      </w:r>
      <w:r>
        <w:rPr>
          <w:rFonts w:cs="Calibri" w:cstheme="minorHAnsi"/>
          <w:sz w:val="20"/>
          <w:szCs w:val="20"/>
        </w:rPr>
        <w:t xml:space="preserve">                                         </w:t>
        <w:tab/>
        <w:tab/>
      </w:r>
      <w:r>
        <w:rPr>
          <w:rFonts w:eastAsia="Calibri" w:cs="Times New Roman"/>
          <w:b/>
          <w:color w:val="575A5D"/>
        </w:rPr>
        <w:t>Presidente: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Figueiró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 xml:space="preserve">Cântico 4 e oração 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Oração:</w:t>
      </w:r>
      <w:r>
        <w:rPr>
          <w:rFonts w:cs="Calibri" w:cstheme="minorHAnsi"/>
          <w:sz w:val="20"/>
          <w:szCs w:val="20"/>
        </w:rPr>
        <w:t xml:space="preserve">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Luan Barboza</w:t>
      </w:r>
    </w:p>
    <w:p>
      <w:pPr>
        <w:pStyle w:val="Normal"/>
        <w:spacing w:lineRule="auto" w:line="240"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1:00</w:t>
        <w:tab/>
        <w:t>•</w:t>
      </w:r>
      <w:r>
        <w:rPr>
          <w:rFonts w:cs="Calibri" w:cstheme="minorHAnsi"/>
          <w:sz w:val="20"/>
          <w:szCs w:val="20"/>
        </w:rPr>
        <w:t>Comentários iniciais (1 min)</w:t>
      </w:r>
    </w:p>
    <w:tbl>
      <w:tblPr>
        <w:tblStyle w:val="Tabelacomgrade1"/>
        <w:tblW w:w="102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83"/>
        <w:gridCol w:w="2522"/>
      </w:tblGrid>
      <w:tr>
        <w:trPr>
          <w:trHeight w:val="288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575A5D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TESOUROS DA PALAVRA DE DEUS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5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  </w:t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1.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“Como um pastor ele cuidará do seu rebanho”</w:t>
      </w:r>
      <w:r>
        <w:rPr>
          <w:rFonts w:cs="Calibri" w:cstheme="minorHAnsi"/>
          <w:sz w:val="20"/>
          <w:szCs w:val="20"/>
        </w:rPr>
        <w:t xml:space="preserve">       </w:t>
        <w:tab/>
        <w:tab/>
        <w:tab/>
        <w:tab/>
        <w:t xml:space="preserve">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Luiz Czarnos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ab/>
        <w:tab/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2.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Encontre</w:t>
      </w:r>
      <w:r>
        <w:rPr>
          <w:rFonts w:cs="Calibri" w:cstheme="minorHAnsi"/>
          <w:sz w:val="22"/>
          <w:szCs w:val="22"/>
        </w:rPr>
        <w:t xml:space="preserve"> </w:t>
      </w:r>
      <w:r>
        <w:rPr>
          <w:rFonts w:eastAsia="Calibri" w:cs="Calibri" w:cstheme="minorHAnsi"/>
          <w:b/>
          <w:sz w:val="22"/>
          <w:szCs w:val="22"/>
        </w:rPr>
        <w:t>joias espirituais</w:t>
        <w:tab/>
      </w:r>
      <w:r>
        <w:rPr>
          <w:rFonts w:eastAsia="Calibri" w:cs="Calibri" w:cstheme="minorHAnsi"/>
          <w:b/>
        </w:rPr>
        <w:tab/>
        <w:tab/>
        <w:tab/>
        <w:tab/>
      </w:r>
      <w:r>
        <w:rPr>
          <w:rFonts w:eastAsia="Calibri" w:cs="Calibri" w:cstheme="minorHAnsi"/>
          <w:b/>
          <w:i/>
          <w:lang w:val="pt-PT"/>
        </w:rPr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Raimundo Moraes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 xml:space="preserve">10:00  </w:t>
        <w:tab/>
        <w:t>•</w:t>
      </w:r>
      <w:r>
        <w:rPr>
          <w:rFonts w:cs="Calibri" w:cstheme="minorHAnsi"/>
          <w:sz w:val="20"/>
          <w:szCs w:val="20"/>
        </w:rPr>
        <w:t xml:space="preserve"> </w:t>
      </w:r>
      <w:r>
        <w:rPr>
          <w:rFonts w:eastAsia="Calibri" w:cs="Calibri" w:cstheme="minorHAnsi"/>
          <w:b/>
          <w:color w:val="auto"/>
          <w:kern w:val="0"/>
          <w:sz w:val="20"/>
          <w:szCs w:val="20"/>
          <w:lang w:val="pt-BR" w:eastAsia="en-US" w:bidi="ar-SA"/>
        </w:rPr>
        <w:t>Isa. 40:3 — Como essas palavras se cumpriram quando Jesus estava na Terra? (ip-1 400 § 7)</w:t>
      </w:r>
      <w:r>
        <w:rPr>
          <w:rFonts w:cs="Calibri" w:cstheme="minorHAnsi"/>
          <w:sz w:val="20"/>
          <w:szCs w:val="20"/>
        </w:rPr>
        <w:t xml:space="preserve">   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4:00</w:t>
        <w:tab/>
      </w:r>
      <w:r>
        <w:rPr>
          <w:rFonts w:eastAsia="Calibri" w:cs="Times New Roman"/>
          <w:b/>
          <w:color w:val="575A5D"/>
          <w:sz w:val="20"/>
          <w:szCs w:val="20"/>
        </w:rPr>
        <w:t>3</w:t>
      </w:r>
      <w:r>
        <w:rPr>
          <w:rFonts w:eastAsia="Calibri" w:cs="Calibri" w:cstheme="minorHAnsi"/>
          <w:b/>
          <w:color w:val="575A5D"/>
          <w:kern w:val="0"/>
          <w:sz w:val="20"/>
          <w:szCs w:val="20"/>
          <w:lang w:val="pt-BR" w:eastAsia="en-US" w:bidi="ar-SA"/>
        </w:rPr>
        <w:t>.</w:t>
      </w:r>
      <w:r>
        <w:rPr>
          <w:rFonts w:eastAsia="Calibri" w:cs="Times New Roman"/>
          <w:b/>
          <w:color w:val="575A5D"/>
        </w:rPr>
        <w:t xml:space="preserve"> </w:t>
      </w:r>
      <w:r>
        <w:rPr>
          <w:rFonts w:eastAsia="Calibri" w:cs="Calibri" w:cstheme="minorHAnsi"/>
          <w:b/>
        </w:rPr>
        <w:t>Leitura da Bíblia</w:t>
      </w:r>
      <w:r>
        <w:rPr>
          <w:rFonts w:cs="Calibri" w:cstheme="minorHAnsi"/>
          <w:b/>
          <w:bCs/>
          <w:sz w:val="20"/>
          <w:szCs w:val="20"/>
        </w:rPr>
        <w:t xml:space="preserve"> :</w:t>
      </w:r>
      <w:r>
        <w:rPr>
          <w:rFonts w:eastAsia="Calibri" w:cs="Calibri" w:cstheme="minorHAnsi"/>
          <w:b/>
          <w:color w:val="575A5D"/>
        </w:rPr>
        <w:t xml:space="preserve">  </w:t>
      </w:r>
      <w:r>
        <w:rPr>
          <w:rFonts w:eastAsia="Times New Roman" w:cs="Calibri" w:cstheme="minorHAnsi"/>
          <w:b/>
          <w:bCs/>
          <w:i/>
          <w:color w:val="0000FF"/>
          <w:lang w:val="af-ZA" w:bidi="ta-IN"/>
        </w:rPr>
        <w:t xml:space="preserve"> Isa. 40:21-31 (th lição 11)</w:t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Estudante:</w:t>
      </w:r>
      <w:r>
        <w:rPr>
          <w:rFonts w:cs="Calibri" w:cstheme="minorHAnsi"/>
          <w:sz w:val="20"/>
          <w:szCs w:val="20"/>
        </w:rPr>
        <w:tab/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Wanderson Souza</w:t>
      </w:r>
    </w:p>
    <w:tbl>
      <w:tblPr>
        <w:tblStyle w:val="Tabelacomgrade1"/>
        <w:tblW w:w="1021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45"/>
        <w:gridCol w:w="2573"/>
        <w:gridCol w:w="2493"/>
      </w:tblGrid>
      <w:tr>
        <w:trPr>
          <w:trHeight w:val="390" w:hRule="atLeast"/>
        </w:trPr>
        <w:tc>
          <w:tcPr>
            <w:tcW w:w="5145" w:type="dxa"/>
            <w:tcBorders>
              <w:top w:val="nil"/>
              <w:left w:val="nil"/>
              <w:bottom w:val="nil"/>
              <w:right w:val="nil"/>
            </w:tcBorders>
            <w:shd w:color="auto" w:fill="BE89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FAÇA SEU MELHOR NO MINISTÉRIO</w:t>
            </w:r>
          </w:p>
        </w:tc>
        <w:tc>
          <w:tcPr>
            <w:tcW w:w="25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  <w:tc>
          <w:tcPr>
            <w:tcW w:w="24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2:00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4.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ab/>
        <w:tab/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Rhyana Ysabel  / Ana Cláudia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2:00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>5.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 xml:space="preserve"> Iniciando conversas</w:t>
      </w:r>
      <w:r>
        <w:rPr>
          <w:rFonts w:cs="Calibri" w:cstheme="minorHAnsi"/>
          <w:sz w:val="22"/>
          <w:szCs w:val="22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  <w:t xml:space="preserve"> </w:t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Daiana Marques  / Sandra Regina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color w:val="575A5D"/>
        </w:rPr>
        <w:t>2:00</w:t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color w:val="575A5D"/>
          <w:sz w:val="20"/>
          <w:szCs w:val="20"/>
        </w:rPr>
        <w:t xml:space="preserve">6. </w:t>
      </w:r>
      <w:r>
        <w:rPr>
          <w:rFonts w:eastAsia="Calibri" w:cs="Calibri" w:cstheme="minorHAnsi"/>
          <w:b/>
          <w:bCs/>
          <w:color w:val="auto"/>
          <w:kern w:val="0"/>
          <w:sz w:val="22"/>
          <w:szCs w:val="22"/>
          <w:lang w:val="pt-BR" w:eastAsia="en-US" w:bidi="ar-SA"/>
        </w:rPr>
        <w:t>Cultivando o interesse</w:t>
      </w:r>
      <w:r>
        <w:rPr>
          <w:rFonts w:cs="Calibri" w:cstheme="minorHAnsi"/>
          <w:b/>
          <w:bCs/>
          <w:sz w:val="22"/>
          <w:szCs w:val="22"/>
        </w:rPr>
        <w:tab/>
      </w:r>
      <w:r>
        <w:rPr>
          <w:rFonts w:cs="Calibri" w:ascii="Calibri;serif" w:hAnsi="Calibri;serif" w:cstheme="minorHAnsi"/>
          <w:b/>
          <w:color w:val="575A5D"/>
          <w:sz w:val="16"/>
          <w:szCs w:val="16"/>
        </w:rPr>
        <w:t>Estudante/Ajudante:</w:t>
      </w:r>
      <w:r>
        <w:rPr>
          <w:rFonts w:cs="Calibri" w:cstheme="minorHAnsi"/>
          <w:sz w:val="20"/>
          <w:szCs w:val="20"/>
        </w:rPr>
        <w:tab/>
        <w:t xml:space="preserve"> </w:t>
        <w:tab/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>Gabriela Silva  / Gislayne Lamatina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>5:00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cstheme="minorHAnsi"/>
          <w:b/>
          <w:i/>
          <w:color w:val="575A5D"/>
          <w:kern w:val="0"/>
          <w:sz w:val="20"/>
          <w:szCs w:val="20"/>
          <w:lang w:val="pt-BR" w:eastAsia="en-US" w:bidi="ar-SA"/>
        </w:rPr>
        <w:t>7.</w:t>
      </w:r>
      <w:r>
        <w:rPr>
          <w:rFonts w:eastAsia="Calibri" w:cs="Calibri" w:cstheme="minorHAnsi"/>
          <w:b/>
          <w:i/>
          <w:color w:val="575A5D"/>
          <w:sz w:val="20"/>
          <w:szCs w:val="20"/>
          <w:lang w:val="pt-PT"/>
        </w:rPr>
        <w:t xml:space="preserve"> </w:t>
      </w:r>
      <w:r>
        <w:rPr>
          <w:rFonts w:eastAsia="Calibri" w:cs="Calibri" w:cstheme="minorHAnsi"/>
          <w:b/>
          <w:bCs/>
          <w:i/>
          <w:color w:val="auto"/>
          <w:kern w:val="0"/>
          <w:sz w:val="22"/>
          <w:szCs w:val="22"/>
          <w:lang w:val="pt-BR" w:eastAsia="en-US" w:bidi="ar-SA"/>
        </w:rPr>
        <w:t>Fazendo discípulos</w:t>
      </w:r>
      <w:r>
        <w:rPr>
          <w:rFonts w:eastAsia="Calibri" w:cs="Calibri" w:cstheme="minorHAnsi"/>
          <w:b/>
          <w:bCs/>
          <w:i/>
          <w:sz w:val="22"/>
          <w:szCs w:val="22"/>
          <w:lang w:val="pt-PT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</w:r>
      <w:r>
        <w:rPr>
          <w:rFonts w:eastAsia="Calibri" w:cs="Calibri" w:ascii="Calibri;serif" w:hAnsi="Calibri;serif" w:cstheme="minorHAnsi"/>
          <w:b/>
          <w:i/>
          <w:color w:val="575A5D"/>
          <w:sz w:val="16"/>
          <w:szCs w:val="16"/>
          <w:lang w:val="pt-PT"/>
        </w:rPr>
        <w:t>Estudante/Ajudante: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ab/>
        <w:t xml:space="preserve"> </w:t>
        <w:tab/>
        <w:tab/>
        <w:tab/>
        <w:t>Shirley Faitecha  / Íris Fiqueiro</w:t>
        <w:tab/>
      </w:r>
    </w:p>
    <w:tbl>
      <w:tblPr>
        <w:tblStyle w:val="Tabelacomgrade1"/>
        <w:tblW w:w="10245" w:type="dxa"/>
        <w:jc w:val="left"/>
        <w:tblInd w:w="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160"/>
        <w:gridCol w:w="5084"/>
      </w:tblGrid>
      <w:tr>
        <w:trPr>
          <w:trHeight w:val="330" w:hRule="atLeast"/>
        </w:trPr>
        <w:tc>
          <w:tcPr>
            <w:tcW w:w="5160" w:type="dxa"/>
            <w:tcBorders>
              <w:top w:val="nil"/>
              <w:left w:val="nil"/>
              <w:bottom w:val="nil"/>
              <w:right w:val="nil"/>
            </w:tcBorders>
            <w:shd w:color="auto" w:fill="7E0024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b/>
                <w:sz w:val="20"/>
                <w:szCs w:val="20"/>
                <w:lang w:val="pt-BR"/>
              </w:rPr>
            </w:pPr>
            <w:r>
              <w:rPr>
                <w:rFonts w:eastAsia="Calibri" w:cs="Times New Roman"/>
                <w:b/>
                <w:color w:val="FFFFFF"/>
                <w:kern w:val="0"/>
                <w:sz w:val="20"/>
                <w:szCs w:val="20"/>
                <w:lang w:val="pt-BR" w:eastAsia="en-US" w:bidi="ar-SA"/>
              </w:rPr>
              <w:t>NOSSA VIDA CRISTÃ</w:t>
            </w:r>
          </w:p>
        </w:tc>
        <w:tc>
          <w:tcPr>
            <w:tcW w:w="50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120"/>
              <w:jc w:val="left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</w:r>
          </w:p>
        </w:tc>
      </w:tr>
    </w:tbl>
    <w:p>
      <w:pPr>
        <w:pStyle w:val="Normal"/>
        <w:spacing w:before="0" w:after="0"/>
        <w:rPr>
          <w:rFonts w:cs="Calibri" w:cstheme="minorHAnsi"/>
          <w:sz w:val="20"/>
          <w:szCs w:val="20"/>
          <w:u w:val="single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 160</w:t>
      </w:r>
      <w:r>
        <w:rPr>
          <w:rFonts w:cs="Calibri" w:cstheme="minorHAnsi"/>
          <w:sz w:val="20"/>
          <w:szCs w:val="20"/>
        </w:rPr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15:00</w:t>
        <w:tab/>
        <w:t xml:space="preserve">8. </w:t>
      </w:r>
      <w:r>
        <w:rPr>
          <w:rFonts w:eastAsia="Calibri" w:cs="Times New Roman"/>
          <w:b/>
          <w:bCs/>
          <w:i/>
          <w:sz w:val="22"/>
          <w:szCs w:val="22"/>
          <w:lang w:val="af-ZA" w:bidi="ta-IN"/>
        </w:rPr>
        <w:t>Relatório anual de serviço</w:t>
        <w:tab/>
      </w:r>
      <w:r>
        <w:rPr>
          <w:rFonts w:eastAsia="Calibri" w:cs="Times New Roman"/>
          <w:b/>
          <w:bCs/>
          <w:i/>
          <w:sz w:val="24"/>
          <w:szCs w:val="24"/>
          <w:lang w:val="af-ZA" w:bidi="ta-IN"/>
        </w:rPr>
        <w:tab/>
      </w:r>
      <w:r>
        <w:rPr>
          <w:rFonts w:eastAsia="Calibri" w:cs="Calibri"/>
          <w:b/>
          <w:bCs/>
          <w:i/>
          <w:sz w:val="24"/>
          <w:szCs w:val="24"/>
          <w:lang w:val="pt-PT" w:bidi="ta-IN"/>
        </w:rPr>
        <w:t xml:space="preserve"> </w:t>
        <w:tab/>
        <w:tab/>
        <w:tab/>
        <w:tab/>
        <w:tab/>
      </w:r>
      <w:r>
        <w:rPr>
          <w:rFonts w:eastAsia="Calibri" w:cs="Calibri" w:cstheme="minorHAnsi"/>
          <w:b/>
          <w:bCs/>
          <w:i/>
          <w:sz w:val="20"/>
          <w:szCs w:val="20"/>
          <w:lang w:val="pt-PT" w:bidi="ta-IN"/>
        </w:rPr>
        <w:t>Rogério Silva</w:t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>30:00</w:t>
        <w:tab/>
        <w:t xml:space="preserve">9. </w:t>
      </w:r>
      <w:r>
        <w:rPr>
          <w:rFonts w:eastAsia="Calibri" w:cs="Times New Roman"/>
          <w:b/>
          <w:bCs/>
          <w:i/>
          <w:sz w:val="22"/>
          <w:szCs w:val="22"/>
          <w:lang w:val="en-US" w:bidi="ta-IN"/>
        </w:rPr>
        <w:t xml:space="preserve">Discurso do Superintendente de Circuito </w:t>
        <w:tab/>
        <w:tab/>
      </w:r>
      <w:r>
        <w:rPr>
          <w:rFonts w:cs="Calibri" w:cstheme="minorHAnsi"/>
          <w:sz w:val="22"/>
          <w:szCs w:val="22"/>
          <w:lang w:val="en-US"/>
        </w:rPr>
        <w:tab/>
      </w:r>
      <w:r>
        <w:rPr>
          <w:rFonts w:cs="Calibri" w:cstheme="minorHAnsi"/>
          <w:sz w:val="20"/>
          <w:szCs w:val="20"/>
        </w:rPr>
        <w:tab/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 xml:space="preserve"> </w:t>
        <w:tab/>
        <w:t>Cláudio Plagio</w:t>
      </w:r>
    </w:p>
    <w:p>
      <w:pPr>
        <w:pStyle w:val="Normal"/>
        <w:spacing w:before="0" w:after="0"/>
        <w:rPr>
          <w:rFonts w:cs="Calibri" w:cstheme="minorHAnsi"/>
          <w:sz w:val="20"/>
          <w:szCs w:val="20"/>
        </w:rPr>
      </w:pPr>
      <w:r>
        <w:rPr>
          <w:rFonts w:eastAsia="Calibri" w:cs="Times New Roman"/>
          <w:b/>
          <w:color w:val="575A5D"/>
        </w:rPr>
        <w:t>3:00</w:t>
        <w:tab/>
        <w:t>•</w:t>
      </w:r>
      <w:r>
        <w:rPr>
          <w:rFonts w:cs="Calibri" w:cstheme="minorHAnsi"/>
          <w:sz w:val="20"/>
          <w:szCs w:val="20"/>
        </w:rPr>
        <w:t>Comentários finais (3 min)</w:t>
        <w:tab/>
      </w:r>
    </w:p>
    <w:p>
      <w:pPr>
        <w:pStyle w:val="Normal"/>
        <w:spacing w:before="0" w:after="0"/>
        <w:rPr>
          <w:rFonts w:ascii="Calibri" w:hAnsi="Calibri" w:eastAsia="Calibri" w:cs="Calibri"/>
          <w:b/>
          <w:i/>
          <w:i/>
          <w:lang w:val="pt-PT"/>
        </w:rPr>
      </w:pPr>
      <w:r>
        <w:rPr>
          <w:rFonts w:eastAsia="Calibri" w:cs="Times New Roman"/>
          <w:b/>
          <w:color w:val="575A5D"/>
        </w:rPr>
        <w:tab/>
        <w:t>•</w:t>
      </w:r>
      <w:r>
        <w:rPr>
          <w:rStyle w:val="Strong"/>
          <w:rFonts w:eastAsia="Times New Roman" w:cs="Latha" w:ascii="Calibri Light" w:hAnsi="Calibri Light" w:asciiTheme="majorHAnsi" w:hAnsiTheme="majorHAnsi"/>
          <w:i/>
          <w:color w:val="0000FF"/>
          <w:lang w:val="af-ZA" w:bidi="ta-IN"/>
        </w:rPr>
        <w:t>Cântico 161 e oração</w:t>
      </w:r>
      <w:r>
        <w:rPr>
          <w:rFonts w:cs="Calibri" w:cstheme="minorHAnsi"/>
          <w:sz w:val="20"/>
          <w:szCs w:val="20"/>
        </w:rPr>
        <w:tab/>
        <w:tab/>
        <w:tab/>
        <w:tab/>
        <w:tab/>
        <w:tab/>
        <w:tab/>
      </w:r>
      <w:r>
        <w:rPr>
          <w:rFonts w:eastAsia="Calibri" w:cs="Times New Roman"/>
          <w:b/>
          <w:color w:val="575A5D"/>
        </w:rPr>
        <w:t>Oração</w:t>
      </w:r>
      <w:r>
        <w:rPr>
          <w:rFonts w:eastAsia="Calibri" w:cs="Calibri"/>
          <w:b/>
          <w:i/>
          <w:lang w:val="pt-PT"/>
        </w:rPr>
        <w:t xml:space="preserve">:  </w:t>
      </w:r>
      <w:r>
        <w:rPr>
          <w:rFonts w:eastAsia="Calibri" w:cs="Calibri" w:cstheme="minorHAnsi"/>
          <w:b/>
          <w:i/>
          <w:sz w:val="20"/>
          <w:szCs w:val="20"/>
          <w:lang w:val="pt-PT"/>
        </w:rPr>
        <w:t>Moises Figueiró</w:t>
      </w:r>
    </w:p>
    <w:p>
      <w:pPr>
        <w:pStyle w:val="Normal"/>
        <w:spacing w:before="0" w:after="1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1"/>
        <w:ind w:hanging="0" w:left="0"/>
        <w:rPr/>
      </w:pPr>
      <w:r>
        <w:rPr/>
        <mc:AlternateContent>
          <mc:Choice Requires="wpg">
            <w:drawing>
              <wp:anchor behindDoc="0" distT="19050" distB="3810" distL="19050" distR="19685" simplePos="0" locked="0" layoutInCell="1" allowOverlap="1" relativeHeight="5">
                <wp:simplePos x="0" y="0"/>
                <wp:positionH relativeFrom="column">
                  <wp:posOffset>29210</wp:posOffset>
                </wp:positionH>
                <wp:positionV relativeFrom="paragraph">
                  <wp:posOffset>121285</wp:posOffset>
                </wp:positionV>
                <wp:extent cx="6327140" cy="58420"/>
                <wp:effectExtent l="19050" t="19050" r="19685" b="3810"/>
                <wp:wrapNone/>
                <wp:docPr id="4" name="Group 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000" cy="58320"/>
                          <a:chOff x="0" y="0"/>
                          <a:chExt cx="6327000" cy="58320"/>
                        </a:xfrm>
                      </wpg:grpSpPr>
                      <wps:wsp>
                        <wps:cNvPr id="5" name="Graphic 3"/>
                        <wps:cNvSpPr/>
                        <wps:spPr>
                          <a:xfrm>
                            <a:off x="0" y="0"/>
                            <a:ext cx="6327000" cy="720"/>
                          </a:xfrm>
                          <a:custGeom>
                            <a:avLst/>
                            <a:gdLst>
                              <a:gd name="textAreaLeft" fmla="*/ 0 w 3587040"/>
                              <a:gd name="textAreaRight" fmla="*/ 3587760 w 3587040"/>
                              <a:gd name="textAreaTop" fmla="*/ 0 h 360"/>
                              <a:gd name="textAreaBottom" fmla="*/ 108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327140" h="0">
                                <a:moveTo>
                                  <a:pt x="0" y="0"/>
                                </a:moveTo>
                                <a:lnTo>
                                  <a:pt x="6327140" y="0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6" name="Graphic 4"/>
                        <wps:cNvSpPr/>
                        <wps:spPr>
                          <a:xfrm>
                            <a:off x="0" y="57960"/>
                            <a:ext cx="6327000" cy="720"/>
                          </a:xfrm>
                          <a:custGeom>
                            <a:avLst/>
                            <a:gdLst>
                              <a:gd name="textAreaLeft" fmla="*/ 0 w 3587040"/>
                              <a:gd name="textAreaRight" fmla="*/ 3587760 w 3587040"/>
                              <a:gd name="textAreaTop" fmla="*/ 0 h 360"/>
                              <a:gd name="textAreaBottom" fmla="*/ 108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327140" h="0">
                                <a:moveTo>
                                  <a:pt x="0" y="0"/>
                                </a:moveTo>
                                <a:lnTo>
                                  <a:pt x="632714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" style="position:absolute;margin-left:2.3pt;margin-top:9.55pt;width:498.2pt;height:4.65pt" coordorigin="46,191" coordsize="9964,93"/>
            </w:pict>
          </mc:Fallback>
        </mc:AlternateContent>
      </w:r>
    </w:p>
    <w:p>
      <w:pPr>
        <w:pStyle w:val="Heading1"/>
        <w:ind w:hanging="0" w:left="0"/>
        <w:rPr/>
      </w:pPr>
      <w:r>
        <w:rPr/>
        <w:t>Sexta-feira | REUNIÕES ESPECIAIS</w:t>
      </w:r>
    </w:p>
    <w:p>
      <w:pPr>
        <w:pStyle w:val="Heading1"/>
        <w:ind w:hanging="0" w:left="0"/>
        <w:rPr/>
      </w:pPr>
      <w:r>
        <w:rPr/>
        <w:t>6:30</w:t>
        <w:tab/>
        <w:t>Reunião com os pioneiros especiais, regulares e auxiliares (60 min)</w:t>
        <w:tab/>
        <w:tab/>
        <w:t>Cláudio Pelagio</w:t>
      </w:r>
    </w:p>
    <w:p>
      <w:pPr>
        <w:pStyle w:val="Heading1"/>
        <w:ind w:hanging="0" w:left="0"/>
        <w:rPr/>
      </w:pPr>
      <w:r>
        <w:rPr/>
        <w:t>7:45</w:t>
        <w:tab/>
        <w:t>Reunião com os servos designados (até 120 min)</w:t>
        <w:tab/>
        <w:tab/>
        <w:tab/>
        <w:tab/>
        <w:t>Cláudio Pelagio</w:t>
      </w:r>
    </w:p>
    <w:p>
      <w:pPr>
        <w:pStyle w:val="Heading1"/>
        <w:ind w:hanging="0" w:left="0"/>
        <w:rPr/>
      </w:pPr>
      <w:r>
        <w:rPr/>
        <mc:AlternateContent>
          <mc:Choice Requires="wpg">
            <w:drawing>
              <wp:anchor behindDoc="0" distT="19050" distB="3810" distL="19050" distR="19685" simplePos="0" locked="0" layoutInCell="1" allowOverlap="1" relativeHeight="6">
                <wp:simplePos x="0" y="0"/>
                <wp:positionH relativeFrom="column">
                  <wp:posOffset>3810</wp:posOffset>
                </wp:positionH>
                <wp:positionV relativeFrom="paragraph">
                  <wp:posOffset>147955</wp:posOffset>
                </wp:positionV>
                <wp:extent cx="6327140" cy="58420"/>
                <wp:effectExtent l="19050" t="19050" r="19685" b="3810"/>
                <wp:wrapNone/>
                <wp:docPr id="7" name="Group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000" cy="58320"/>
                          <a:chOff x="0" y="0"/>
                          <a:chExt cx="6327000" cy="58320"/>
                        </a:xfrm>
                      </wpg:grpSpPr>
                      <wps:wsp>
                        <wps:cNvPr id="8" name="Graphic 5"/>
                        <wps:cNvSpPr/>
                        <wps:spPr>
                          <a:xfrm>
                            <a:off x="0" y="0"/>
                            <a:ext cx="6327000" cy="720"/>
                          </a:xfrm>
                          <a:custGeom>
                            <a:avLst/>
                            <a:gdLst>
                              <a:gd name="textAreaLeft" fmla="*/ 0 w 3587040"/>
                              <a:gd name="textAreaRight" fmla="*/ 3587760 w 3587040"/>
                              <a:gd name="textAreaTop" fmla="*/ 0 h 360"/>
                              <a:gd name="textAreaBottom" fmla="*/ 108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327140" h="0">
                                <a:moveTo>
                                  <a:pt x="0" y="0"/>
                                </a:moveTo>
                                <a:lnTo>
                                  <a:pt x="6327140" y="0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9" name="Graphic 6"/>
                        <wps:cNvSpPr/>
                        <wps:spPr>
                          <a:xfrm>
                            <a:off x="0" y="57960"/>
                            <a:ext cx="6327000" cy="720"/>
                          </a:xfrm>
                          <a:custGeom>
                            <a:avLst/>
                            <a:gdLst>
                              <a:gd name="textAreaLeft" fmla="*/ 0 w 3587040"/>
                              <a:gd name="textAreaRight" fmla="*/ 3587760 w 3587040"/>
                              <a:gd name="textAreaTop" fmla="*/ 0 h 360"/>
                              <a:gd name="textAreaBottom" fmla="*/ 1080 h 3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6327140" h="0">
                                <a:moveTo>
                                  <a:pt x="0" y="0"/>
                                </a:moveTo>
                                <a:lnTo>
                                  <a:pt x="632714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" style="position:absolute;margin-left:0.3pt;margin-top:11.65pt;width:498.2pt;height:4.6pt" coordorigin="6,233" coordsize="9964,92"/>
            </w:pict>
          </mc:Fallback>
        </mc:AlternateContent>
      </w:r>
    </w:p>
    <w:p>
      <w:pPr>
        <w:pStyle w:val="Heading1"/>
        <w:ind w:hanging="0" w:left="0"/>
        <w:rPr/>
      </w:pPr>
      <w:r>
        <w:rPr/>
        <w:t>SÁBADO  | REUNIÃO DO FIM DE SEMANA</w:t>
        <w:tab/>
        <w:tab/>
        <w:tab/>
        <w:tab/>
        <w:tab/>
        <w:t>Presidente:</w:t>
        <w:tab/>
        <w:t>Rogério Silva</w:t>
      </w:r>
    </w:p>
    <w:p>
      <w:pPr>
        <w:pStyle w:val="Heading1"/>
        <w:ind w:hanging="0" w:left="0"/>
        <w:rPr/>
      </w:pPr>
      <w:r>
        <w:rPr/>
        <w:t>7:00</w:t>
        <w:tab/>
      </w:r>
      <w:r>
        <w:rPr>
          <w:rFonts w:ascii="Symbol" w:hAnsi="Symbol"/>
          <w:color w:val="575A5D"/>
          <w:position w:val="1"/>
          <w:sz w:val="22"/>
        </w:rPr>
        <w:t xml:space="preserve"> </w:t>
      </w:r>
      <w:r>
        <w:rPr/>
        <w:t xml:space="preserve"> Cântico 127</w:t>
        <w:tab/>
        <w:t>Oração:</w:t>
        <w:tab/>
        <w:tab/>
        <w:tab/>
        <w:tab/>
        <w:tab/>
        <w:tab/>
        <w:tab/>
        <w:tab/>
        <w:t>Rogério Silva</w:t>
      </w:r>
    </w:p>
    <w:p>
      <w:pPr>
        <w:pStyle w:val="Heading1"/>
        <w:ind w:hanging="0" w:left="0"/>
        <w:rPr/>
      </w:pPr>
      <w:r>
        <w:rPr/>
        <w:t>7:05</w:t>
        <w:tab/>
        <w:t>Discurso Para o Público (30 min)</w:t>
      </w:r>
    </w:p>
    <w:p>
      <w:pPr>
        <w:pStyle w:val="Heading1"/>
        <w:ind w:hanging="0" w:left="0"/>
        <w:rPr/>
      </w:pPr>
      <w:r>
        <w:rPr/>
        <w:t>Tema: Como ter uma vida bem-sucedida?</w:t>
        <w:tab/>
        <w:tab/>
        <w:tab/>
        <w:tab/>
        <w:tab/>
        <w:tab/>
        <w:t>Cláudio Pelagio</w:t>
      </w:r>
    </w:p>
    <w:p>
      <w:pPr>
        <w:pStyle w:val="Heading1"/>
        <w:ind w:hanging="0" w:left="0"/>
        <w:rPr/>
      </w:pPr>
      <w:r>
        <w:rPr/>
        <w:t>7:35</w:t>
        <w:tab/>
      </w:r>
      <w:r>
        <w:rPr>
          <w:rFonts w:ascii="Symbol" w:hAnsi="Symbol"/>
          <w:color w:val="575A5D"/>
          <w:position w:val="1"/>
          <w:sz w:val="22"/>
        </w:rPr>
        <w:t></w:t>
      </w:r>
      <w:r>
        <w:rPr/>
        <w:t xml:space="preserve"> Cântico 132</w:t>
      </w:r>
    </w:p>
    <w:p>
      <w:pPr>
        <w:pStyle w:val="Heading1"/>
        <w:ind w:hanging="0" w:left="0"/>
        <w:rPr/>
      </w:pPr>
      <w:r>
        <w:rPr/>
        <w:t>7:40</w:t>
        <w:tab/>
        <w:t>Estudo de A Sentinela (30 min) Nota: Perguntas e respostas, incluindo revisão.</w:t>
      </w:r>
    </w:p>
    <w:p>
      <w:pPr>
        <w:pStyle w:val="Heading1"/>
        <w:ind w:hanging="0" w:left="0"/>
        <w:rPr/>
      </w:pPr>
      <w:r>
        <w:rPr/>
        <w:t>Tema:  Como planejar um casamento que dê honra a Jeová</w:t>
        <w:tab/>
        <w:tab/>
        <w:tab/>
        <w:tab/>
        <w:t>Welinghton Carvalho</w:t>
      </w:r>
    </w:p>
    <w:p>
      <w:pPr>
        <w:pStyle w:val="Heading1"/>
        <w:ind w:hanging="0" w:left="0"/>
        <w:rPr/>
      </w:pPr>
      <w:r>
        <w:rPr/>
        <w:t>8:10</w:t>
        <w:tab/>
        <w:t>Discurso do Superintendente de Circuito (30 min)</w:t>
      </w:r>
    </w:p>
    <w:p>
      <w:pPr>
        <w:pStyle w:val="Heading1"/>
        <w:ind w:hanging="0" w:left="0"/>
        <w:rPr/>
      </w:pPr>
      <w:r>
        <w:rPr/>
        <w:tab/>
        <w:t>Tema: Lute por seu amor a Jeová!</w:t>
        <w:tab/>
        <w:tab/>
        <w:tab/>
        <w:tab/>
        <w:tab/>
        <w:tab/>
        <w:t>Cláudio Pelagio</w:t>
      </w:r>
    </w:p>
    <w:p>
      <w:pPr>
        <w:pStyle w:val="Heading1"/>
        <w:spacing w:before="0" w:after="160"/>
        <w:ind w:hanging="0" w:left="0"/>
        <w:rPr/>
      </w:pPr>
      <w:r>
        <w:rPr/>
        <w:t>9:40</w:t>
        <w:tab/>
        <w:t xml:space="preserve">    • Cântico 158</w:t>
        <w:tab/>
        <w:tab/>
        <w:tab/>
        <w:tab/>
        <w:tab/>
        <w:tab/>
        <w:t>Oração:</w:t>
        <w:tab/>
        <w:t>Cláudio Pelagio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  <w:font w:name="Calibri Light">
    <w:charset w:val="00"/>
    <w:family w:val="roman"/>
    <w:pitch w:val="variable"/>
  </w:font>
  <w:font w:name="Calibri">
    <w:altName w:val="serif"/>
    <w:charset w:val="00"/>
    <w:family w:val="roman"/>
    <w:pitch w:val="variable"/>
  </w:font>
  <w:font w:name="Symbo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680" w:leader="none"/>
        <w:tab w:val="right" w:pos="9360" w:leader="none"/>
      </w:tabs>
      <w:spacing w:lineRule="auto" w:line="240"/>
      <w:rPr>
        <w:rFonts w:ascii="Calibri" w:hAnsi="Calibri" w:eastAsia="Calibri" w:cs="Times New Roman"/>
        <w:sz w:val="20"/>
        <w:szCs w:val="20"/>
        <w:lang w:val="en-US"/>
      </w:rPr>
    </w:pPr>
    <w:r>
      <w:rPr>
        <w:rFonts w:eastAsia="Calibri" w:cs="Times New Roman"/>
        <w:sz w:val="20"/>
        <w:szCs w:val="20"/>
        <w:lang w:val="en-US"/>
      </w:rPr>
      <w:t>S-140-T  11/20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1">
    <w:name w:val="heading 1"/>
    <w:basedOn w:val="Normal"/>
    <w:qFormat/>
    <w:pPr>
      <w:ind w:left="168"/>
      <w:outlineLvl w:val="1"/>
    </w:pPr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f73453"/>
    <w:rPr/>
  </w:style>
  <w:style w:type="character" w:styleId="RodapChar" w:customStyle="1">
    <w:name w:val="Rodapé Char"/>
    <w:basedOn w:val="DefaultParagraphFont"/>
    <w:uiPriority w:val="99"/>
    <w:qFormat/>
    <w:rsid w:val="00f73453"/>
    <w:rPr/>
  </w:style>
  <w:style w:type="character" w:styleId="Hyperlink">
    <w:name w:val="Hyperlink"/>
    <w:basedOn w:val="DefaultParagraphFont"/>
    <w:rsid w:val="0007493c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07493c"/>
    <w:rPr>
      <w:b/>
      <w:bCs/>
    </w:rPr>
  </w:style>
  <w:style w:type="character" w:styleId="Emphasis">
    <w:name w:val="Emphasis"/>
    <w:basedOn w:val="DefaultParagraphFont"/>
    <w:uiPriority w:val="20"/>
    <w:qFormat/>
    <w:rsid w:val="0007493c"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erodap1">
    <w:name w:val="Cabeçalho e rodapé1"/>
    <w:basedOn w:val="Normal"/>
    <w:qFormat/>
    <w:pPr/>
    <w:rPr/>
  </w:style>
  <w:style w:type="paragraph" w:styleId="Cabealhoerodap2">
    <w:name w:val="Cabeçalho e rodapé2"/>
    <w:basedOn w:val="Normal"/>
    <w:qFormat/>
    <w:pPr/>
    <w:rPr/>
  </w:style>
  <w:style w:type="paragraph" w:styleId="Cabealhoerodap3">
    <w:name w:val="Cabeçalho e rodapé3"/>
    <w:basedOn w:val="Normal"/>
    <w:qFormat/>
    <w:pPr/>
    <w:rPr/>
  </w:style>
  <w:style w:type="paragraph" w:styleId="Cabealhoerodap4">
    <w:name w:val="Cabeçalho e rodapé4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f7345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paragraph" w:styleId="Ttulodetabelauser">
    <w:name w:val="Título de tabela (user)"/>
    <w:basedOn w:val="Contedodatabelauser"/>
    <w:qFormat/>
    <w:pPr>
      <w:suppressLineNumbers/>
      <w:jc w:val="center"/>
    </w:pPr>
    <w:rPr>
      <w:b/>
      <w:bCs/>
    </w:rPr>
  </w:style>
  <w:style w:type="paragraph" w:styleId="Title">
    <w:name w:val="Title"/>
    <w:basedOn w:val="Normal"/>
    <w:qFormat/>
    <w:pPr>
      <w:spacing w:before="88" w:after="0"/>
      <w:ind w:left="725"/>
      <w:jc w:val="center"/>
    </w:pPr>
    <w:rPr>
      <w:rFonts w:ascii="Cambria" w:hAnsi="Cambria" w:eastAsia="Cambria" w:cs="Cambria"/>
      <w:b/>
      <w:bCs/>
      <w:sz w:val="32"/>
      <w:szCs w:val="32"/>
      <w:lang w:val="pt-PT" w:eastAsia="en-US" w:bidi="ar-SA"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elacomgrade1">
    <w:name w:val="Tabela com grade1"/>
    <w:basedOn w:val="Tabelanormal"/>
    <w:uiPriority w:val="59"/>
    <w:rsid w:val="00bb4fbf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">
    <w:name w:val="Table Grid"/>
    <w:basedOn w:val="Tabelanormal"/>
    <w:uiPriority w:val="39"/>
    <w:rsid w:val="00bb4fb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56A8-6699-48C6-B5E4-00FA625A1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Application>LibreOffice/25.2.7.2$Windows_X86_64 LibreOffice_project/5cbfd1ab6520636bb5f7b99185aa69bd7456825d</Application>
  <AppVersion>15.0000</AppVersion>
  <Pages>2</Pages>
  <Words>594</Words>
  <Characters>3229</Characters>
  <CharactersWithSpaces>4123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2023-02-02T18:09:00Z</dcterms:created>
  <dc:creator>Isaque Alves</dc:creator>
  <dc:description/>
  <dc:language>pt-BR</dc:language>
  <cp:lastModifiedBy/>
  <cp:lastPrinted>2026-01-20T11:51:27Z</cp:lastPrinted>
  <dcterms:modified xsi:type="dcterms:W3CDTF">2026-02-04T09:39:14Z</dcterms:modified>
  <cp:revision>87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