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2-8 DE SETEMBRO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79-81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29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João Batista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1. Mostre que ama o nome glorioso de Jeová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 xml:space="preserve">Sal. 80:1 — Por que o nome de José às vezes era usado para se referir a todas as tribos de Israel? (it-2 145)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>Sal. 79:1–80:7 (th lição 10)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Lucio Ribeiro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Maria do Carmo / Glaucia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Jackline Lopes / Gabriela Barros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Marla e Raimundo Moraes / Rosangela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Cultivando o interesse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Gislayne Lamantina / Jusciaria Silva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10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“Eles santificarão o meu nome”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9.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15 §§ 1-7 e introdução da seção 6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Wellington  / Marcio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90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9-15 DE SETEMBRO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82-84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80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1. Dê valor aos privilégios que você tem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Alexandre Souza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Sal. 82:3 — Por que é importante se preocupar com os ‘órfãos’ na congregação? (it-2 350)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 </w:t>
      </w:r>
      <w:r>
        <w:rPr>
          <w:rStyle w:val="Strong"/>
          <w:rFonts w:eastAsia="Times New Roman"/>
          <w:i/>
          <w:color w:val="0000FF"/>
          <w:lang w:val="af-ZA" w:bidi="ta-IN"/>
        </w:rPr>
        <w:t>Sal. 82:1–83:18 (th lição 2)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  <w:t>António Neto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Empatia — O que Jesus fez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Empatia — Imite Jesus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57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Fonts w:eastAsia="Calibri" w:cs="Calibri" w:cstheme="minorHAnsi"/>
          <w:b/>
          <w:color w:val="575A5D"/>
        </w:rPr>
        <w:t>6.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Johnnatan Oliveira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15 §§ 8-12, quadro na p.118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Sandro Gomes / Wanderson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130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16-22 DE SETEMBRO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85-87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Johnnatan Oliveira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41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Fabrio Júlio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A oração nos ajuda a perseverar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António 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 xml:space="preserve">2.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86:11 — O que a oração de Davi indica que pode acontecer com o coração de uma pessoa? (it-1 556 § 6)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86:1–87:7 (th lição 12)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Rómulo Marques 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Diana Moraes / Jessica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Madalena / Nayara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Fazendo discípulos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Cristina / Dina Barros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83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 xml:space="preserve">7. 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>Não Desista</w:t>
        <w:tab/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Sandro Gomes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Continue oferecendo estudos bíblicos!</w:t>
        <w:tab/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Estudo bíblico de congregação bt cap. 15 §§ 13-14, quadro na p.121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/ Fabrio Júlio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39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Johnnatan Oliveira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23-29 DE SETEMBRO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88-89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Neto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22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Leonardo Lopes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TESOUROS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O governo de Jeová é o melhor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Cardozo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Marcio Conceição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 xml:space="preserve">Sal. 89:37 — Qual é a diferença entre ser fiel e ser leal? (cl 281 §§ 4-5)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Sal. 89:1-24 (th lição 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Alyson Gomes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Vera e Emily / Deoblandia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Cultivando o interesse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Shirley Faitecha / Ivone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Explicando suas crenças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Rodrigo Ng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94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Os padrões de Jeová são os melhores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Johnnatan Oliveira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Necessidades locais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Evano Lopes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Estudo bíblico de congregação bt cap. 15 §§ 15-20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 / Leonardo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133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Neto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30 DE SETEMBRO–6 DE OUTUBRO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90-91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140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José Carlos Queiroz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6"/>
        <w:gridCol w:w="2580"/>
        <w:gridCol w:w="2514"/>
      </w:tblGrid>
      <w:tr>
        <w:trPr>
          <w:trHeight w:val="288" w:hRule="atLeast"/>
        </w:trPr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R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 xml:space="preserve">OS DA 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P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ALAV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R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Quer viver mais tempo? Confie em Jeová!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António 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Sal. 91:11 — Que conceito equilibrado devemos ter sobre a ajuda dos anjos? (wp17.5 5)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: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Sal. 91:1-16 (th lição 10)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Elcio 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MELHOT NO MINISTÉTIO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Elma Pessoa /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Maria Benedita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Iniciando conversas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Íris Figueiró /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Glaucia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 xml:space="preserve"> Discurso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R</w:t>
            </w: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Cântico158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Dê Valor às Riquezas da Paciência de Deus — O Ponto de Vista de Jeová sobre o Tempo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>Wellington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Realizações da Organização de setembro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9.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 xml:space="preserve"> </w:t>
      </w:r>
      <w:r>
        <w:rPr>
          <w:rFonts w:eastAsia="Calibri" w:cs="Times New Roman" w:eastAsiaTheme="minorHAnsi"/>
          <w:b/>
          <w:bCs/>
          <w:i/>
          <w:color w:val="auto"/>
          <w:kern w:val="0"/>
          <w:sz w:val="22"/>
          <w:szCs w:val="22"/>
          <w:lang w:val="af-ZA" w:eastAsia="en-US" w:bidi="ta-IN"/>
        </w:rPr>
        <w:t>Estudo bíblico de congregação bt cap. 16 §§ 1-5, quadro na p.128</w:t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Evano Lopes / Queiroz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68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Moises Figueiró 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LibreOffice/7.6.4.1$Windows_X86_64 LibreOffice_project/e19e193f88cd6c0525a17fb7a176ed8e6a3e2aa1</Application>
  <AppVersion>15.0000</AppVersion>
  <Pages>3</Pages>
  <Words>829</Words>
  <Characters>4066</Characters>
  <CharactersWithSpaces>5368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2024-09-02T08:28:59Z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