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31 DE MARÇO–6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7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Evano Lopes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Não se coloque em situações tentadoras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Testee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testeeee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7:3 — O que significa amarrar os mandamentos de Deus nos nossos dedos e escrevê-los na tábua do nosso coração? (w00 15/11 29 § 1)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7:6-20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tes211 / teste3245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13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Outra Ocasião Conveniente (Luc. 4:6)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13-21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70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q19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t35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