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4-10 DE AGOSTO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25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Maurício Cardozo 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154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83"/>
        <w:gridCol w:w="2522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Sábios princípios para usar a fala da melhor maneira</w:t>
      </w:r>
      <w:r>
        <w:rPr>
          <w:rFonts w:cs="Calibri" w:cstheme="minorHAnsi"/>
          <w:sz w:val="20"/>
          <w:szCs w:val="20"/>
        </w:rPr>
        <w:t xml:space="preserve">       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Welinghton Carvalho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</w:t>
      </w:r>
      <w:r>
        <w:rPr>
          <w:rFonts w:eastAsia="Calibri" w:cs="Calibri" w:cstheme="minorHAnsi"/>
          <w:b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Style w:val="Strong"/>
          <w:rFonts w:eastAsia="Calibri" w:cs="Calibri" w:cstheme="minorHAnsi"/>
          <w:b/>
          <w:color w:val="auto"/>
          <w:kern w:val="0"/>
          <w:sz w:val="22"/>
          <w:szCs w:val="22"/>
          <w:lang w:val="pt-BR" w:eastAsia="en-US" w:bidi="ar-SA"/>
        </w:rPr>
        <w:t>espirituais</w:t>
      </w:r>
      <w:r>
        <w:rPr>
          <w:rFonts w:eastAsia="Calibri" w:cs="Calibri" w:cstheme="minorHAnsi"/>
          <w:b/>
          <w:color w:val="auto"/>
          <w:kern w:val="0"/>
          <w:sz w:val="22"/>
          <w:szCs w:val="22"/>
          <w:lang w:val="pt-BR" w:eastAsia="en-US" w:bidi="ar-SA"/>
        </w:rPr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25:28 — O que esse provérbio quer dizer? (it-1 379)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25:1-17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en-US"/>
        </w:rPr>
        <w:t>Elson Jorge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Shirley Faitecha / Elisabete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Madalena / Gabriela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Wanderson Souza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123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7.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Rogério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8.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Estudo bíblico de congregação lfb história 6, introdução da seção 3 e história 7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Moises /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150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Maurício Cardozo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  <w:drawing>
          <wp:inline distT="0" distB="0" distL="0" distR="0">
            <wp:extent cx="6295390" cy="90170"/>
            <wp:effectExtent l="0" t="0" r="0" b="0"/>
            <wp:docPr id="2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9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18-24 DE AGOSTO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27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Rogério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102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Júlio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83"/>
        <w:gridCol w:w="2522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Ter amigos de verdade faz bem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 xml:space="preserve"> António 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Marcio Conceição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Pro. 27:21 — Por que um elogio pode ser um teste para nós? (w06 15/9 19 § 12)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27:1-17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Lúcio Ribeiro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en-US"/>
        </w:rPr>
        <w:t>Jesuslene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 Alana / Cristina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en-US"/>
        </w:rPr>
        <w:t>Stefany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Conceição / Erika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Alexandre Souza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109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15:00</w:t>
        <w:tab/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“Um irmão em tempos de aflição”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  <w:tab/>
        <w:tab/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Luiz  Czarnos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lfb histórias 10-11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Sandro Gomes / Fabrio Júlio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118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Rogério Silva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25-31 DE AGOSTO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28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Moises Figueiró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150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Rodrigo Ng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83"/>
        <w:gridCol w:w="2522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Diferenças entre os maus e os justos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Luiz Czarnos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Pro. 28:14 — Que alerta esse provérbio nos dá? (w01 1/12 12 § 1)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28:1-17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Alexsander Gomes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Nivea Alves / Terezinha Conceição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 xml:space="preserve">Íris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Figueiró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/ Marla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2:00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Patrícia Carvalho / Ywana Mirandola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3:00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Rosangela Ribeiro / Sandra silva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112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6:00</w:t>
        <w:tab/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Você odeia a violência?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Sandro Gomes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9:00</w:t>
        <w:tab/>
        <w:t>9.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Campanha especial em setembro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Rogério Silva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10.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lfb histórias 12-13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Maurício Cardozo /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113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Moises Figueiró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Cabealhoerodap3">
    <w:name w:val="Cabeçalho e rodapé3"/>
    <w:basedOn w:val="Normal"/>
    <w:qFormat/>
    <w:pPr/>
    <w:rPr/>
  </w:style>
  <w:style w:type="paragraph" w:styleId="Cabealhoerodap4">
    <w:name w:val="Cabeçalho e rodapé4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Application>LibreOffice/25.2.4.3$Windows_X86_64 LibreOffice_project/33e196637044ead23f5c3226cde09b47731f7e27</Application>
  <AppVersion>15.0000</AppVersion>
  <Pages>2</Pages>
  <Words>469</Words>
  <Characters>2549</Characters>
  <CharactersWithSpaces>3333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2025-07-23T17:28:56Z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