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2-8 DE JUNHO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16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36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Júlio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Três perguntas que nos ajudam a tomar boas decisões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Rogerio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16:22 — Em que sentido “os tolos são disciplinados pela sua própria tolice”? (it-1 708)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16:1-20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Henrique Lopes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Erika / Gislayne Lamatina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Gabriela Silva / Sandra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Marcio Conceição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32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Mauricio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bt cap. 27 §§ 10-18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Luiz Czarnos  /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68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9-15 DE JUNHO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17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157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Tenha paz no seu casamento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António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17:24 — Em que sentido “os olhos do tolo vagueiam até os confins da terra”? (it-2 514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17:1-17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Rómulo Marques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Georgina / Ivone Alves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Shirley Faitecha / Lene Lobo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  <w:tab/>
        <w:tab/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Luan Barboza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  <w:tab/>
      </w:r>
      <w:r>
        <w:rPr>
          <w:rFonts w:eastAsia="Calibri" w:cs="Calibri" w:cstheme="minorHAnsi"/>
          <w:b/>
          <w:color w:val="575A5D"/>
        </w:rPr>
        <w:t>7.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Crie hábitos que facilitem a comunicação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</w:r>
      <w:r>
        <w:rPr>
          <w:rFonts w:eastAsia="Calibri" w:cs="Calibri" w:cstheme="minorHAnsi"/>
          <w:b/>
          <w:color w:val="575A5D"/>
        </w:rPr>
        <w:t>8.</w:t>
      </w:r>
      <w:r>
        <w:rPr>
          <w:rStyle w:val="Emphasis"/>
          <w:rFonts w:eastAsia="Times New Roman"/>
          <w:b/>
          <w:bCs/>
          <w:lang w:val="af-ZA" w:bidi="ta-IN"/>
        </w:rPr>
        <w:t xml:space="preserve"> Estudo bíblico de congregação bt cap. 27 §§ 19-22, quadro na p. 212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Evano Lopes 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35 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16-22 DE JUNHO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18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Fale de um modo que encoraje quem está enfrentando problemas de saúde</w:t>
      </w:r>
      <w:r>
        <w:rPr>
          <w:rFonts w:cs="Calibri" w:cstheme="minorHAnsi"/>
          <w:sz w:val="20"/>
          <w:szCs w:val="20"/>
        </w:rPr>
        <w:t xml:space="preserve">     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18:18 — Por que as pessoas nos tempos bíblicos lançavam sortes? (it-2 1057)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18:1-17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Lucio Ribeiro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Stafane Conceição / Júlia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Emily Marques / Madalena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Gilmar  / Marcio Conceição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4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  <w:t>Evelyn Lopes / Ywana Mirandola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144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Mesmo “sem palavras”, ajude alguém que você ama a conhecer a Jeová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Welinghton Carvalho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bt cap. 27 §§ 23-26, quadros nas pp. 214, 217</w:t>
      </w:r>
      <w:r>
        <w:rPr>
          <w:rFonts w:eastAsia="Calibri" w:cs="Calibri" w:cstheme="minorHAnsi"/>
          <w:b/>
          <w:bCs/>
          <w:i/>
          <w:sz w:val="22"/>
          <w:szCs w:val="22"/>
          <w:lang w:val="af-ZA" w:bidi="ta-IN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Moises Figueiró  / Rodrigo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60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30 DE JUNHO–6 DE JULHO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20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Evano Lopes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131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Marcio Conceição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Como ter um namoro que resulte em uma boa decisão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Manuel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Pro. 20:27 — Em que sentido “o fôlego do homem” é como uma “lâmpada”? (it-2 189 § 8)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20:1-15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Júlio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Nivea Alves  / Terezinha Santos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 xml:space="preserve">Estudante/Ajudante: </w:t>
      </w:r>
      <w:r>
        <w:rPr>
          <w:rFonts w:cs="Calibri" w:ascii="Calibri;serif" w:hAnsi="Calibri;serif" w:cstheme="minorHAnsi"/>
          <w:b/>
          <w:color w:val="575A5D"/>
          <w:sz w:val="20"/>
          <w:szCs w:val="20"/>
        </w:rPr>
        <w:t xml:space="preserve">      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Glaucia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Alyson Gomes / Hortencia Mendes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Daiana Marques  / Ana Cristina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Incentive outros a experimentar nosso curso bíblico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Realizações da Organização, junho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Evano Lopes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bt cap. 28 §§ 8-15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Sandro Gomes  / Marcio Conceição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150 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Evano Lopes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5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Application>LibreOffice/25.2.2.2$Windows_X86_64 LibreOffice_project/7370d4be9e3cf6031a51beef54ff3bda878e3fac</Application>
  <AppVersion>15.0000</AppVersion>
  <Pages>2</Pages>
  <Words>671</Words>
  <Characters>3568</Characters>
  <CharactersWithSpaces>4572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2025-05-16T13:48:25Z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