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3-9 DE NOVEMBRO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CÂNTICO DE SALOMÃO 1-2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Uma história de amor verdadeiro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Cân. 2:7 — Por que a sulamita é um bom exemplo para os cristãos solteiros? (w15 15/1 31 § 11)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Cân. 2:1-17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 xml:space="preserve">Lucio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RIbeiro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390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Ana Cláudia / Elisangela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cstheme="minorHAnsi"/>
          <w:sz w:val="20"/>
          <w:szCs w:val="20"/>
        </w:rPr>
        <w:t>L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uan Barboza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Sandra Silva / Glaucia Gomes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46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“A pessoa generosa será abençoada”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histórias 32-33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Maurício Cardozo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10-16 DE NOVEMBRO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CÂNTICO DE SALOMÃO 3-5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31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sz w:val="20"/>
          <w:szCs w:val="20"/>
        </w:rPr>
        <w:t>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lexsander Gomes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A importância da beleza interior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Cân. 3:5 — Por que a sulamita colocou as “filhas de Jerusalém” sob juramento “pelas gazelas e pelas corças do campo”? (w06 15/11 18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Cân. 4:1-16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cstheme="minorHAnsi"/>
          <w:b/>
          <w:bCs/>
          <w:sz w:val="20"/>
          <w:szCs w:val="20"/>
        </w:rPr>
        <w:t>João</w:t>
      </w:r>
      <w:r>
        <w:rPr>
          <w:rFonts w:cs="Calibri" w:cstheme="minorHAnsi"/>
          <w:sz w:val="20"/>
          <w:szCs w:val="20"/>
        </w:rPr>
        <w:t xml:space="preserve"> B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atista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cs="Calibri" w:cstheme="minorHAnsi"/>
          <w:sz w:val="20"/>
          <w:szCs w:val="20"/>
        </w:rPr>
        <w:t>F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abrio Júlio / 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cstheme="minorHAnsi"/>
          <w:sz w:val="20"/>
          <w:szCs w:val="20"/>
        </w:rPr>
        <w:t>W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anderson Souza / 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Alexandre Souza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8</w:t>
      </w:r>
      <w:r>
        <w:rPr>
          <w:rFonts w:eastAsia="Calibri" w:cs="Calibri" w:cstheme="minorHAnsi"/>
          <w:b/>
          <w:color w:val="575A5D"/>
        </w:rPr>
        <w:t>:00</w:t>
        <w:tab/>
      </w:r>
      <w:r>
        <w:rPr>
          <w:rFonts w:eastAsia="Calibri" w:cs="Calibri" w:cstheme="minorHAnsi"/>
          <w:b/>
          <w:color w:val="575A5D"/>
        </w:rPr>
        <w:t>7.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Case-se Somente no Senhor (Gên. 28:2)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7</w:t>
      </w:r>
      <w:r>
        <w:rPr>
          <w:rFonts w:eastAsia="Calibri" w:cs="Calibri" w:cstheme="minorHAnsi"/>
          <w:b/>
          <w:color w:val="575A5D"/>
        </w:rPr>
        <w:t>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Será que você seria um bom marido ou uma boa esposa?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PT" w:eastAsia="en-US" w:bidi="ar-SA"/>
        </w:rPr>
        <w:t>Sandro Gomes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9.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lfb histórias 34-35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PT" w:eastAsia="en-US" w:bidi="ar-SA"/>
        </w:rPr>
        <w:t>Moises Figueiró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44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17-23 DE NOVEMBRO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CÂNTICO DE SALOMÃO 6-8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Elson Jorge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Seja uma muralha, não uma porta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Wellington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lang w:val="pt-PT"/>
        </w:rPr>
        <w:t xml:space="preserve">António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Cân. 8:6 — Por que o amor verdadeiro é chamado de “a chama de Jah”? (w15 15/1 29 § 3)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Cân. 7:1-13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Alyson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Nayara Evelyn / Ariane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cs="Calibri" w:cstheme="minorHAnsi"/>
          <w:sz w:val="20"/>
          <w:szCs w:val="20"/>
        </w:rPr>
        <w:t>B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enedita Diana Moraes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Modesta / Daura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Explicando suas crenças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 / Dina Barros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Fuja da imoralidade sexual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  <w:tab/>
        <w:tab/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Luiz Czarnos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36-37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24-30 DE NOVEMBRO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1-2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cs="Calibri" w:cstheme="minorHAnsi"/>
          <w:sz w:val="20"/>
          <w:szCs w:val="20"/>
        </w:rPr>
        <w:t>M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 xml:space="preserve">oises Figueiró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Esperança para os que estão ‘carregados de erro’</w:t>
      </w:r>
      <w:r>
        <w:rPr>
          <w:rFonts w:cs="Calibri" w:cstheme="minorHAnsi"/>
          <w:sz w:val="20"/>
          <w:szCs w:val="20"/>
        </w:rPr>
        <w:t xml:space="preserve">       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Isa. 2:2 — O que “o monte da casa de Jeová” simboliza? (ip-1 39 § 9)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2:1-11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Joaquim Filipe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Stefani Conceição  / Deoblandia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Jusciaria Silva/ Shirley Faitecha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Marcio Conceição 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Torne-se Amigo de Jeová — Jeová nos Perdoa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Sandro Gomes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 38, introdução da seção 7 e história 39</w:t>
      </w:r>
      <w:r>
        <w:rPr>
          <w:rFonts w:cs="Calibri" w:cstheme="minorHAnsi"/>
          <w:sz w:val="22"/>
          <w:szCs w:val="22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 / Fabrio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89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oises Figueiró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Application>LibreOffice/25.2.5.2$Windows_X86_64 LibreOffice_project/03d19516eb2e1dd5d4ccd751a0d6f35f35e08022</Application>
  <AppVersion>15.0000</AppVersion>
  <Pages>2</Pages>
  <Words>667</Words>
  <Characters>3551</Characters>
  <CharactersWithSpaces>4567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2025-10-26T18:10:19Z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