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/>
      </w:pPr>
      <w:r>
        <w:rPr>
          <w:rFonts w:ascii="Aptos" w:hAnsi="Aptos" w:eastAsia="Aptos"/>
          <w:b/>
          <w:color w:val="1746E8"/>
          <w:sz w:val="20"/>
        </w:rPr>
        <w:t>АВРОРА</w:t>
      </w:r>
    </w:p>
    <w:p>
      <w:pPr>
        <w:spacing w:before="1040" w:after="160"/>
        <w:pBdr>
          <w:bottom w:val="single" w:sz="18" w:space="8" w:color="1746E8"/>
        </w:pBdr>
      </w:pPr>
      <w:r>
        <w:rPr>
          <w:rFonts w:ascii="Aptos" w:hAnsi="Aptos" w:eastAsia="Aptos"/>
          <w:b/>
          <w:color w:val="102A56"/>
          <w:sz w:val="62"/>
        </w:rPr>
        <w:t>Готовность к конференции</w:t>
      </w:r>
    </w:p>
    <w:p>
      <w:pPr>
        <w:spacing w:after="480"/>
      </w:pPr>
      <w:r>
        <w:rPr>
          <w:rFonts w:ascii="Aptos" w:hAnsi="Aptos" w:eastAsia="Aptos"/>
          <w:color w:val="1746E8"/>
          <w:sz w:val="36"/>
        </w:rPr>
        <w:t>Полная итоговая сводка</w:t>
      </w:r>
    </w:p>
    <w:p>
      <w:pPr>
        <w:spacing w:before="400" w:after="200"/>
      </w:pPr>
      <w:r>
        <w:rPr>
          <w:rFonts w:ascii="Aptos" w:hAnsi="Aptos" w:eastAsia="Aptos"/>
          <w:b/>
          <w:color w:val="5B677A"/>
          <w:sz w:val="18"/>
        </w:rPr>
        <w:t>Решение</w:t>
      </w:r>
    </w:p>
    <w:p>
      <w:pPr>
        <w:spacing w:after="320" w:line="269" w:lineRule="auto"/>
      </w:pPr>
      <w:r>
        <w:rPr>
          <w:rFonts w:ascii="Aptos" w:hAnsi="Aptos" w:eastAsia="Aptos"/>
          <w:b/>
          <w:color w:val="1F2937"/>
          <w:sz w:val="28"/>
        </w:rPr>
        <w:t>Аврора готова к контролируемой публичной демонстрации подготовленного проекта. Полная самостоятельность нового пользователя и безусловная production-аттестация не доказаны.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08"/>
        <w:gridCol w:w="3308"/>
        <w:gridCol w:w="3308"/>
      </w:tblGrid>
      <w:tr>
        <w:tc>
          <w:tcPr>
            <w:tcW w:type="dxa" w:w="3090"/>
            <w:shd w:fill="EEF4FF"/>
            <w:tcBorders>
              <w:top w:val="single" w:sz="8" w:color="D9E5FF"/>
              <w:left w:val="single" w:sz="8" w:color="D9E5FF"/>
              <w:bottom w:val="single" w:sz="8" w:color="D9E5FF"/>
              <w:right w:val="single" w:sz="8" w:color="D9E5FF"/>
              <w:insideH w:val="single" w:sz="8" w:color="D9E5FF"/>
              <w:insideV w:val="single" w:sz="8" w:color="D9E5F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746E8"/>
                <w:sz w:val="34"/>
              </w:rPr>
              <w:t>4 / 5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Контролируемая демонстрация</w:t>
            </w:r>
          </w:p>
        </w:tc>
        <w:tc>
          <w:tcPr>
            <w:tcW w:type="dxa" w:w="3090"/>
            <w:shd w:fill="EEF4FF"/>
            <w:tcBorders>
              <w:top w:val="single" w:sz="8" w:color="D9E5FF"/>
              <w:left w:val="single" w:sz="8" w:color="D9E5FF"/>
              <w:bottom w:val="single" w:sz="8" w:color="D9E5FF"/>
              <w:right w:val="single" w:sz="8" w:color="D9E5FF"/>
              <w:insideH w:val="single" w:sz="8" w:color="D9E5FF"/>
              <w:insideV w:val="single" w:sz="8" w:color="D9E5F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746E8"/>
                <w:sz w:val="34"/>
              </w:rPr>
              <w:t>2,5 / 5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Самостоятельный старт</w:t>
            </w:r>
          </w:p>
        </w:tc>
        <w:tc>
          <w:tcPr>
            <w:tcW w:type="dxa" w:w="3090"/>
            <w:shd w:fill="EEF4FF"/>
            <w:tcBorders>
              <w:top w:val="single" w:sz="8" w:color="D9E5FF"/>
              <w:left w:val="single" w:sz="8" w:color="D9E5FF"/>
              <w:bottom w:val="single" w:sz="8" w:color="D9E5FF"/>
              <w:right w:val="single" w:sz="8" w:color="D9E5FF"/>
              <w:insideH w:val="single" w:sz="8" w:color="D9E5FF"/>
              <w:insideV w:val="single" w:sz="8" w:color="D9E5F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1746E8"/>
                <w:sz w:val="34"/>
              </w:rPr>
              <w:t>3 / 5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F2937"/>
                <w:sz w:val="16"/>
              </w:rPr>
              <w:t>Production в проверенных границах</w:t>
            </w:r>
          </w:p>
        </w:tc>
      </w:tr>
    </w:tbl>
    <w:p>
      <w:pPr>
        <w:spacing w:before="1040" w:after="40"/>
      </w:pPr>
      <w:r>
        <w:rPr>
          <w:rFonts w:ascii="Aptos" w:hAnsi="Aptos" w:eastAsia="Aptos"/>
          <w:b/>
          <w:color w:val="5B677A"/>
          <w:sz w:val="16"/>
        </w:rPr>
        <w:t>Итоговый срез</w:t>
      </w:r>
    </w:p>
    <w:p>
      <w:pPr>
        <w:spacing w:after="40"/>
      </w:pPr>
      <w:r>
        <w:rPr>
          <w:rFonts w:ascii="Aptos" w:hAnsi="Aptos" w:eastAsia="Aptos"/>
          <w:color w:val="1F2937"/>
          <w:sz w:val="20"/>
        </w:rPr>
        <w:t>16 сентября 2026 года</w:t>
      </w:r>
    </w:p>
    <w:p>
      <w:pPr>
        <w:spacing w:after="0"/>
      </w:pPr>
      <w:r>
        <w:rPr>
          <w:rFonts w:ascii="Aptos" w:hAnsi="Aptos" w:eastAsia="Aptos"/>
          <w:color w:val="5B677A"/>
          <w:sz w:val="16"/>
        </w:rPr>
        <w:t>Локальная production-like проверка • синтетические данные</w:t>
      </w:r>
    </w:p>
    <w:p>
      <w:r>
        <w:br w:type="page"/>
      </w:r>
    </w:p>
    <w:p>
      <w:pPr>
        <w:pStyle w:val="Heading1"/>
      </w:pPr>
      <w:r>
        <w:rPr>
          <w:rFonts w:ascii="Aptos" w:hAnsi="Aptos" w:eastAsia="Aptos"/>
          <w:b w:val="0"/>
        </w:rPr>
        <w:t>Содержание</w:t>
      </w:r>
    </w:p>
    <w:p>
      <w:pPr>
        <w:spacing w:after="280"/>
      </w:pPr>
      <w:r>
        <w:t>В документ объединены все итоговые материалы проверки. Широкие карты и реестры вынесены на альбомные страницы для удобства чтения.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8447"/>
      </w:tblGrid>
      <w:tr>
        <w:tc>
          <w:tcPr>
            <w:tcW w:type="dxa" w:w="496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r>
              <w:rPr>
                <w:rFonts w:ascii="Aptos" w:hAnsi="Aptos" w:eastAsia="Aptos"/>
                <w:b/>
                <w:color w:val="1746E8"/>
                <w:sz w:val="22"/>
              </w:rPr>
              <w:t>01</w:t>
            </w:r>
          </w:p>
        </w:tc>
        <w:tc>
          <w:tcPr>
            <w:tcW w:type="dxa" w:w="496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r>
              <w:rPr>
                <w:rFonts w:ascii="Aptos" w:hAnsi="Aptos" w:eastAsia="Aptos"/>
                <w:b/>
                <w:color w:val="1F2937"/>
                <w:sz w:val="21"/>
              </w:rPr>
              <w:t>Итоговая оценка готовности к конференции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8447"/>
      </w:tblGrid>
      <w:tr>
        <w:tc>
          <w:tcPr>
            <w:tcW w:type="dxa" w:w="4962"/>
            <w:shd w:fill="F7F9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r>
              <w:rPr>
                <w:rFonts w:ascii="Aptos" w:hAnsi="Aptos" w:eastAsia="Aptos"/>
                <w:b/>
                <w:color w:val="1746E8"/>
                <w:sz w:val="22"/>
              </w:rPr>
              <w:t>02</w:t>
            </w:r>
          </w:p>
        </w:tc>
        <w:tc>
          <w:tcPr>
            <w:tcW w:type="dxa" w:w="4962"/>
            <w:shd w:fill="F7F9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r>
              <w:rPr>
                <w:rFonts w:ascii="Aptos" w:hAnsi="Aptos" w:eastAsia="Aptos"/>
                <w:b/>
                <w:color w:val="1F2937"/>
                <w:sz w:val="21"/>
              </w:rPr>
              <w:t>Карта фактических возможностей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8447"/>
      </w:tblGrid>
      <w:tr>
        <w:tc>
          <w:tcPr>
            <w:tcW w:type="dxa" w:w="496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r>
              <w:rPr>
                <w:rFonts w:ascii="Aptos" w:hAnsi="Aptos" w:eastAsia="Aptos"/>
                <w:b/>
                <w:color w:val="1746E8"/>
                <w:sz w:val="22"/>
              </w:rPr>
              <w:t>03</w:t>
            </w:r>
          </w:p>
        </w:tc>
        <w:tc>
          <w:tcPr>
            <w:tcW w:type="dxa" w:w="496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r>
              <w:rPr>
                <w:rFonts w:ascii="Aptos" w:hAnsi="Aptos" w:eastAsia="Aptos"/>
                <w:b/>
                <w:color w:val="1F2937"/>
                <w:sz w:val="21"/>
              </w:rPr>
              <w:t>Реестр проблем и статус исправлений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8447"/>
      </w:tblGrid>
      <w:tr>
        <w:tc>
          <w:tcPr>
            <w:tcW w:type="dxa" w:w="4962"/>
            <w:shd w:fill="F7F9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r>
              <w:rPr>
                <w:rFonts w:ascii="Aptos" w:hAnsi="Aptos" w:eastAsia="Aptos"/>
                <w:b/>
                <w:color w:val="1746E8"/>
                <w:sz w:val="22"/>
              </w:rPr>
              <w:t>04</w:t>
            </w:r>
          </w:p>
        </w:tc>
        <w:tc>
          <w:tcPr>
            <w:tcW w:type="dxa" w:w="4962"/>
            <w:shd w:fill="F7F9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r>
              <w:rPr>
                <w:rFonts w:ascii="Aptos" w:hAnsi="Aptos" w:eastAsia="Aptos"/>
                <w:b/>
                <w:color w:val="1F2937"/>
                <w:sz w:val="21"/>
              </w:rPr>
              <w:t>Разделы продукта простыми словами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8447"/>
      </w:tblGrid>
      <w:tr>
        <w:tc>
          <w:tcPr>
            <w:tcW w:type="dxa" w:w="496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r>
              <w:rPr>
                <w:rFonts w:ascii="Aptos" w:hAnsi="Aptos" w:eastAsia="Aptos"/>
                <w:b/>
                <w:color w:val="1746E8"/>
                <w:sz w:val="22"/>
              </w:rPr>
              <w:t>05</w:t>
            </w:r>
          </w:p>
        </w:tc>
        <w:tc>
          <w:tcPr>
            <w:tcW w:type="dxa" w:w="496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r>
              <w:rPr>
                <w:rFonts w:ascii="Aptos" w:hAnsi="Aptos" w:eastAsia="Aptos"/>
                <w:b/>
                <w:color w:val="1F2937"/>
                <w:sz w:val="21"/>
              </w:rPr>
              <w:t>Сценарии демонстрации и репетиции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8447"/>
      </w:tblGrid>
      <w:tr>
        <w:tc>
          <w:tcPr>
            <w:tcW w:type="dxa" w:w="4962"/>
            <w:shd w:fill="F7F9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r>
              <w:rPr>
                <w:rFonts w:ascii="Aptos" w:hAnsi="Aptos" w:eastAsia="Aptos"/>
                <w:b/>
                <w:color w:val="1746E8"/>
                <w:sz w:val="22"/>
              </w:rPr>
              <w:t>06</w:t>
            </w:r>
          </w:p>
        </w:tc>
        <w:tc>
          <w:tcPr>
            <w:tcW w:type="dxa" w:w="4962"/>
            <w:shd w:fill="F7F9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r>
              <w:rPr>
                <w:rFonts w:ascii="Aptos" w:hAnsi="Aptos" w:eastAsia="Aptos"/>
                <w:b/>
                <w:color w:val="1F2937"/>
                <w:sz w:val="21"/>
              </w:rPr>
              <w:t>Неудобные вопросы и доказательные ответы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8447"/>
      </w:tblGrid>
      <w:tr>
        <w:tc>
          <w:tcPr>
            <w:tcW w:type="dxa" w:w="496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r>
              <w:rPr>
                <w:rFonts w:ascii="Aptos" w:hAnsi="Aptos" w:eastAsia="Aptos"/>
                <w:b/>
                <w:color w:val="1746E8"/>
                <w:sz w:val="22"/>
              </w:rPr>
              <w:t>07</w:t>
            </w:r>
          </w:p>
        </w:tc>
        <w:tc>
          <w:tcPr>
            <w:tcW w:type="dxa" w:w="4962"/>
            <w:shd w:fill="FFFF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r>
              <w:rPr>
                <w:rFonts w:ascii="Aptos" w:hAnsi="Aptos" w:eastAsia="Aptos"/>
                <w:b/>
                <w:color w:val="1F2937"/>
                <w:sz w:val="21"/>
              </w:rPr>
              <w:t>Ограничения публичных обещаний и данные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8447"/>
      </w:tblGrid>
      <w:tr>
        <w:tc>
          <w:tcPr>
            <w:tcW w:type="dxa" w:w="4962"/>
            <w:shd w:fill="F7F9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r>
              <w:rPr>
                <w:rFonts w:ascii="Aptos" w:hAnsi="Aptos" w:eastAsia="Aptos"/>
                <w:b/>
                <w:color w:val="1746E8"/>
                <w:sz w:val="22"/>
              </w:rPr>
              <w:t>08</w:t>
            </w:r>
          </w:p>
        </w:tc>
        <w:tc>
          <w:tcPr>
            <w:tcW w:type="dxa" w:w="4962"/>
            <w:shd w:fill="F7F9FF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</w:tcPr>
          <w:p>
            <w:r>
              <w:rPr>
                <w:rFonts w:ascii="Aptos" w:hAnsi="Aptos" w:eastAsia="Aptos"/>
                <w:b/>
                <w:color w:val="1F2937"/>
                <w:sz w:val="21"/>
              </w:rPr>
              <w:t>Проверка, доказательства и приоритеты</w:t>
            </w:r>
          </w:p>
        </w:tc>
      </w:tr>
    </w:tbl>
    <w:p>
      <w:pPr>
        <w:spacing w:before="360"/>
      </w:pPr>
      <w:r>
        <w:rPr>
          <w:rFonts w:ascii="Aptos" w:hAnsi="Aptos" w:eastAsia="Aptos"/>
          <w:b/>
          <w:color w:val="102A56"/>
          <w:sz w:val="22"/>
        </w:rPr>
        <w:t>Как читать статусы</w:t>
      </w:r>
    </w:p>
    <w:p>
      <w:pPr>
        <w:pStyle w:val="ListBullet"/>
      </w:pPr>
      <w:r>
        <w:rPr>
          <w:rFonts w:ascii="Aptos" w:hAnsi="Aptos" w:eastAsia="Aptos"/>
          <w:b w:val="0"/>
        </w:rPr>
        <w:t>«Работает и проверена» означает, что результат подтверждён в указанной среде и сценарии.</w:t>
      </w:r>
    </w:p>
    <w:p>
      <w:pPr>
        <w:pStyle w:val="ListBullet"/>
      </w:pPr>
      <w:r>
        <w:rPr>
          <w:rFonts w:ascii="Aptos" w:hAnsi="Aptos" w:eastAsia="Aptos"/>
          <w:b w:val="0"/>
        </w:rPr>
        <w:t>«С ограничениями» сохраняет конкретный недостающий уровень доказательства.</w:t>
      </w:r>
    </w:p>
    <w:p>
      <w:pPr>
        <w:pStyle w:val="ListBullet"/>
      </w:pPr>
      <w:r>
        <w:rPr>
          <w:rFonts w:ascii="Aptos" w:hAnsi="Aptos" w:eastAsia="Aptos"/>
          <w:b w:val="0"/>
        </w:rPr>
        <w:t>«Требует подключения или настройки» не означает отказ функции в production.</w:t>
      </w:r>
    </w:p>
    <w:p>
      <w:pPr>
        <w:sectPr>
          <w:pgSz w:w="11909" w:h="16834"/>
          <w:pgMar w:top="935" w:right="935" w:bottom="879" w:left="1049" w:header="425" w:footer="425" w:gutter="0"/>
          <w:cols w:space="720"/>
          <w:titlePg/>
          <w:docGrid w:linePitch="360"/>
        </w:sectPr>
      </w:pPr>
    </w:p>
    <w:p>
      <w:pPr>
        <w:spacing w:before="40" w:after="100"/>
      </w:pPr>
      <w:r>
        <w:rPr>
          <w:rFonts w:ascii="Aptos" w:hAnsi="Aptos" w:eastAsia="Aptos"/>
          <w:b/>
          <w:color w:val="1746E8"/>
          <w:sz w:val="16"/>
        </w:rPr>
        <w:t>РАЗДЕЛ 01</w:t>
      </w:r>
    </w:p>
    <w:p>
      <w:pPr>
        <w:pStyle w:val="Heading1"/>
        <w:pBdr>
          <w:bottom w:val="single" w:sz="18" w:space="8" w:color="1746E8"/>
        </w:pBdr>
      </w:pPr>
      <w:r>
        <w:rPr>
          <w:rFonts w:ascii="Aptos" w:hAnsi="Aptos" w:eastAsia="Aptos"/>
          <w:b w:val="0"/>
        </w:rPr>
        <w:t>Итоговая оценка готовности к конференции</w:t>
      </w:r>
    </w:p>
    <w:p>
      <w:r>
        <w:rPr>
          <w:rFonts w:ascii="Aptos" w:hAnsi="Aptos" w:eastAsia="Aptos"/>
          <w:b w:val="0"/>
        </w:rPr>
        <w:t xml:space="preserve">Дата итогового среза: 16 сентября 2026 года. База: </w:t>
      </w:r>
      <w:r>
        <w:rPr>
          <w:rFonts w:ascii="Menlo" w:hAnsi="Menlo" w:eastAsia="Menlo"/>
          <w:b w:val="0"/>
          <w:color w:val="1E40AF"/>
          <w:sz w:val="18"/>
        </w:rPr>
        <w:t>0bc9df34fde5f022534116b619e6d749de50b74c</w:t>
      </w:r>
      <w:r>
        <w:rPr>
          <w:rFonts w:ascii="Aptos" w:hAnsi="Aptos" w:eastAsia="Aptos"/>
          <w:b w:val="0"/>
        </w:rPr>
        <w:t xml:space="preserve">, рабочая ветка </w:t>
      </w:r>
      <w:r>
        <w:rPr>
          <w:rFonts w:ascii="Menlo" w:hAnsi="Menlo" w:eastAsia="Menlo"/>
          <w:b w:val="0"/>
          <w:color w:val="1E40AF"/>
          <w:sz w:val="18"/>
        </w:rPr>
        <w:t>codex/conference-readiness-20260916</w:t>
      </w:r>
      <w:r>
        <w:rPr>
          <w:rFonts w:ascii="Aptos" w:hAnsi="Aptos" w:eastAsia="Aptos"/>
          <w:b w:val="0"/>
        </w:rPr>
        <w:t>.</w:t>
      </w:r>
    </w:p>
    <w:p>
      <w:pPr>
        <w:pStyle w:val="Heading2"/>
      </w:pPr>
      <w:r>
        <w:rPr>
          <w:rFonts w:ascii="Aptos" w:hAnsi="Aptos" w:eastAsia="Aptos"/>
          <w:b w:val="0"/>
        </w:rPr>
        <w:t>Решение</w:t>
      </w:r>
    </w:p>
    <w:p>
      <w:r>
        <w:rPr>
          <w:rFonts w:ascii="Aptos" w:hAnsi="Aptos" w:eastAsia="Aptos"/>
          <w:b/>
        </w:rPr>
        <w:t>Аврора готова к контролируемой публичной демонстрации подготовленного проекта, но не доказана как полностью самостоятельный сервис для нового пользователя и не получила безусловную production-аттестацию.</w:t>
      </w:r>
    </w:p>
    <w:p>
      <w:r>
        <w:rPr>
          <w:rFonts w:ascii="Aptos" w:hAnsi="Aptos" w:eastAsia="Aptos"/>
          <w:b w:val="0"/>
        </w:rPr>
        <w:t>На сцене можно уверенно показывать реальный контур подготовки юридического контента: проект, календарь, черновик, сохранение после reload, источники и Evidence Card, роли, настройки команды и ограничения перед публикацией. Нельзя обещать живую доставку, точность ИИ, обязательное независимое согласование, полноту аналитики, юридический compliance или измеренный ROI без дополнительных доказательств.</w:t>
      </w:r>
    </w:p>
    <w:p>
      <w:pPr>
        <w:pStyle w:val="Heading2"/>
      </w:pPr>
      <w:r>
        <w:rPr>
          <w:rFonts w:ascii="Aptos" w:hAnsi="Aptos" w:eastAsia="Aptos"/>
          <w:b w:val="0"/>
        </w:rPr>
        <w:t>Три оценки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1"/>
        <w:gridCol w:w="2481"/>
        <w:gridCol w:w="2481"/>
        <w:gridCol w:w="2481"/>
      </w:tblGrid>
      <w:tr>
        <w:trPr>
          <w:trHeight w:hRule="atLeast"/>
          <w:tblHeader w:val="true"/>
          <w:cantSplit/>
        </w:trPr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Область</w:t>
            </w:r>
          </w:p>
        </w:tc>
        <w:tc>
          <w:tcPr>
            <w:tcW w:type="dxa" w:w="29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Оценка</w:t>
            </w:r>
          </w:p>
        </w:tc>
        <w:tc>
          <w:tcPr>
            <w:tcW w:type="dxa" w:w="1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Основание</w:t>
            </w:r>
          </w:p>
        </w:tc>
        <w:tc>
          <w:tcPr>
            <w:tcW w:type="dxa" w:w="28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Главная граница</w:t>
            </w:r>
          </w:p>
        </w:tc>
      </w:tr>
      <w:tr>
        <w:trPr>
          <w:cantSplit/>
          <w:trHeight w:hRule="atLeast"/>
        </w:trPr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Контролируемая демонстрация</w:t>
            </w:r>
          </w:p>
        </w:tc>
        <w:tc>
          <w:tcPr>
            <w:tcW w:type="dxa" w:w="29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4"/>
              </w:rPr>
              <w:t>4/5 — готова с подготовленным QA-проектом</w:t>
            </w:r>
          </w:p>
        </w:tc>
        <w:tc>
          <w:tcPr>
            <w:tcW w:type="dxa" w:w="1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production build, HTTPS health, обычная регистрация и вход, календарь, пустой редактор, project switch, sole-owner guard, 320 px, screenshots</w:t>
            </w:r>
          </w:p>
        </w:tc>
        <w:tc>
          <w:tcPr>
            <w:tcW w:type="dxa" w:w="28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не выполнять live publish/AI/OAuth; использовать заранее проверенные синтетические данные</w:t>
            </w:r>
          </w:p>
        </w:tc>
      </w:tr>
      <w:tr>
        <w:trPr>
          <w:cantSplit/>
          <w:trHeight w:hRule="atLeast"/>
        </w:trPr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Самостоятельная работа новых пользователей</w:t>
            </w:r>
          </w:p>
        </w:tc>
        <w:tc>
          <w:tcPr>
            <w:tcW w:type="dxa" w:w="29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4"/>
              </w:rPr>
              <w:t>2.5/5 — частично готова</w:t>
            </w:r>
          </w:p>
        </w:tc>
        <w:tc>
          <w:tcPr>
            <w:tcW w:type="dxa" w:w="1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регистрация и шаг 1 onboarding работают; ложный project-error исправлен</w:t>
            </w:r>
          </w:p>
        </w:tc>
        <w:tc>
          <w:tcPr>
            <w:tcW w:type="dxa" w:w="28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onboarding всё ещё требует Telegram до дальнейшего пути; независимый SMM-проход и полный multi-role flow не завершены</w:t>
            </w:r>
          </w:p>
        </w:tc>
      </w:tr>
      <w:tr>
        <w:trPr>
          <w:cantSplit/>
          <w:trHeight w:hRule="atLeast"/>
        </w:trPr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Production-эксплуатация в проверенных границах</w:t>
            </w:r>
          </w:p>
        </w:tc>
        <w:tc>
          <w:tcPr>
            <w:tcW w:type="dxa" w:w="29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4"/>
              </w:rPr>
              <w:t>3/5 — сильный базовый контур, неполная внешняя и правовая проверка</w:t>
            </w:r>
          </w:p>
        </w:tc>
        <w:tc>
          <w:tcPr>
            <w:tcW w:type="dxa" w:w="1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118 миграций, TypeScript/lint/build, последовательный full-suite 649 файлов / 3704 теста, disposable PostgreSQL integration, RBAC/transaction fixes</w:t>
            </w:r>
          </w:p>
        </w:tc>
        <w:tc>
          <w:tcPr>
            <w:tcW w:type="dxa" w:w="28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нет live Telegram/VK/AI/search/storage E2E, pentest, SLA/RTO/RPO, DPA/retention/географии и обязательного four-eyes</w:t>
            </w:r>
          </w:p>
        </w:tc>
      </w:tr>
    </w:tbl>
    <w:p>
      <w:pPr>
        <w:spacing w:after="0" w:before="0" w:line="40" w:lineRule="exact"/>
      </w:pPr>
    </w:p>
    <w:p>
      <w:r>
        <w:rPr>
          <w:rFonts w:ascii="Aptos" w:hAnsi="Aptos" w:eastAsia="Aptos"/>
          <w:b w:val="0"/>
        </w:rPr>
        <w:t>Эти оценки не являются процентом качества или SLA. Они фиксируют объём подтверждённых доказательств этого прохода.</w:t>
      </w:r>
    </w:p>
    <w:p>
      <w:pPr>
        <w:pStyle w:val="Heading2"/>
      </w:pPr>
      <w:r>
        <w:rPr>
          <w:rFonts w:ascii="Aptos" w:hAnsi="Aptos" w:eastAsia="Aptos"/>
          <w:b w:val="0"/>
        </w:rPr>
        <w:t>Что фактически доказано</w:t>
      </w:r>
    </w:p>
    <w:p>
      <w:pPr>
        <w:pStyle w:val="ListBullet"/>
      </w:pPr>
      <w:r>
        <w:rPr>
          <w:rFonts w:ascii="Aptos" w:hAnsi="Aptos" w:eastAsia="Aptos"/>
          <w:b w:val="0"/>
        </w:rPr>
        <w:t>Аврора — контентная платформа, а не CRM, система ведения дел или хранилище клиентских досье.</w:t>
      </w:r>
    </w:p>
    <w:p>
      <w:pPr>
        <w:pStyle w:val="ListBullet"/>
      </w:pPr>
      <w:r>
        <w:rPr>
          <w:rFonts w:ascii="Aptos" w:hAnsi="Aptos" w:eastAsia="Aptos"/>
          <w:b w:val="0"/>
        </w:rPr>
        <w:t>Обычная браузерная регистрация создаёт синтетический аккаунт и открывает onboarding; обычный HTTPS-вход открывает календарь.</w:t>
      </w:r>
    </w:p>
    <w:p>
      <w:pPr>
        <w:pStyle w:val="ListBullet"/>
      </w:pPr>
      <w:r>
        <w:rPr>
          <w:rFonts w:ascii="Aptos" w:hAnsi="Aptos" w:eastAsia="Aptos"/>
          <w:b w:val="0"/>
        </w:rPr>
        <w:t>Проекты разделены: выбранный проект и его данные не смешиваются при переключении.</w:t>
      </w:r>
    </w:p>
    <w:p>
      <w:pPr>
        <w:pStyle w:val="ListBullet"/>
      </w:pPr>
      <w:r>
        <w:rPr>
          <w:rFonts w:ascii="Aptos" w:hAnsi="Aptos" w:eastAsia="Aptos"/>
          <w:b w:val="0"/>
        </w:rPr>
        <w:t xml:space="preserve">Серверный черновик переживает reload и появляется в календаре; пустой редактор теперь честно показывает «Черновик не заполнен», отключает три публикационных действия и игнорирует </w:t>
      </w:r>
      <w:r>
        <w:rPr>
          <w:rFonts w:ascii="Menlo" w:hAnsi="Menlo" w:eastAsia="Menlo"/>
          <w:b w:val="0"/>
          <w:color w:val="1E40AF"/>
          <w:sz w:val="18"/>
        </w:rPr>
        <w:t>Ctrl+Enter</w:t>
      </w:r>
      <w:r>
        <w:rPr>
          <w:rFonts w:ascii="Aptos" w:hAnsi="Aptos" w:eastAsia="Aptos"/>
          <w:b w:val="0"/>
        </w:rPr>
        <w:t xml:space="preserve"> без сетевого запроса.</w:t>
      </w:r>
    </w:p>
    <w:p>
      <w:pPr>
        <w:pStyle w:val="ListBullet"/>
      </w:pPr>
      <w:r>
        <w:rPr>
          <w:rFonts w:ascii="Aptos" w:hAnsi="Aptos" w:eastAsia="Aptos"/>
          <w:b w:val="0"/>
        </w:rPr>
        <w:t xml:space="preserve">Личный непустой черновик обозначается как готовый к </w:t>
      </w:r>
      <w:r>
        <w:rPr>
          <w:rFonts w:ascii="Aptos" w:hAnsi="Aptos" w:eastAsia="Aptos"/>
          <w:b/>
        </w:rPr>
        <w:t>решению владельца</w:t>
      </w:r>
      <w:r>
        <w:rPr>
          <w:rFonts w:ascii="Aptos" w:hAnsi="Aptos" w:eastAsia="Aptos"/>
          <w:b w:val="0"/>
        </w:rPr>
        <w:t>, а не как автоматически юридически проверенный.</w:t>
      </w:r>
    </w:p>
    <w:p>
      <w:pPr>
        <w:pStyle w:val="ListBullet"/>
      </w:pPr>
      <w:r>
        <w:rPr>
          <w:rFonts w:ascii="Aptos" w:hAnsi="Aptos" w:eastAsia="Aptos"/>
          <w:b w:val="0"/>
        </w:rPr>
        <w:t>Единственного владельца нельзя понизить или удалить через UI; рядом видна причина и требование сначала назначить второго владельца.</w:t>
      </w:r>
    </w:p>
    <w:p>
      <w:pPr>
        <w:pStyle w:val="ListBullet"/>
      </w:pPr>
      <w:r>
        <w:rPr>
          <w:rFonts w:ascii="Aptos" w:hAnsi="Aptos" w:eastAsia="Aptos"/>
          <w:b w:val="0"/>
        </w:rPr>
        <w:t>Landing помечает макетные цифры как «Демонстрационный пример», честно разделяет Telegram и VK и не выдаёт юридическую оценку за результат системы.</w:t>
      </w:r>
    </w:p>
    <w:p>
      <w:pPr>
        <w:pStyle w:val="ListBullet"/>
      </w:pPr>
      <w:r>
        <w:rPr>
          <w:rFonts w:ascii="Aptos" w:hAnsi="Aptos" w:eastAsia="Aptos"/>
          <w:b w:val="0"/>
        </w:rPr>
        <w:t>На ширине 320 px нет горизонтального overflow; последний блок календаря заканчивается примерно на 24 px выше фиксированной навигации. В редакторе закрытые дополнительные действия исключены из раскладки, а раскрытые заканчиваются примерно на 45 px выше навигации.</w:t>
      </w:r>
    </w:p>
    <w:p>
      <w:pPr>
        <w:pStyle w:val="ListBullet"/>
      </w:pPr>
      <w:r>
        <w:rPr>
          <w:rFonts w:ascii="Aptos" w:hAnsi="Aptos" w:eastAsia="Aptos"/>
          <w:b w:val="0"/>
        </w:rPr>
        <w:t>Project membership теперь удерживается до commit в черновиках и editorial writes; team mutations блокируют и повторно проверяют полномочия в детерминированном порядке. Cross-project повтор client key возвращает явный HTTP 409 вместо 500.</w:t>
      </w:r>
    </w:p>
    <w:p>
      <w:pPr>
        <w:pStyle w:val="Heading2"/>
      </w:pPr>
      <w:r>
        <w:rPr>
          <w:rFonts w:ascii="Aptos" w:hAnsi="Aptos" w:eastAsia="Aptos"/>
          <w:b w:val="0"/>
        </w:rPr>
        <w:t>Что исправлено</w:t>
      </w:r>
    </w:p>
    <w:p>
      <w:pPr>
        <w:spacing w:after="50"/>
        <w:ind w:left="312" w:hanging="238"/>
      </w:pPr>
      <w:r>
        <w:rPr>
          <w:rFonts w:ascii="Aptos" w:hAnsi="Aptos" w:eastAsia="Aptos"/>
          <w:b w:val="0"/>
        </w:rPr>
        <w:t>1. Ложная готовность пустого/непроверенного черновика.</w:t>
      </w:r>
    </w:p>
    <w:p>
      <w:pPr>
        <w:spacing w:after="50"/>
        <w:ind w:left="312" w:hanging="238"/>
      </w:pPr>
      <w:r>
        <w:rPr>
          <w:rFonts w:ascii="Aptos" w:hAnsi="Aptos" w:eastAsia="Aptos"/>
          <w:b w:val="0"/>
        </w:rPr>
        <w:t>2. Аварийная копия во время нормальной первичной проверки проекта.</w:t>
      </w:r>
    </w:p>
    <w:p>
      <w:pPr>
        <w:spacing w:after="50"/>
        <w:ind w:left="312" w:hanging="238"/>
      </w:pPr>
      <w:r>
        <w:rPr>
          <w:rFonts w:ascii="Aptos" w:hAnsi="Aptos" w:eastAsia="Aptos"/>
          <w:b w:val="0"/>
        </w:rPr>
        <w:t>3. Доступные UI-действия над единственным owner.</w:t>
      </w:r>
    </w:p>
    <w:p>
      <w:pPr>
        <w:spacing w:after="50"/>
        <w:ind w:left="312" w:hanging="238"/>
      </w:pPr>
      <w:r>
        <w:rPr>
          <w:rFonts w:ascii="Aptos" w:hAnsi="Aptos" w:eastAsia="Aptos"/>
          <w:b w:val="0"/>
        </w:rPr>
        <w:t>4. Demo contamination: production store больше не начинает с кофейных seed-данных.</w:t>
      </w:r>
    </w:p>
    <w:p>
      <w:pPr>
        <w:spacing w:after="50"/>
        <w:ind w:left="312" w:hanging="238"/>
      </w:pPr>
      <w:r>
        <w:rPr>
          <w:rFonts w:ascii="Aptos" w:hAnsi="Aptos" w:eastAsia="Aptos"/>
          <w:b w:val="0"/>
        </w:rPr>
        <w:t xml:space="preserve">5. Семантика toaster, calendar </w:t>
      </w:r>
      <w:r>
        <w:rPr>
          <w:rFonts w:ascii="Menlo" w:hAnsi="Menlo" w:eastAsia="Menlo"/>
          <w:b w:val="0"/>
          <w:color w:val="1E40AF"/>
          <w:sz w:val="18"/>
        </w:rPr>
        <w:t>dl</w:t>
      </w:r>
      <w:r>
        <w:rPr>
          <w:rFonts w:ascii="Aptos" w:hAnsi="Aptos" w:eastAsia="Aptos"/>
          <w:b w:val="0"/>
        </w:rPr>
        <w:t xml:space="preserve">, burger </w:t>
      </w:r>
      <w:r>
        <w:rPr>
          <w:rFonts w:ascii="Menlo" w:hAnsi="Menlo" w:eastAsia="Menlo"/>
          <w:b w:val="0"/>
          <w:color w:val="1E40AF"/>
          <w:sz w:val="18"/>
        </w:rPr>
        <w:t>aria-controls</w:t>
      </w:r>
      <w:r>
        <w:rPr>
          <w:rFonts w:ascii="Aptos" w:hAnsi="Aptos" w:eastAsia="Aptos"/>
          <w:b w:val="0"/>
        </w:rPr>
        <w:t>, demo dashboard и контраст статических подписей.</w:t>
      </w:r>
    </w:p>
    <w:p>
      <w:pPr>
        <w:spacing w:after="50"/>
        <w:ind w:left="312" w:hanging="238"/>
      </w:pPr>
      <w:r>
        <w:rPr>
          <w:rFonts w:ascii="Aptos" w:hAnsi="Aptos" w:eastAsia="Aptos"/>
          <w:b w:val="0"/>
        </w:rPr>
        <w:t>6. Маркировка демонстрационных показателей landing и точность onboarding-copy.</w:t>
      </w:r>
    </w:p>
    <w:p>
      <w:pPr>
        <w:spacing w:after="50"/>
        <w:ind w:left="312" w:hanging="238"/>
      </w:pPr>
      <w:r>
        <w:rPr>
          <w:rFonts w:ascii="Aptos" w:hAnsi="Aptos" w:eastAsia="Aptos"/>
          <w:b w:val="0"/>
        </w:rPr>
        <w:t xml:space="preserve">7. Перекрытие мобильных действий закрытого </w:t>
      </w:r>
      <w:r>
        <w:rPr>
          <w:rFonts w:ascii="Menlo" w:hAnsi="Menlo" w:eastAsia="Menlo"/>
          <w:b w:val="0"/>
          <w:color w:val="1E40AF"/>
          <w:sz w:val="18"/>
        </w:rPr>
        <w:t>&lt;details&gt;</w:t>
      </w:r>
      <w:r>
        <w:rPr>
          <w:rFonts w:ascii="Aptos" w:hAnsi="Aptos" w:eastAsia="Aptos"/>
          <w:b w:val="0"/>
        </w:rPr>
        <w:t xml:space="preserve"> и проверка safe-area календаря.</w:t>
      </w:r>
    </w:p>
    <w:p>
      <w:pPr>
        <w:spacing w:after="50"/>
        <w:ind w:left="312" w:hanging="238"/>
      </w:pPr>
      <w:r>
        <w:rPr>
          <w:rFonts w:ascii="Aptos" w:hAnsi="Aptos" w:eastAsia="Aptos"/>
          <w:b w:val="0"/>
        </w:rPr>
        <w:t>8. Гонка membership revoke/write в затронутых транзакционных путях.</w:t>
      </w:r>
    </w:p>
    <w:p>
      <w:pPr>
        <w:spacing w:after="50"/>
        <w:ind w:left="312" w:hanging="238"/>
      </w:pPr>
      <w:r>
        <w:rPr>
          <w:rFonts w:ascii="Aptos" w:hAnsi="Aptos" w:eastAsia="Aptos"/>
          <w:b w:val="0"/>
        </w:rPr>
        <w:t>9. Неразрешимый cross-project idempotency conflict.</w:t>
      </w:r>
    </w:p>
    <w:p>
      <w:pPr>
        <w:spacing w:after="50"/>
        <w:ind w:left="312" w:hanging="238"/>
      </w:pPr>
      <w:r>
        <w:rPr>
          <w:rFonts w:ascii="Aptos" w:hAnsi="Aptos" w:eastAsia="Aptos"/>
          <w:b w:val="0"/>
        </w:rPr>
        <w:t>10. Устаревшая документация release boundary.</w:t>
      </w:r>
    </w:p>
    <w:p>
      <w:r>
        <w:rPr>
          <w:rFonts w:ascii="Aptos" w:hAnsi="Aptos" w:eastAsia="Aptos"/>
          <w:b w:val="0"/>
        </w:rPr>
        <w:t>Полный статус — в 02-final-issue-register.md.</w:t>
      </w:r>
    </w:p>
    <w:p>
      <w:pPr>
        <w:pStyle w:val="Heading2"/>
      </w:pPr>
      <w:r>
        <w:rPr>
          <w:rFonts w:ascii="Aptos" w:hAnsi="Aptos" w:eastAsia="Aptos"/>
          <w:b w:val="0"/>
        </w:rPr>
        <w:t>Что сознательно не менялось</w:t>
      </w:r>
    </w:p>
    <w:p>
      <w:pPr>
        <w:pStyle w:val="ListBullet"/>
      </w:pPr>
      <w:r>
        <w:rPr>
          <w:rFonts w:ascii="Aptos" w:hAnsi="Aptos" w:eastAsia="Aptos"/>
          <w:b w:val="0"/>
        </w:rPr>
        <w:t>Telegram остаётся обязательным шагом onboarding: это текущее продуктовое правило, а не безопасный точечный bugfix.</w:t>
      </w:r>
    </w:p>
    <w:p>
      <w:pPr>
        <w:pStyle w:val="ListBullet"/>
      </w:pPr>
      <w:r>
        <w:rPr>
          <w:rFonts w:ascii="Aptos" w:hAnsi="Aptos" w:eastAsia="Aptos"/>
          <w:b w:val="0"/>
        </w:rPr>
        <w:t>Самосогласование owner/approver остаётся разрешённым: введение обязательного four-eyes меняет бизнес-политику.</w:t>
      </w:r>
    </w:p>
    <w:p>
      <w:pPr>
        <w:pStyle w:val="ListBullet"/>
      </w:pPr>
      <w:r>
        <w:rPr>
          <w:rFonts w:ascii="Aptos" w:hAnsi="Aptos" w:eastAsia="Aptos"/>
          <w:b w:val="0"/>
        </w:rPr>
        <w:t>«Контент и стиль» остаётся длинным экраном: нужна отдельная IA-задача.</w:t>
      </w:r>
    </w:p>
    <w:p>
      <w:pPr>
        <w:pStyle w:val="ListBullet"/>
      </w:pPr>
      <w:r>
        <w:rPr>
          <w:rFonts w:ascii="Aptos" w:hAnsi="Aptos" w:eastAsia="Aptos"/>
          <w:b w:val="0"/>
        </w:rPr>
        <w:t>Site analysis всё ещё полагается главным образом на native required-validation.</w:t>
      </w:r>
    </w:p>
    <w:p>
      <w:pPr>
        <w:pStyle w:val="ListBullet"/>
      </w:pPr>
      <w:r>
        <w:rPr>
          <w:rFonts w:ascii="Aptos" w:hAnsi="Aptos" w:eastAsia="Aptos"/>
          <w:b w:val="0"/>
        </w:rPr>
        <w:t>Не добавлялись красивые фиктивные метрики, заглушки успешной публикации или обходы внешних провайдеров.</w:t>
      </w:r>
    </w:p>
    <w:p>
      <w:pPr>
        <w:pStyle w:val="Heading2"/>
      </w:pPr>
      <w:r>
        <w:rPr>
          <w:rFonts w:ascii="Aptos" w:hAnsi="Aptos" w:eastAsia="Aptos"/>
          <w:b w:val="0"/>
        </w:rPr>
        <w:t>Границы проверки</w:t>
      </w:r>
    </w:p>
    <w:p>
      <w:r>
        <w:rPr>
          <w:rFonts w:ascii="Aptos" w:hAnsi="Aptos" w:eastAsia="Aptos"/>
          <w:b w:val="0"/>
        </w:rPr>
        <w:t xml:space="preserve">Без разрешения не выполнялись реальные публикации, сообщения, платежи, OAuth, destructive production-действия и загрузка настоящих клиентских данных. Не было действующих внешних credentials для Telegram/VK/AI/search/object storage. Локальный Ollama возвращал </w:t>
      </w:r>
      <w:r>
        <w:rPr>
          <w:rFonts w:ascii="Menlo" w:hAnsi="Menlo" w:eastAsia="Menlo"/>
          <w:b w:val="0"/>
          <w:color w:val="1E40AF"/>
          <w:sz w:val="18"/>
        </w:rPr>
        <w:t>embedding_network</w:t>
      </w:r>
      <w:r>
        <w:rPr>
          <w:rFonts w:ascii="Aptos" w:hAnsi="Aptos" w:eastAsia="Aptos"/>
          <w:b w:val="0"/>
        </w:rPr>
        <w:t>; RSS-запросы в изолированной среде блокировались как обращения к внутренней/служебной сети. Это ограничения QA-среды, а не доказательство отказа production.</w:t>
      </w:r>
    </w:p>
    <w:p>
      <w:r>
        <w:rPr>
          <w:rFonts w:ascii="Aptos" w:hAnsi="Aptos" w:eastAsia="Aptos"/>
          <w:b w:val="0"/>
        </w:rPr>
        <w:t xml:space="preserve">Независимые роли A, B, D, E и F завершили собственные обзоры. Роль C сохранила честный статус incomplete: её изолированный ранний драйвер не сформировал корректный </w:t>
      </w:r>
      <w:r>
        <w:rPr>
          <w:rFonts w:ascii="Menlo" w:hAnsi="Menlo" w:eastAsia="Menlo"/>
          <w:b w:val="0"/>
          <w:color w:val="1E40AF"/>
          <w:sz w:val="18"/>
        </w:rPr>
        <w:t>Origin</w:t>
      </w:r>
      <w:r>
        <w:rPr>
          <w:rFonts w:ascii="Aptos" w:hAnsi="Aptos" w:eastAsia="Aptos"/>
          <w:b w:val="0"/>
        </w:rPr>
        <w:t>, а импорт session material был отклонён. Координатор позднее подтвердил обычный HTTPS-вход через форму, но это не переименовано в независимый SMM-проход.</w:t>
      </w:r>
    </w:p>
    <w:p>
      <w:pPr>
        <w:pStyle w:val="Heading2"/>
      </w:pPr>
      <w:r>
        <w:rPr>
          <w:rFonts w:ascii="Aptos" w:hAnsi="Aptos" w:eastAsia="Aptos"/>
          <w:b w:val="0"/>
        </w:rPr>
        <w:t>Навигация по итоговым материалам</w:t>
      </w:r>
    </w:p>
    <w:p>
      <w:pPr>
        <w:pStyle w:val="ListBullet"/>
      </w:pPr>
      <w:r>
        <w:rPr>
          <w:rFonts w:ascii="Aptos" w:hAnsi="Aptos" w:eastAsia="Aptos"/>
          <w:b w:val="0"/>
        </w:rPr>
        <w:t>01-final-capability-map.md — фактические возможности и доказательства.</w:t>
      </w:r>
    </w:p>
    <w:p>
      <w:pPr>
        <w:pStyle w:val="ListBullet"/>
      </w:pPr>
      <w:r>
        <w:rPr>
          <w:rFonts w:ascii="Aptos" w:hAnsi="Aptos" w:eastAsia="Aptos"/>
          <w:b w:val="0"/>
        </w:rPr>
        <w:t>02-final-issue-register.md — обнаружено / исправлено / перепроверено / осталось.</w:t>
      </w:r>
    </w:p>
    <w:p>
      <w:pPr>
        <w:pStyle w:val="ListBullet"/>
      </w:pPr>
      <w:r>
        <w:rPr>
          <w:rFonts w:ascii="Aptos" w:hAnsi="Aptos" w:eastAsia="Aptos"/>
          <w:b w:val="0"/>
        </w:rPr>
        <w:t>03-sections-in-plain-language.md — назначение разделов простыми словами.</w:t>
      </w:r>
    </w:p>
    <w:p>
      <w:pPr>
        <w:pStyle w:val="ListBullet"/>
      </w:pPr>
      <w:r>
        <w:rPr>
          <w:rFonts w:ascii="Aptos" w:hAnsi="Aptos" w:eastAsia="Aptos"/>
          <w:b w:val="0"/>
        </w:rPr>
        <w:t>04-demo-runbook.md — безопасные сценарии, репетиция и восстановление.</w:t>
      </w:r>
    </w:p>
    <w:p>
      <w:pPr>
        <w:pStyle w:val="ListBullet"/>
      </w:pPr>
      <w:r>
        <w:rPr>
          <w:rFonts w:ascii="Aptos" w:hAnsi="Aptos" w:eastAsia="Aptos"/>
          <w:b w:val="0"/>
        </w:rPr>
        <w:t>05-audience-faq.md — неудобные вопросы и доказательные ответы.</w:t>
      </w:r>
    </w:p>
    <w:p>
      <w:pPr>
        <w:pStyle w:val="ListBullet"/>
      </w:pPr>
      <w:r>
        <w:rPr>
          <w:rFonts w:ascii="Aptos" w:hAnsi="Aptos" w:eastAsia="Aptos"/>
          <w:b w:val="0"/>
        </w:rPr>
        <w:t>06-no-go-claims-and-privacy.md — запрещённые обещания и privacy fact sheet.</w:t>
      </w:r>
    </w:p>
    <w:p>
      <w:pPr>
        <w:pStyle w:val="ListBullet"/>
      </w:pPr>
      <w:r>
        <w:rPr>
          <w:rFonts w:ascii="Aptos" w:hAnsi="Aptos" w:eastAsia="Aptos"/>
          <w:b w:val="0"/>
        </w:rPr>
        <w:t>07-verification-and-priorities.md — тесты, evidence gaps и приоритеты без сроков.</w:t>
      </w:r>
    </w:p>
    <w:p>
      <w:r>
        <w:rPr>
          <w:rFonts w:ascii="Aptos" w:hAnsi="Aptos" w:eastAsia="Aptos"/>
          <w:b w:val="0"/>
        </w:rPr>
        <w:t>Исходные обзоры и baseline не перезаписаны: они лежат уровнем выше и сохраняют состояние до исправлений.</w:t>
      </w:r>
    </w:p>
    <w:p>
      <w:pPr>
        <w:sectPr>
          <w:footerReference w:type="default" r:id="rId9"/>
          <w:headerReference w:type="default" r:id="rId10"/>
          <w:pgSz w:w="11909" w:h="16834"/>
          <w:pgMar w:top="935" w:right="935" w:bottom="879" w:left="1049" w:header="425" w:footer="425" w:gutter="0"/>
          <w:cols w:space="720"/>
          <w:docGrid w:linePitch="360"/>
        </w:sectPr>
      </w:pPr>
    </w:p>
    <w:p>
      <w:pPr>
        <w:spacing w:before="40" w:after="100"/>
      </w:pPr>
      <w:r>
        <w:rPr>
          <w:rFonts w:ascii="Aptos" w:hAnsi="Aptos" w:eastAsia="Aptos"/>
          <w:b/>
          <w:color w:val="1746E8"/>
          <w:sz w:val="16"/>
        </w:rPr>
        <w:t>РАЗДЕЛ 02</w:t>
      </w:r>
    </w:p>
    <w:p>
      <w:pPr>
        <w:pStyle w:val="Heading1"/>
        <w:pBdr>
          <w:bottom w:val="single" w:sz="18" w:space="8" w:color="1746E8"/>
        </w:pBdr>
      </w:pPr>
      <w:r>
        <w:rPr>
          <w:rFonts w:ascii="Aptos" w:hAnsi="Aptos" w:eastAsia="Aptos"/>
          <w:b w:val="0"/>
        </w:rPr>
        <w:t>Карта фактических возможностей</w:t>
      </w:r>
    </w:p>
    <w:p>
      <w:r>
        <w:rPr>
          <w:rFonts w:ascii="Aptos" w:hAnsi="Aptos" w:eastAsia="Aptos"/>
          <w:b w:val="0"/>
        </w:rPr>
        <w:t>Статусы относятся только к локальной production-like среде, синтетическим данным и доказательствам 16 сентября 2026 года. Экран без проверенного результата не считается работающей функцией.</w:t>
      </w:r>
    </w:p>
    <w:p>
      <w:pPr>
        <w:pStyle w:val="Heading2"/>
      </w:pPr>
      <w:r>
        <w:rPr>
          <w:rFonts w:ascii="Aptos" w:hAnsi="Aptos" w:eastAsia="Aptos"/>
          <w:b w:val="0"/>
        </w:rPr>
        <w:t>Аудитория и назначение</w:t>
      </w:r>
    </w:p>
    <w:p>
      <w:pPr>
        <w:pStyle w:val="ListBullet"/>
      </w:pPr>
      <w:r>
        <w:rPr>
          <w:rFonts w:ascii="Aptos" w:hAnsi="Aptos" w:eastAsia="Aptos"/>
          <w:b w:val="0"/>
        </w:rPr>
        <w:t>Частный юрист: темы, черновики, источники, юридические оговорки и календарь в одном контуре.</w:t>
      </w:r>
    </w:p>
    <w:p>
      <w:pPr>
        <w:pStyle w:val="ListBullet"/>
      </w:pPr>
      <w:r>
        <w:rPr>
          <w:rFonts w:ascii="Aptos" w:hAnsi="Aptos" w:eastAsia="Aptos"/>
          <w:b w:val="0"/>
        </w:rPr>
        <w:t>Юридическая фирма: проекты, роли, точные версии, решения и контролируемая передача материала к публикации.</w:t>
      </w:r>
    </w:p>
    <w:p>
      <w:pPr>
        <w:pStyle w:val="ListBullet"/>
      </w:pPr>
      <w:r>
        <w:rPr>
          <w:rFonts w:ascii="Aptos" w:hAnsi="Aptos" w:eastAsia="Aptos"/>
          <w:b w:val="0"/>
        </w:rPr>
        <w:t>Маркетолог/SMM: подготовка, редактирование, планирование, повторное открытие и дальнейший анализ контента.</w:t>
      </w:r>
    </w:p>
    <w:p>
      <w:r>
        <w:rPr>
          <w:rFonts w:ascii="Aptos" w:hAnsi="Aptos" w:eastAsia="Aptos"/>
          <w:b w:val="0"/>
        </w:rPr>
        <w:t>Аврора не является CRM, системой ведения дел, биллингом, судебным документооборотом или хранилищем клиентских досье.</w:t>
      </w:r>
    </w:p>
    <w:p>
      <w:pPr>
        <w:pStyle w:val="Heading2"/>
      </w:pPr>
      <w:r>
        <w:rPr>
          <w:rFonts w:ascii="Aptos" w:hAnsi="Aptos" w:eastAsia="Aptos"/>
          <w:b w:val="0"/>
        </w:rPr>
        <w:t>Карта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0"/>
        <w:gridCol w:w="2170"/>
        <w:gridCol w:w="2170"/>
        <w:gridCol w:w="2170"/>
        <w:gridCol w:w="2170"/>
        <w:gridCol w:w="2170"/>
        <w:gridCol w:w="2170"/>
      </w:tblGrid>
      <w:tr>
        <w:trPr>
          <w:trHeight w:hRule="atLeast"/>
          <w:tblHeader w:val="true"/>
          <w:cantSplit/>
        </w:trPr>
        <w:tc>
          <w:tcPr>
            <w:tcW w:type="dxa" w:w="19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2"/>
              </w:rPr>
              <w:t>Раздел / функция</w:t>
            </w:r>
          </w:p>
        </w:tc>
        <w:tc>
          <w:tcPr>
            <w:tcW w:type="dxa" w:w="23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2"/>
              </w:rPr>
              <w:t>Для кого и задача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2"/>
              </w:rPr>
              <w:t>Нужно для старта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2"/>
              </w:rPr>
              <w:t>Ожидаемый и фактический результат</w:t>
            </w:r>
          </w:p>
        </w:tc>
        <w:tc>
          <w:tcPr>
            <w:tcW w:type="dxa" w:w="25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2"/>
              </w:rPr>
              <w:t>Зависимости и ограничения</w:t>
            </w:r>
          </w:p>
        </w:tc>
        <w:tc>
          <w:tcPr>
            <w:tcW w:type="dxa" w:w="17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2"/>
              </w:rPr>
              <w:t>Итоговый статус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2"/>
              </w:rPr>
              <w:t>Доказательство</w:t>
            </w:r>
          </w:p>
        </w:tc>
      </w:tr>
      <w:tr>
        <w:trPr>
          <w:cantSplit/>
          <w:trHeight w:hRule="atLeast"/>
        </w:trPr>
        <w:tc>
          <w:tcPr>
            <w:tcW w:type="dxa" w:w="19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 xml:space="preserve">Landing </w:t>
            </w:r>
            <w:r>
              <w:rPr>
                <w:rFonts w:ascii="Menlo" w:hAnsi="Menlo" w:eastAsia="Menlo"/>
                <w:b w:val="0"/>
                <w:color w:val="1E40AF"/>
                <w:sz w:val="11"/>
              </w:rPr>
              <w:t>/</w:t>
            </w:r>
          </w:p>
        </w:tc>
        <w:tc>
          <w:tcPr>
            <w:tcW w:type="dxa" w:w="23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Всем: понять назначение и границы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Нет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Честное позиционирование юридического контента; макетные числа помечены как пример</w:t>
            </w:r>
          </w:p>
        </w:tc>
        <w:tc>
          <w:tcPr>
            <w:tcW w:type="dxa" w:w="25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Контраст поверх градиентов требует ручной проверки</w:t>
            </w:r>
          </w:p>
        </w:tc>
        <w:tc>
          <w:tcPr>
            <w:tcW w:type="dxa" w:w="17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2"/>
              </w:rPr>
              <w:t>Работает и проверена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browser desktop/320; axe 0 violations; retest screenshots</w:t>
            </w:r>
          </w:p>
        </w:tc>
      </w:tr>
      <w:tr>
        <w:trPr>
          <w:cantSplit/>
          <w:trHeight w:hRule="atLeast"/>
        </w:trPr>
        <w:tc>
          <w:tcPr>
            <w:tcW w:type="dxa" w:w="19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 xml:space="preserve">Регистрация </w:t>
            </w:r>
            <w:r>
              <w:rPr>
                <w:rFonts w:ascii="Menlo" w:hAnsi="Menlo" w:eastAsia="Menlo"/>
                <w:b w:val="0"/>
                <w:color w:val="1E40AF"/>
                <w:sz w:val="11"/>
              </w:rPr>
              <w:t>/register</w:t>
            </w:r>
          </w:p>
        </w:tc>
        <w:tc>
          <w:tcPr>
            <w:tcW w:type="dxa" w:w="23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Новому пользователю создать аккаунт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Уникальная почта, пароль &gt;= 8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Обычная форма создала синтетический аккаунт и открыла onboarding</w:t>
            </w:r>
          </w:p>
        </w:tc>
        <w:tc>
          <w:tcPr>
            <w:tcW w:type="dxa" w:w="25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Нет проверки recovery email</w:t>
            </w:r>
          </w:p>
        </w:tc>
        <w:tc>
          <w:tcPr>
            <w:tcW w:type="dxa" w:w="17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2"/>
              </w:rPr>
              <w:t>Работает и проверена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роли A/B/C; финальный HTTPS browser pass</w:t>
            </w:r>
          </w:p>
        </w:tc>
      </w:tr>
      <w:tr>
        <w:trPr>
          <w:cantSplit/>
          <w:trHeight w:hRule="atLeast"/>
        </w:trPr>
        <w:tc>
          <w:tcPr>
            <w:tcW w:type="dxa" w:w="19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 xml:space="preserve">Вход </w:t>
            </w:r>
            <w:r>
              <w:rPr>
                <w:rFonts w:ascii="Menlo" w:hAnsi="Menlo" w:eastAsia="Menlo"/>
                <w:b w:val="0"/>
                <w:color w:val="1E40AF"/>
                <w:sz w:val="11"/>
              </w:rPr>
              <w:t>/login</w:t>
            </w:r>
          </w:p>
        </w:tc>
        <w:tc>
          <w:tcPr>
            <w:tcW w:type="dxa" w:w="23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Вернуться в проект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Same-origin HTTPS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 xml:space="preserve">Обычная форма открыла </w:t>
            </w:r>
            <w:r>
              <w:rPr>
                <w:rFonts w:ascii="Menlo" w:hAnsi="Menlo" w:eastAsia="Menlo"/>
                <w:b w:val="0"/>
                <w:color w:val="1E40AF"/>
                <w:sz w:val="11"/>
              </w:rPr>
              <w:t>/app/calendar</w:t>
            </w:r>
          </w:p>
        </w:tc>
        <w:tc>
          <w:tcPr>
            <w:tcW w:type="dxa" w:w="25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Ранняя роль C была заблокирована драйвером без Origin; это не дефект сервера</w:t>
            </w:r>
          </w:p>
        </w:tc>
        <w:tc>
          <w:tcPr>
            <w:tcW w:type="dxa" w:w="17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2"/>
              </w:rPr>
              <w:t>Работает и проверена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финальный normal-form login; CSRF fail-closed tests</w:t>
            </w:r>
          </w:p>
        </w:tc>
      </w:tr>
      <w:tr>
        <w:trPr>
          <w:cantSplit/>
          <w:trHeight w:hRule="atLeast"/>
        </w:trPr>
        <w:tc>
          <w:tcPr>
            <w:tcW w:type="dxa" w:w="19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Восстановление пароля</w:t>
            </w:r>
          </w:p>
        </w:tc>
        <w:tc>
          <w:tcPr>
            <w:tcW w:type="dxa" w:w="23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Вернуть доступ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Настроенная почта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UI/API существуют</w:t>
            </w:r>
          </w:p>
        </w:tc>
        <w:tc>
          <w:tcPr>
            <w:tcW w:type="dxa" w:w="25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Email delivery и полный reset не выполнялись</w:t>
            </w:r>
          </w:p>
        </w:tc>
        <w:tc>
          <w:tcPr>
            <w:tcW w:type="dxa" w:w="17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2"/>
              </w:rPr>
              <w:t>Не проверена — внешний email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auth source/tests</w:t>
            </w:r>
          </w:p>
        </w:tc>
      </w:tr>
      <w:tr>
        <w:trPr>
          <w:cantSplit/>
          <w:trHeight w:hRule="atLeast"/>
        </w:trPr>
        <w:tc>
          <w:tcPr>
            <w:tcW w:type="dxa" w:w="19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Onboarding шаг 1</w:t>
            </w:r>
          </w:p>
        </w:tc>
        <w:tc>
          <w:tcPr>
            <w:tcW w:type="dxa" w:w="23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Описать тему, аудиторию, цель, границы, тон и форматы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Аккаунт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Валидация и переход к шагу 2 работают; initial overlay больше не выдаёт нормальную загрузку за ошибку</w:t>
            </w:r>
          </w:p>
        </w:tc>
        <w:tc>
          <w:tcPr>
            <w:tcW w:type="dxa" w:w="25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Reload всех шагов повторно не пройден; обращение на «ты» — продуктовый тон</w:t>
            </w:r>
          </w:p>
        </w:tc>
        <w:tc>
          <w:tcPr>
            <w:tcW w:type="dxa" w:w="17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2"/>
              </w:rPr>
              <w:t>Работает с ограничениями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роль A; component test; финальная регистрация</w:t>
            </w:r>
          </w:p>
        </w:tc>
      </w:tr>
      <w:tr>
        <w:trPr>
          <w:cantSplit/>
          <w:trHeight w:hRule="atLeast"/>
        </w:trPr>
        <w:tc>
          <w:tcPr>
            <w:tcW w:type="dxa" w:w="19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Onboarding шаг 2–5</w:t>
            </w:r>
          </w:p>
        </w:tc>
        <w:tc>
          <w:tcPr>
            <w:tcW w:type="dxa" w:w="23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Подключить канал и завершить настройку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Telegram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Без канала «Дальше» недоступно; copy прямо называет обязательность Telegram</w:t>
            </w:r>
          </w:p>
        </w:tc>
        <w:tc>
          <w:tcPr>
            <w:tcW w:type="dxa" w:w="25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Live connection запрещён; нет пути «сначала локальный черновик»</w:t>
            </w:r>
          </w:p>
        </w:tc>
        <w:tc>
          <w:tcPr>
            <w:tcW w:type="dxa" w:w="17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2"/>
              </w:rPr>
              <w:t>Требует подключения или настройки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browser step 2; source contract</w:t>
            </w:r>
          </w:p>
        </w:tc>
      </w:tr>
      <w:tr>
        <w:trPr>
          <w:cantSplit/>
          <w:trHeight w:hRule="atLeast"/>
        </w:trPr>
        <w:tc>
          <w:tcPr>
            <w:tcW w:type="dxa" w:w="19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 xml:space="preserve">Сегодня </w:t>
            </w:r>
            <w:r>
              <w:rPr>
                <w:rFonts w:ascii="Menlo" w:hAnsi="Menlo" w:eastAsia="Menlo"/>
                <w:b w:val="0"/>
                <w:color w:val="1E40AF"/>
                <w:sz w:val="11"/>
              </w:rPr>
              <w:t>/app/today</w:t>
            </w:r>
          </w:p>
        </w:tc>
        <w:tc>
          <w:tcPr>
            <w:tcW w:type="dxa" w:w="23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Ежедневная очередь задач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Завершённый проект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Экран и маршруты существуют</w:t>
            </w:r>
          </w:p>
        </w:tc>
        <w:tc>
          <w:tcPr>
            <w:tcW w:type="dxa" w:w="25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Изменяющие действия и фоновые финалы не пройдены browser E2E</w:t>
            </w:r>
          </w:p>
        </w:tc>
        <w:tc>
          <w:tcPr>
            <w:tcW w:type="dxa" w:w="17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2"/>
              </w:rPr>
              <w:t>Реализована частично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роль D; contracts</w:t>
            </w:r>
          </w:p>
        </w:tc>
      </w:tr>
      <w:tr>
        <w:trPr>
          <w:cantSplit/>
          <w:trHeight w:hRule="atLeast"/>
        </w:trPr>
        <w:tc>
          <w:tcPr>
            <w:tcW w:type="dxa" w:w="19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 xml:space="preserve">Календарь </w:t>
            </w:r>
            <w:r>
              <w:rPr>
                <w:rFonts w:ascii="Menlo" w:hAnsi="Menlo" w:eastAsia="Menlo"/>
                <w:b w:val="0"/>
                <w:color w:val="1E40AF"/>
                <w:sz w:val="11"/>
              </w:rPr>
              <w:t>/app/calendar</w:t>
            </w:r>
          </w:p>
        </w:tc>
        <w:tc>
          <w:tcPr>
            <w:tcW w:type="dxa" w:w="23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План недели/месяца/списка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Проект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Три вида, фильтры, пустые состояния; серверный черновик появился после reload</w:t>
            </w:r>
          </w:p>
        </w:tc>
        <w:tc>
          <w:tcPr>
            <w:tcW w:type="dxa" w:w="25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Drag/reorder, полный CRUD и внешняя доставка не завершены</w:t>
            </w:r>
          </w:p>
        </w:tc>
        <w:tc>
          <w:tcPr>
            <w:tcW w:type="dxa" w:w="17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2"/>
              </w:rPr>
              <w:t>Работает с ограничениями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роли B/D; финальный browser; calendar tests</w:t>
            </w:r>
          </w:p>
        </w:tc>
      </w:tr>
      <w:tr>
        <w:trPr>
          <w:cantSplit/>
          <w:trHeight w:hRule="atLeast"/>
        </w:trPr>
        <w:tc>
          <w:tcPr>
            <w:tcW w:type="dxa" w:w="19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Мобильный календарь 320 px</w:t>
            </w:r>
          </w:p>
        </w:tc>
        <w:tc>
          <w:tcPr>
            <w:tcW w:type="dxa" w:w="23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Планирование на узком экране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Мобильный viewport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Нет horizontal overflow; последний рабочий блок выше nav примерно на 24 px</w:t>
            </w:r>
          </w:p>
        </w:tc>
        <w:tc>
          <w:tcPr>
            <w:tcW w:type="dxa" w:w="25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Длинные экраны остаются плотными</w:t>
            </w:r>
          </w:p>
        </w:tc>
        <w:tc>
          <w:tcPr>
            <w:tcW w:type="dxa" w:w="17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2"/>
              </w:rPr>
              <w:t>Работает и перепроверена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Menlo" w:hAnsi="Menlo" w:eastAsia="Menlo"/>
                <w:b w:val="0"/>
                <w:color w:val="1E40AF"/>
                <w:sz w:val="11"/>
              </w:rPr>
              <w:t>calendar-mobile-320x568-bottom-final.png</w:t>
            </w:r>
            <w:r>
              <w:rPr>
                <w:rFonts w:ascii="Aptos" w:hAnsi="Aptos" w:eastAsia="Aptos"/>
                <w:b w:val="0"/>
                <w:color w:val="1F2937"/>
                <w:sz w:val="12"/>
              </w:rPr>
              <w:t>; DOM measurements</w:t>
            </w:r>
          </w:p>
        </w:tc>
      </w:tr>
    </w:tbl>
    <w:p>
      <w:pPr>
        <w:spacing w:after="0" w:before="0" w:line="40" w:lineRule="exact"/>
      </w:pPr>
    </w:p>
    <w:p>
      <w:pPr>
        <w:pageBreakBefore/>
        <w:spacing w:before="0" w:after="0" w:line="2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0"/>
        <w:gridCol w:w="2170"/>
        <w:gridCol w:w="2170"/>
        <w:gridCol w:w="2170"/>
        <w:gridCol w:w="2170"/>
        <w:gridCol w:w="2170"/>
        <w:gridCol w:w="2170"/>
      </w:tblGrid>
      <w:tr>
        <w:trPr>
          <w:trHeight w:hRule="atLeast"/>
          <w:tblHeader w:val="true"/>
          <w:cantSplit/>
        </w:trPr>
        <w:tc>
          <w:tcPr>
            <w:tcW w:type="dxa" w:w="19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2"/>
              </w:rPr>
              <w:t>Раздел / функция</w:t>
            </w:r>
          </w:p>
        </w:tc>
        <w:tc>
          <w:tcPr>
            <w:tcW w:type="dxa" w:w="23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2"/>
              </w:rPr>
              <w:t>Для кого и задача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2"/>
              </w:rPr>
              <w:t>Нужно для старта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2"/>
              </w:rPr>
              <w:t>Ожидаемый и фактический результат</w:t>
            </w:r>
          </w:p>
        </w:tc>
        <w:tc>
          <w:tcPr>
            <w:tcW w:type="dxa" w:w="25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2"/>
              </w:rPr>
              <w:t>Зависимости и ограничения</w:t>
            </w:r>
          </w:p>
        </w:tc>
        <w:tc>
          <w:tcPr>
            <w:tcW w:type="dxa" w:w="17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2"/>
              </w:rPr>
              <w:t>Итоговый статус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2"/>
              </w:rPr>
              <w:t>Доказательство</w:t>
            </w:r>
          </w:p>
        </w:tc>
      </w:tr>
      <w:tr>
        <w:trPr>
          <w:cantSplit/>
          <w:trHeight w:hRule="atLeast"/>
        </w:trPr>
        <w:tc>
          <w:tcPr>
            <w:tcW w:type="dxa" w:w="19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 xml:space="preserve">Редактор </w:t>
            </w:r>
            <w:r>
              <w:rPr>
                <w:rFonts w:ascii="Menlo" w:hAnsi="Menlo" w:eastAsia="Menlo"/>
                <w:b w:val="0"/>
                <w:color w:val="1E40AF"/>
                <w:sz w:val="11"/>
              </w:rPr>
              <w:t>/app/composer</w:t>
            </w:r>
          </w:p>
        </w:tc>
        <w:tc>
          <w:tcPr>
            <w:tcW w:type="dxa" w:w="23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Подготовить и сохранить материал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Проект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Серверный черновик, reload, календарь; пустой текст честно блокирует действия и shortcut</w:t>
            </w:r>
          </w:p>
        </w:tc>
        <w:tc>
          <w:tcPr>
            <w:tcW w:type="dxa" w:w="25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Live publish/queue не нажимались</w:t>
            </w:r>
          </w:p>
        </w:tc>
        <w:tc>
          <w:tcPr>
            <w:tcW w:type="dxa" w:w="17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2"/>
              </w:rPr>
              <w:t>Работает с ограничениями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роль B; final empty/keyboard/network retest; unit/contracts</w:t>
            </w:r>
          </w:p>
        </w:tc>
      </w:tr>
      <w:tr>
        <w:trPr>
          <w:cantSplit/>
          <w:trHeight w:hRule="atLeast"/>
        </w:trPr>
        <w:tc>
          <w:tcPr>
            <w:tcW w:type="dxa" w:w="19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Mobile actions</w:t>
            </w:r>
          </w:p>
        </w:tc>
        <w:tc>
          <w:tcPr>
            <w:tcW w:type="dxa" w:w="23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Доступ к secondary publish actions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320 px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Закрытые actions не участвуют в layout; после раскрытия обе кнопки доступны выше nav</w:t>
            </w:r>
          </w:p>
        </w:tc>
        <w:tc>
          <w:tcPr>
            <w:tcW w:type="dxa" w:w="25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Отправка не выполнялась</w:t>
            </w:r>
          </w:p>
        </w:tc>
        <w:tc>
          <w:tcPr>
            <w:tcW w:type="dxa" w:w="17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2"/>
              </w:rPr>
              <w:t>Работает и перепроверена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Menlo" w:hAnsi="Menlo" w:eastAsia="Menlo"/>
                <w:b w:val="0"/>
                <w:color w:val="1E40AF"/>
                <w:sz w:val="11"/>
              </w:rPr>
              <w:t>composer-mobile-320-actions-final.png</w:t>
            </w:r>
            <w:r>
              <w:rPr>
                <w:rFonts w:ascii="Aptos" w:hAnsi="Aptos" w:eastAsia="Aptos"/>
                <w:b w:val="0"/>
                <w:color w:val="1F2937"/>
                <w:sz w:val="12"/>
              </w:rPr>
              <w:t>; bounding boxes</w:t>
            </w:r>
          </w:p>
        </w:tc>
      </w:tr>
      <w:tr>
        <w:trPr>
          <w:cantSplit/>
          <w:trHeight w:hRule="atLeast"/>
        </w:trPr>
        <w:tc>
          <w:tcPr>
            <w:tcW w:type="dxa" w:w="19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Evidence Card / источники</w:t>
            </w:r>
          </w:p>
        </w:tc>
        <w:tc>
          <w:tcPr>
            <w:tcW w:type="dxa" w:w="23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Зафиксировать основание формулировки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Черновик, источник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Не выдумывает проверку при отсутствии evidence; показывает границу human decision</w:t>
            </w:r>
          </w:p>
        </w:tc>
        <w:tc>
          <w:tcPr>
            <w:tcW w:type="dxa" w:w="25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Качество AI/юридическая достаточность не гарантируются</w:t>
            </w:r>
          </w:p>
        </w:tc>
        <w:tc>
          <w:tcPr>
            <w:tcW w:type="dxa" w:w="17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2"/>
              </w:rPr>
              <w:t>Работает с ограничениями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роль B; editorial/evidence contracts</w:t>
            </w:r>
          </w:p>
        </w:tc>
      </w:tr>
      <w:tr>
        <w:trPr>
          <w:cantSplit/>
          <w:trHeight w:hRule="atLeast"/>
        </w:trPr>
        <w:tc>
          <w:tcPr>
            <w:tcW w:type="dxa" w:w="19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Согласование версий</w:t>
            </w:r>
          </w:p>
        </w:tc>
        <w:tc>
          <w:tcPr>
            <w:tcW w:type="dxa" w:w="23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Решение по точной версии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Роли и submitted revision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Revision id/hash/version связывают решение; edit инвалидирует старое approval</w:t>
            </w:r>
          </w:p>
        </w:tc>
        <w:tc>
          <w:tcPr>
            <w:tcW w:type="dxa" w:w="25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Owner/approver может согласовать свой материал; независимый four-eyes не обязателен</w:t>
            </w:r>
          </w:p>
        </w:tc>
        <w:tc>
          <w:tcPr>
            <w:tcW w:type="dxa" w:w="17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2"/>
              </w:rPr>
              <w:t>Работает с ограничениями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technical review; 209 focused tests</w:t>
            </w:r>
          </w:p>
        </w:tc>
      </w:tr>
      <w:tr>
        <w:trPr>
          <w:cantSplit/>
          <w:trHeight w:hRule="atLeast"/>
        </w:trPr>
        <w:tc>
          <w:tcPr>
            <w:tcW w:type="dxa" w:w="19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Публикационная операция</w:t>
            </w:r>
          </w:p>
        </w:tc>
        <w:tc>
          <w:tcPr>
            <w:tcW w:type="dxa" w:w="23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Передать утверждённую ревизию в durable queue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Publisher, channel, worker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Идемпотентная operation, outbox, lease/retry и ambiguous-delivery fence реализованы</w:t>
            </w:r>
          </w:p>
        </w:tc>
        <w:tc>
          <w:tcPr>
            <w:tcW w:type="dxa" w:w="25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Реальный provider call не выполнялся</w:t>
            </w:r>
          </w:p>
        </w:tc>
        <w:tc>
          <w:tcPr>
            <w:tcW w:type="dxa" w:w="17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2"/>
              </w:rPr>
              <w:t>Не проверена внешним результатом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source/unit contracts; worker runtime</w:t>
            </w:r>
          </w:p>
        </w:tc>
      </w:tr>
      <w:tr>
        <w:trPr>
          <w:cantSplit/>
          <w:trHeight w:hRule="atLeast"/>
        </w:trPr>
        <w:tc>
          <w:tcPr>
            <w:tcW w:type="dxa" w:w="19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 xml:space="preserve">Студия </w:t>
            </w:r>
            <w:r>
              <w:rPr>
                <w:rFonts w:ascii="Menlo" w:hAnsi="Menlo" w:eastAsia="Menlo"/>
                <w:b w:val="0"/>
                <w:color w:val="1E40AF"/>
                <w:sz w:val="11"/>
              </w:rPr>
              <w:t>/app/studio</w:t>
            </w:r>
          </w:p>
        </w:tc>
        <w:tc>
          <w:tcPr>
            <w:tcW w:type="dxa" w:w="23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AI-варианты, вопросы, медиа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AI provider, limits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Экраны, validation и recovery contracts есть</w:t>
            </w:r>
          </w:p>
        </w:tc>
        <w:tc>
          <w:tcPr>
            <w:tcW w:type="dxa" w:w="25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Провайдер/качество/cost/media storage не доказаны</w:t>
            </w:r>
          </w:p>
        </w:tc>
        <w:tc>
          <w:tcPr>
            <w:tcW w:type="dxa" w:w="17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2"/>
              </w:rPr>
              <w:t>Требует подключения или настройки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роль D; worker log; tests</w:t>
            </w:r>
          </w:p>
        </w:tc>
      </w:tr>
      <w:tr>
        <w:trPr>
          <w:cantSplit/>
          <w:trHeight w:hRule="atLeast"/>
        </w:trPr>
        <w:tc>
          <w:tcPr>
            <w:tcW w:type="dxa" w:w="19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Автопилот</w:t>
            </w:r>
          </w:p>
        </w:tc>
        <w:tc>
          <w:tcPr>
            <w:tcW w:type="dxa" w:w="23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План и генерация кампании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Brief, AI, worker, human approval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Обзор/месяц/валидация открываются; очередь и recovery реализованы кодом</w:t>
            </w:r>
          </w:p>
        </w:tc>
        <w:tc>
          <w:tcPr>
            <w:tcW w:type="dxa" w:w="25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Полный план→approval→publish не выполнен в этом проходе</w:t>
            </w:r>
          </w:p>
        </w:tc>
        <w:tc>
          <w:tcPr>
            <w:tcW w:type="dxa" w:w="17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2"/>
              </w:rPr>
              <w:t>Реализована частично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роль D; Autopilot contracts</w:t>
            </w:r>
          </w:p>
        </w:tc>
      </w:tr>
      <w:tr>
        <w:trPr>
          <w:cantSplit/>
          <w:trHeight w:hRule="atLeast"/>
        </w:trPr>
        <w:tc>
          <w:tcPr>
            <w:tcW w:type="dxa" w:w="19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 xml:space="preserve">Идеи и примеры </w:t>
            </w:r>
            <w:r>
              <w:rPr>
                <w:rFonts w:ascii="Menlo" w:hAnsi="Menlo" w:eastAsia="Menlo"/>
                <w:b w:val="0"/>
                <w:color w:val="1E40AF"/>
                <w:sz w:val="11"/>
              </w:rPr>
              <w:t>/app/library</w:t>
            </w:r>
          </w:p>
        </w:tc>
        <w:tc>
          <w:tcPr>
            <w:tcW w:type="dxa" w:w="23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Референсы и коллекция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Проект; search providers для обновления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Вкладки открываются</w:t>
            </w:r>
          </w:p>
        </w:tc>
        <w:tc>
          <w:tcPr>
            <w:tcW w:type="dxa" w:w="25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Поиск, пагинация, save и provider coverage не перепроверены</w:t>
            </w:r>
          </w:p>
        </w:tc>
        <w:tc>
          <w:tcPr>
            <w:tcW w:type="dxa" w:w="17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2"/>
              </w:rPr>
              <w:t>Реализована частично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роль D; route tests</w:t>
            </w:r>
          </w:p>
        </w:tc>
      </w:tr>
      <w:tr>
        <w:trPr>
          <w:cantSplit/>
          <w:trHeight w:hRule="atLeast"/>
        </w:trPr>
        <w:tc>
          <w:tcPr>
            <w:tcW w:type="dxa" w:w="19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 xml:space="preserve">Юридические инфоповоды </w:t>
            </w:r>
            <w:r>
              <w:rPr>
                <w:rFonts w:ascii="Menlo" w:hAnsi="Menlo" w:eastAsia="Menlo"/>
                <w:b w:val="0"/>
                <w:color w:val="1E40AF"/>
                <w:sz w:val="11"/>
              </w:rPr>
              <w:t>/app/rss</w:t>
            </w:r>
          </w:p>
        </w:tc>
        <w:tc>
          <w:tcPr>
            <w:tcW w:type="dxa" w:w="23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Feed и статусы идей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RSS worker, сеть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Четыре состояния UI существуют</w:t>
            </w:r>
          </w:p>
        </w:tc>
        <w:tc>
          <w:tcPr>
            <w:tcW w:type="dxa" w:w="25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QA network блокировал внешние RSS; freshness/import не доказаны</w:t>
            </w:r>
          </w:p>
        </w:tc>
        <w:tc>
          <w:tcPr>
            <w:tcW w:type="dxa" w:w="17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2"/>
              </w:rPr>
              <w:t>Требует подключения или настройки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роль D; worker logs; RSS tests</w:t>
            </w:r>
          </w:p>
        </w:tc>
      </w:tr>
      <w:tr>
        <w:trPr>
          <w:cantSplit/>
          <w:trHeight w:hRule="atLeast"/>
        </w:trPr>
        <w:tc>
          <w:tcPr>
            <w:tcW w:type="dxa" w:w="19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База знаний</w:t>
            </w:r>
          </w:p>
        </w:tc>
        <w:tc>
          <w:tcPr>
            <w:tcW w:type="dxa" w:w="23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Сохранять контекст и использовать семантику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Текст; embedding provider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Required-validation работает</w:t>
            </w:r>
          </w:p>
        </w:tc>
        <w:tc>
          <w:tcPr>
            <w:tcW w:type="dxa" w:w="25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Ollama недоступен (</w:t>
            </w:r>
            <w:r>
              <w:rPr>
                <w:rFonts w:ascii="Menlo" w:hAnsi="Menlo" w:eastAsia="Menlo"/>
                <w:b w:val="0"/>
                <w:color w:val="1E40AF"/>
                <w:sz w:val="11"/>
              </w:rPr>
              <w:t>embedding_network</w:t>
            </w:r>
            <w:r>
              <w:rPr>
                <w:rFonts w:ascii="Aptos" w:hAnsi="Aptos" w:eastAsia="Aptos"/>
                <w:b w:val="0"/>
                <w:color w:val="1F2937"/>
                <w:sz w:val="12"/>
              </w:rPr>
              <w:t>); semantic retrieval не подтверждён</w:t>
            </w:r>
          </w:p>
        </w:tc>
        <w:tc>
          <w:tcPr>
            <w:tcW w:type="dxa" w:w="17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2"/>
              </w:rPr>
              <w:t>Требует подключения или настройки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role D; runtime logs</w:t>
            </w:r>
          </w:p>
        </w:tc>
      </w:tr>
      <w:tr>
        <w:trPr>
          <w:cantSplit/>
          <w:trHeight w:hRule="atLeast"/>
        </w:trPr>
        <w:tc>
          <w:tcPr>
            <w:tcW w:type="dxa" w:w="19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Конкуренты / Тренды</w:t>
            </w:r>
          </w:p>
        </w:tc>
        <w:tc>
          <w:tcPr>
            <w:tcW w:type="dxa" w:w="23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Анализ публичного контента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Search/recon providers, dataset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Экраны открываются</w:t>
            </w:r>
          </w:p>
        </w:tc>
        <w:tc>
          <w:tcPr>
            <w:tcW w:type="dxa" w:w="25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Свежесть, полнота, provenance конкретных чисел не подтверждены</w:t>
            </w:r>
          </w:p>
        </w:tc>
        <w:tc>
          <w:tcPr>
            <w:tcW w:type="dxa" w:w="17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2"/>
              </w:rPr>
              <w:t>Не проверена по результату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роль D; source/tests</w:t>
            </w:r>
          </w:p>
        </w:tc>
      </w:tr>
      <w:tr>
        <w:trPr>
          <w:cantSplit/>
          <w:trHeight w:hRule="atLeast"/>
        </w:trPr>
        <w:tc>
          <w:tcPr>
            <w:tcW w:type="dxa" w:w="19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Радар</w:t>
            </w:r>
          </w:p>
        </w:tc>
        <w:tc>
          <w:tcPr>
            <w:tcW w:type="dxa" w:w="23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Поиск упоминаний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Запрос &gt;= 2, providers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Локальная валидация работает</w:t>
            </w:r>
          </w:p>
        </w:tc>
        <w:tc>
          <w:tcPr>
            <w:tcW w:type="dxa" w:w="25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Реальный поиск и coverage не проверены</w:t>
            </w:r>
          </w:p>
        </w:tc>
        <w:tc>
          <w:tcPr>
            <w:tcW w:type="dxa" w:w="17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2"/>
              </w:rPr>
              <w:t>Требует подключения или настройки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роль D</w:t>
            </w:r>
          </w:p>
        </w:tc>
      </w:tr>
      <w:tr>
        <w:trPr>
          <w:cantSplit/>
          <w:trHeight w:hRule="atLeast"/>
        </w:trPr>
        <w:tc>
          <w:tcPr>
            <w:tcW w:type="dxa" w:w="19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Анализ сайта</w:t>
            </w:r>
          </w:p>
        </w:tc>
        <w:tc>
          <w:tcPr>
            <w:tcW w:type="dxa" w:w="23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Исследовать публичный URL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Валидный URL, crawler/AI/worker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Empty submit блокируется</w:t>
            </w:r>
          </w:p>
        </w:tc>
        <w:tc>
          <w:tcPr>
            <w:tcW w:type="dxa" w:w="25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Нет устойчивого inline error; end-to-end отчёт не создавался</w:t>
            </w:r>
          </w:p>
        </w:tc>
        <w:tc>
          <w:tcPr>
            <w:tcW w:type="dxa" w:w="17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2"/>
              </w:rPr>
              <w:t>Реализована частично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роль D; site tests</w:t>
            </w:r>
          </w:p>
        </w:tc>
      </w:tr>
      <w:tr>
        <w:trPr>
          <w:cantSplit/>
          <w:trHeight w:hRule="atLeast"/>
        </w:trPr>
        <w:tc>
          <w:tcPr>
            <w:tcW w:type="dxa" w:w="19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Мои сайты</w:t>
            </w:r>
          </w:p>
        </w:tc>
        <w:tc>
          <w:tcPr>
            <w:tcW w:type="dxa" w:w="23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Подключить и проверить сайт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URL и ownership verification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Empty state и форма есть</w:t>
            </w:r>
          </w:p>
        </w:tc>
        <w:tc>
          <w:tcPr>
            <w:tcW w:type="dxa" w:w="25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Ownership и lifecycle не пройдены browser E2E</w:t>
            </w:r>
          </w:p>
        </w:tc>
        <w:tc>
          <w:tcPr>
            <w:tcW w:type="dxa" w:w="17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2"/>
              </w:rPr>
              <w:t>Реализована частично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роль D; verification tests</w:t>
            </w:r>
          </w:p>
        </w:tc>
      </w:tr>
    </w:tbl>
    <w:p>
      <w:pPr>
        <w:spacing w:after="0" w:before="0" w:line="40" w:lineRule="exact"/>
      </w:pPr>
    </w:p>
    <w:p>
      <w:pPr>
        <w:pageBreakBefore/>
        <w:spacing w:before="0" w:after="0" w:line="2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0"/>
        <w:gridCol w:w="2170"/>
        <w:gridCol w:w="2170"/>
        <w:gridCol w:w="2170"/>
        <w:gridCol w:w="2170"/>
        <w:gridCol w:w="2170"/>
        <w:gridCol w:w="2170"/>
      </w:tblGrid>
      <w:tr>
        <w:trPr>
          <w:trHeight w:hRule="atLeast"/>
          <w:tblHeader w:val="true"/>
          <w:cantSplit/>
        </w:trPr>
        <w:tc>
          <w:tcPr>
            <w:tcW w:type="dxa" w:w="19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2"/>
              </w:rPr>
              <w:t>Раздел / функция</w:t>
            </w:r>
          </w:p>
        </w:tc>
        <w:tc>
          <w:tcPr>
            <w:tcW w:type="dxa" w:w="23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2"/>
              </w:rPr>
              <w:t>Для кого и задача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2"/>
              </w:rPr>
              <w:t>Нужно для старта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2"/>
              </w:rPr>
              <w:t>Ожидаемый и фактический результат</w:t>
            </w:r>
          </w:p>
        </w:tc>
        <w:tc>
          <w:tcPr>
            <w:tcW w:type="dxa" w:w="25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2"/>
              </w:rPr>
              <w:t>Зависимости и ограничения</w:t>
            </w:r>
          </w:p>
        </w:tc>
        <w:tc>
          <w:tcPr>
            <w:tcW w:type="dxa" w:w="17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2"/>
              </w:rPr>
              <w:t>Итоговый статус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2"/>
              </w:rPr>
              <w:t>Доказательство</w:t>
            </w:r>
          </w:p>
        </w:tc>
      </w:tr>
      <w:tr>
        <w:trPr>
          <w:cantSplit/>
          <w:trHeight w:hRule="atLeast"/>
        </w:trPr>
        <w:tc>
          <w:tcPr>
            <w:tcW w:type="dxa" w:w="19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Результаты / аналитика</w:t>
            </w:r>
          </w:p>
        </w:tc>
        <w:tc>
          <w:tcPr>
            <w:tcW w:type="dxa" w:w="23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Просмотреть content metrics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Публикации и сбор статистики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Вкладки и aggregation contracts есть</w:t>
            </w:r>
          </w:p>
        </w:tc>
        <w:tc>
          <w:tcPr>
            <w:tcW w:type="dxa" w:w="25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Формулы, attribution, freshness и полнота текущих чисел не проверены; ROI не следует из активности</w:t>
            </w:r>
          </w:p>
        </w:tc>
        <w:tc>
          <w:tcPr>
            <w:tcW w:type="dxa" w:w="17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2"/>
              </w:rPr>
              <w:t>Не проверена по результату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роли B/D; analytics tests</w:t>
            </w:r>
          </w:p>
        </w:tc>
      </w:tr>
      <w:tr>
        <w:trPr>
          <w:cantSplit/>
          <w:trHeight w:hRule="atLeast"/>
        </w:trPr>
        <w:tc>
          <w:tcPr>
            <w:tcW w:type="dxa" w:w="19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Развитие</w:t>
            </w:r>
          </w:p>
        </w:tc>
        <w:tc>
          <w:tcPr>
            <w:tcW w:type="dxa" w:w="23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Рекомендации роста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Накопленные данные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UI открывается</w:t>
            </w:r>
          </w:p>
        </w:tc>
        <w:tc>
          <w:tcPr>
            <w:tcW w:type="dxa" w:w="25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Эффект рекомендаций и financial outcome не измерены</w:t>
            </w:r>
          </w:p>
        </w:tc>
        <w:tc>
          <w:tcPr>
            <w:tcW w:type="dxa" w:w="17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2"/>
              </w:rPr>
              <w:t>Не проверена по результату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роль D</w:t>
            </w:r>
          </w:p>
        </w:tc>
      </w:tr>
      <w:tr>
        <w:trPr>
          <w:cantSplit/>
          <w:trHeight w:hRule="atLeast"/>
        </w:trPr>
        <w:tc>
          <w:tcPr>
            <w:tcW w:type="dxa" w:w="19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Настройки профиля</w:t>
            </w:r>
          </w:p>
        </w:tc>
        <w:tc>
          <w:tcPr>
            <w:tcW w:type="dxa" w:w="23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Личные данные, тема, timezone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Аккаунт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Экран и autosave states работают</w:t>
            </w:r>
          </w:p>
        </w:tc>
        <w:tc>
          <w:tcPr>
            <w:tcW w:type="dxa" w:w="25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Email/phone confirmation не пройдены end-to-end</w:t>
            </w:r>
          </w:p>
        </w:tc>
        <w:tc>
          <w:tcPr>
            <w:tcW w:type="dxa" w:w="17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2"/>
              </w:rPr>
              <w:t>Работает с ограничениями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финальный browser; settings tests</w:t>
            </w:r>
          </w:p>
        </w:tc>
      </w:tr>
      <w:tr>
        <w:trPr>
          <w:cantSplit/>
          <w:trHeight w:hRule="atLeast"/>
        </w:trPr>
        <w:tc>
          <w:tcPr>
            <w:tcW w:type="dxa" w:w="19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Проекты и команда</w:t>
            </w:r>
          </w:p>
        </w:tc>
        <w:tc>
          <w:tcPr>
            <w:tcW w:type="dxa" w:w="23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Проекты, роли, приглашения, offboarding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Owner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Создание/выбор/rename/timezone и isolation проверены; sole-owner guard видим</w:t>
            </w:r>
          </w:p>
        </w:tc>
        <w:tc>
          <w:tcPr>
            <w:tcW w:type="dxa" w:w="25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Acceptance flow четырёх ролей и revoke активной сессии не пройдены browser E2E</w:t>
            </w:r>
          </w:p>
        </w:tc>
        <w:tc>
          <w:tcPr>
            <w:tcW w:type="dxa" w:w="17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2"/>
              </w:rPr>
              <w:t>Работает с ограничениями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роль B; final owner screenshot; integration 6/6</w:t>
            </w:r>
          </w:p>
        </w:tc>
      </w:tr>
      <w:tr>
        <w:trPr>
          <w:cantSplit/>
          <w:trHeight w:hRule="atLeast"/>
        </w:trPr>
        <w:tc>
          <w:tcPr>
            <w:tcW w:type="dxa" w:w="19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RBAC при конкурентных writes</w:t>
            </w:r>
          </w:p>
        </w:tc>
        <w:tc>
          <w:tcPr>
            <w:tcW w:type="dxa" w:w="23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Не использовать право после commit revoke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PostgreSQL transaction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Membership lock добавлен во все найденные draft/editorial/team writes; team locks детерминированы</w:t>
            </w:r>
          </w:p>
        </w:tc>
        <w:tc>
          <w:tcPr>
            <w:tcW w:type="dxa" w:w="25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Нужен отдельный deterministic DB race для каждого draft/editorial revoke path</w:t>
            </w:r>
          </w:p>
        </w:tc>
        <w:tc>
          <w:tcPr>
            <w:tcW w:type="dxa" w:w="17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2"/>
              </w:rPr>
              <w:t>Исправлено, перепроверено частично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unit/contracts; disposable PostgreSQL project-collaboration 6/6</w:t>
            </w:r>
          </w:p>
        </w:tc>
      </w:tr>
      <w:tr>
        <w:trPr>
          <w:cantSplit/>
          <w:trHeight w:hRule="atLeast"/>
        </w:trPr>
        <w:tc>
          <w:tcPr>
            <w:tcW w:type="dxa" w:w="19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Каналы / интеграции</w:t>
            </w:r>
          </w:p>
        </w:tc>
        <w:tc>
          <w:tcPr>
            <w:tcW w:type="dxa" w:w="23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Telegram/VK/бот/UTM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Credentials и provider permissions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Состояния и capability gates показываются</w:t>
            </w:r>
          </w:p>
        </w:tc>
        <w:tc>
          <w:tcPr>
            <w:tcW w:type="dxa" w:w="25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Telegram/VK live send/OAuth не проверены; отрицательный synthetic ID невалиден по контракту</w:t>
            </w:r>
          </w:p>
        </w:tc>
        <w:tc>
          <w:tcPr>
            <w:tcW w:type="dxa" w:w="17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2"/>
              </w:rPr>
              <w:t>Требует подключения или настройки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role D; provider contracts</w:t>
            </w:r>
          </w:p>
        </w:tc>
      </w:tr>
      <w:tr>
        <w:trPr>
          <w:cantSplit/>
          <w:trHeight w:hRule="atLeast"/>
        </w:trPr>
        <w:tc>
          <w:tcPr>
            <w:tcW w:type="dxa" w:w="19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Контент и стиль</w:t>
            </w:r>
          </w:p>
        </w:tc>
        <w:tc>
          <w:tcPr>
            <w:tcW w:type="dxa" w:w="23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Tone/rules/templates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Проект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Правило текста сохранялось после reload</w:t>
            </w:r>
          </w:p>
        </w:tc>
        <w:tc>
          <w:tcPr>
            <w:tcW w:type="dxa" w:w="25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Экран длинный и влияние части полей не доказано E2E</w:t>
            </w:r>
          </w:p>
        </w:tc>
        <w:tc>
          <w:tcPr>
            <w:tcW w:type="dxa" w:w="17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2"/>
              </w:rPr>
              <w:t>Работает с ограничениями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role B/D</w:t>
            </w:r>
          </w:p>
        </w:tc>
      </w:tr>
      <w:tr>
        <w:trPr>
          <w:cantSplit/>
          <w:trHeight w:hRule="atLeast"/>
        </w:trPr>
        <w:tc>
          <w:tcPr>
            <w:tcW w:type="dxa" w:w="19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Экспорт</w:t>
            </w:r>
          </w:p>
        </w:tc>
        <w:tc>
          <w:tcPr>
            <w:tcW w:type="dxa" w:w="23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Content plan / analytics files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Проект и данные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Форматы отображаются</w:t>
            </w:r>
          </w:p>
        </w:tc>
        <w:tc>
          <w:tcPr>
            <w:tcW w:type="dxa" w:w="25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Готовый XLSX/CSV/PDF не создан; это не полный privacy export</w:t>
            </w:r>
          </w:p>
        </w:tc>
        <w:tc>
          <w:tcPr>
            <w:tcW w:type="dxa" w:w="17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2"/>
              </w:rPr>
              <w:t>Не проверена по результату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role B</w:t>
            </w:r>
          </w:p>
        </w:tc>
      </w:tr>
      <w:tr>
        <w:trPr>
          <w:cantSplit/>
          <w:trHeight w:hRule="atLeast"/>
        </w:trPr>
        <w:tc>
          <w:tcPr>
            <w:tcW w:type="dxa" w:w="19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Admin / operations</w:t>
            </w:r>
          </w:p>
        </w:tc>
        <w:tc>
          <w:tcPr>
            <w:tcW w:type="dxa" w:w="23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Поддержка, аудит, readiness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Admin access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Routes, schemas и tests существуют</w:t>
            </w:r>
          </w:p>
        </w:tc>
        <w:tc>
          <w:tcPr>
            <w:tcW w:type="dxa" w:w="25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Не для сценической пользовательской демонстрации; live ops не проверены</w:t>
            </w:r>
          </w:p>
        </w:tc>
        <w:tc>
          <w:tcPr>
            <w:tcW w:type="dxa" w:w="17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2"/>
              </w:rPr>
              <w:t>Вне пользовательской демонстрации</w:t>
            </w:r>
          </w:p>
        </w:tc>
        <w:tc>
          <w:tcPr>
            <w:tcW w:type="dxa" w:w="147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2"/>
              </w:rPr>
              <w:t>source/tests</w:t>
            </w:r>
          </w:p>
        </w:tc>
      </w:tr>
    </w:tbl>
    <w:p>
      <w:pPr>
        <w:spacing w:after="0" w:before="0" w:line="40" w:lineRule="exact"/>
      </w:pPr>
    </w:p>
    <w:p>
      <w:pPr>
        <w:pStyle w:val="Heading2"/>
      </w:pPr>
      <w:r>
        <w:rPr>
          <w:rFonts w:ascii="Aptos" w:hAnsi="Aptos" w:eastAsia="Aptos"/>
          <w:b w:val="0"/>
        </w:rPr>
        <w:t>Неизменяемые бизнес-правила</w:t>
      </w:r>
    </w:p>
    <w:p>
      <w:pPr>
        <w:pStyle w:val="ListBullet"/>
      </w:pPr>
      <w:r>
        <w:rPr>
          <w:rFonts w:ascii="Aptos" w:hAnsi="Aptos" w:eastAsia="Aptos"/>
          <w:b w:val="0"/>
        </w:rPr>
        <w:t>Project scope и permission всегда подтверждает сервер, а не localStorage.</w:t>
      </w:r>
    </w:p>
    <w:p>
      <w:pPr>
        <w:pStyle w:val="ListBullet"/>
      </w:pPr>
      <w:r>
        <w:rPr>
          <w:rFonts w:ascii="Aptos" w:hAnsi="Aptos" w:eastAsia="Aptos"/>
          <w:b w:val="0"/>
        </w:rPr>
        <w:t>В проекте остаётся хотя бы один активный owner.</w:t>
      </w:r>
    </w:p>
    <w:p>
      <w:pPr>
        <w:pStyle w:val="ListBullet"/>
      </w:pPr>
      <w:r>
        <w:rPr>
          <w:rFonts w:ascii="Aptos" w:hAnsi="Aptos" w:eastAsia="Aptos"/>
          <w:b w:val="0"/>
        </w:rPr>
        <w:t>Решение относится к exact revision/hash/version; последующая правка инвалидирует старое решение.</w:t>
      </w:r>
    </w:p>
    <w:p>
      <w:pPr>
        <w:pStyle w:val="ListBullet"/>
      </w:pPr>
      <w:r>
        <w:rPr>
          <w:rFonts w:ascii="Aptos" w:hAnsi="Aptos" w:eastAsia="Aptos"/>
          <w:b w:val="0"/>
        </w:rPr>
        <w:t>Publication создаётся из immutable approved lineage и защищена идемпотентностью.</w:t>
      </w:r>
    </w:p>
    <w:p>
      <w:pPr>
        <w:pStyle w:val="ListBullet"/>
      </w:pPr>
      <w:r>
        <w:rPr>
          <w:rFonts w:ascii="Aptos" w:hAnsi="Aptos" w:eastAsia="Aptos"/>
          <w:b w:val="0"/>
        </w:rPr>
        <w:t>Неопределённая внешняя доставка не ретраится автоматически с риском дубля.</w:t>
      </w:r>
    </w:p>
    <w:p>
      <w:pPr>
        <w:pStyle w:val="ListBullet"/>
      </w:pPr>
      <w:r>
        <w:rPr>
          <w:rFonts w:ascii="Aptos" w:hAnsi="Aptos" w:eastAsia="Aptos"/>
          <w:b w:val="0"/>
        </w:rPr>
        <w:t>Отсутствие источника, AI или провайдера не превращается в положительный результат.</w:t>
      </w:r>
    </w:p>
    <w:p>
      <w:r>
        <w:rPr>
          <w:rFonts w:ascii="Aptos" w:hAnsi="Aptos" w:eastAsia="Aptos"/>
          <w:b w:val="0"/>
        </w:rPr>
        <w:t xml:space="preserve">Подробный исходный срез до изменений сохранён в </w:t>
      </w:r>
      <w:r>
        <w:rPr>
          <w:rFonts w:ascii="Menlo" w:hAnsi="Menlo" w:eastAsia="Menlo"/>
          <w:b w:val="0"/>
          <w:color w:val="1E40AF"/>
          <w:sz w:val="18"/>
        </w:rPr>
        <w:t>../01-baseline-capability-map.md</w:t>
      </w:r>
      <w:r>
        <w:rPr>
          <w:rFonts w:ascii="Aptos" w:hAnsi="Aptos" w:eastAsia="Aptos"/>
          <w:b w:val="0"/>
        </w:rPr>
        <w:t>.</w:t>
      </w:r>
    </w:p>
    <w:p>
      <w:pPr>
        <w:sectPr>
          <w:footerReference w:type="default" r:id="rId11"/>
          <w:headerReference w:type="default" r:id="rId12"/>
          <w:pgSz w:w="16834" w:h="11909" w:orient="landscape"/>
          <w:pgMar w:top="879" w:right="822" w:bottom="822" w:left="822" w:header="425" w:footer="425" w:gutter="0"/>
          <w:cols w:space="720"/>
          <w:docGrid w:linePitch="360"/>
        </w:sectPr>
      </w:pPr>
    </w:p>
    <w:p>
      <w:pPr>
        <w:spacing w:before="40" w:after="100"/>
      </w:pPr>
      <w:r>
        <w:rPr>
          <w:rFonts w:ascii="Aptos" w:hAnsi="Aptos" w:eastAsia="Aptos"/>
          <w:b/>
          <w:color w:val="1746E8"/>
          <w:sz w:val="16"/>
        </w:rPr>
        <w:t>РАЗДЕЛ 03</w:t>
      </w:r>
    </w:p>
    <w:p>
      <w:pPr>
        <w:pStyle w:val="Heading1"/>
        <w:pBdr>
          <w:bottom w:val="single" w:sz="18" w:space="8" w:color="1746E8"/>
        </w:pBdr>
      </w:pPr>
      <w:r>
        <w:rPr>
          <w:rFonts w:ascii="Aptos" w:hAnsi="Aptos" w:eastAsia="Aptos"/>
          <w:b w:val="0"/>
        </w:rPr>
        <w:t>Реестр проблем и статус исправлений</w:t>
      </w:r>
    </w:p>
    <w:p>
      <w:r>
        <w:rPr>
          <w:rFonts w:ascii="Aptos" w:hAnsi="Aptos" w:eastAsia="Aptos"/>
          <w:b w:val="0"/>
        </w:rPr>
        <w:t xml:space="preserve">Исходные шаги, фактическое поведение и evidence сохранены в </w:t>
      </w:r>
      <w:r>
        <w:rPr>
          <w:rFonts w:ascii="Menlo" w:hAnsi="Menlo" w:eastAsia="Menlo"/>
          <w:b w:val="0"/>
          <w:color w:val="1E40AF"/>
          <w:sz w:val="18"/>
        </w:rPr>
        <w:t>../02-baseline-issue-register.md</w:t>
      </w:r>
      <w:r>
        <w:rPr>
          <w:rFonts w:ascii="Aptos" w:hAnsi="Aptos" w:eastAsia="Aptos"/>
          <w:b w:val="0"/>
        </w:rPr>
        <w:t xml:space="preserve">. Ниже — итог после исправлений и ретеста. </w:t>
      </w:r>
      <w:r>
        <w:rPr>
          <w:rFonts w:ascii="Menlo" w:hAnsi="Menlo" w:eastAsia="Menlo"/>
          <w:b w:val="0"/>
          <w:color w:val="1E40AF"/>
          <w:sz w:val="18"/>
        </w:rPr>
        <w:t>Исправлено</w:t>
      </w:r>
      <w:r>
        <w:rPr>
          <w:rFonts w:ascii="Aptos" w:hAnsi="Aptos" w:eastAsia="Aptos"/>
          <w:b w:val="0"/>
        </w:rPr>
        <w:t xml:space="preserve"> означает изменение первопричины; </w:t>
      </w:r>
      <w:r>
        <w:rPr>
          <w:rFonts w:ascii="Menlo" w:hAnsi="Menlo" w:eastAsia="Menlo"/>
          <w:b w:val="0"/>
          <w:color w:val="1E40AF"/>
          <w:sz w:val="18"/>
        </w:rPr>
        <w:t>перепроверено частично</w:t>
      </w:r>
      <w:r>
        <w:rPr>
          <w:rFonts w:ascii="Aptos" w:hAnsi="Aptos" w:eastAsia="Aptos"/>
          <w:b w:val="0"/>
        </w:rPr>
        <w:t xml:space="preserve"> прямо сохраняет недостающий уровень доказательства.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2"/>
        <w:gridCol w:w="2532"/>
        <w:gridCol w:w="2532"/>
        <w:gridCol w:w="2532"/>
        <w:gridCol w:w="2532"/>
        <w:gridCol w:w="2532"/>
      </w:tblGrid>
      <w:tr>
        <w:trPr>
          <w:trHeight w:hRule="atLeast"/>
          <w:tblHeader w:val="true"/>
          <w:cantSplit/>
        </w:trPr>
        <w:tc>
          <w:tcPr>
            <w:tcW w:type="dxa" w:w="11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8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P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Суть</w:t>
            </w:r>
          </w:p>
        </w:tc>
        <w:tc>
          <w:tcPr>
            <w:tcW w:type="dxa" w:w="412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Изменение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Ретест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Итог</w:t>
            </w:r>
          </w:p>
        </w:tc>
      </w:tr>
      <w:tr>
        <w:trPr>
          <w:cantSplit/>
          <w:trHeight w:hRule="atLeast"/>
        </w:trPr>
        <w:tc>
          <w:tcPr>
            <w:tcW w:type="dxa" w:w="11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CR-001</w:t>
            </w:r>
          </w:p>
        </w:tc>
        <w:tc>
          <w:tcPr>
            <w:tcW w:type="dxa" w:w="8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P1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Пустой редактор говорил «Готово к публикации»</w:t>
            </w:r>
          </w:p>
        </w:tc>
        <w:tc>
          <w:tcPr>
            <w:tcW w:type="dxa" w:w="412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 xml:space="preserve">Статус «Черновик не заполнен»; calendar/now/queue disabled; </w:t>
            </w:r>
            <w:r>
              <w:rPr>
                <w:rFonts w:ascii="Menlo" w:hAnsi="Menlo" w:eastAsia="Menlo"/>
                <w:b w:val="0"/>
                <w:color w:val="1E40AF"/>
                <w:sz w:val="12"/>
              </w:rPr>
              <w:t>Ctrl+Enter</w:t>
            </w:r>
            <w:r>
              <w:rPr>
                <w:rFonts w:ascii="Aptos" w:hAnsi="Aptos" w:eastAsia="Aptos"/>
                <w:b w:val="0"/>
                <w:color w:val="1F2937"/>
                <w:sz w:val="13"/>
              </w:rPr>
              <w:t xml:space="preserve"> требует непустой text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 xml:space="preserve">Browser: 0 символов, три disabled; shortcut не создал </w:t>
            </w:r>
            <w:r>
              <w:rPr>
                <w:rFonts w:ascii="Menlo" w:hAnsi="Menlo" w:eastAsia="Menlo"/>
                <w:b w:val="0"/>
                <w:color w:val="1E40AF"/>
                <w:sz w:val="12"/>
              </w:rPr>
              <w:t>/api/publish</w:t>
            </w:r>
            <w:r>
              <w:rPr>
                <w:rFonts w:ascii="Aptos" w:hAnsi="Aptos" w:eastAsia="Aptos"/>
                <w:b w:val="0"/>
                <w:color w:val="1F2937"/>
                <w:sz w:val="13"/>
              </w:rPr>
              <w:t xml:space="preserve"> request; contracts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3"/>
              </w:rPr>
              <w:t>Исправлено и перепроверено</w:t>
            </w:r>
          </w:p>
        </w:tc>
      </w:tr>
      <w:tr>
        <w:trPr>
          <w:cantSplit/>
          <w:trHeight w:hRule="atLeast"/>
        </w:trPr>
        <w:tc>
          <w:tcPr>
            <w:tcW w:type="dxa" w:w="11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CR-002</w:t>
            </w:r>
          </w:p>
        </w:tc>
        <w:tc>
          <w:tcPr>
            <w:tcW w:type="dxa" w:w="8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P1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Личный непроверенный draft выглядел автоматически одобренным</w:t>
            </w:r>
          </w:p>
        </w:tc>
        <w:tc>
          <w:tcPr>
            <w:tcW w:type="dxa" w:w="412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Для personal: «Готово к решению владельца»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Source/contract; смежный empty browser pass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3"/>
              </w:rPr>
              <w:t>Исправлено; non-empty wording проверено контрактом</w:t>
            </w:r>
          </w:p>
        </w:tc>
      </w:tr>
      <w:tr>
        <w:trPr>
          <w:cantSplit/>
          <w:trHeight w:hRule="atLeast"/>
        </w:trPr>
        <w:tc>
          <w:tcPr>
            <w:tcW w:type="dxa" w:w="11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CR-003</w:t>
            </w:r>
          </w:p>
        </w:tc>
        <w:tc>
          <w:tcPr>
            <w:tcW w:type="dxa" w:w="8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P2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Normal project reconciliation сразу показывал error/retry</w:t>
            </w:r>
          </w:p>
        </w:tc>
        <w:tc>
          <w:tcPr>
            <w:tcW w:type="dxa" w:w="412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 xml:space="preserve">Добавлено neutral «Проверяем текущий проект…»; retry только при </w:t>
            </w:r>
            <w:r>
              <w:rPr>
                <w:rFonts w:ascii="Menlo" w:hAnsi="Menlo" w:eastAsia="Menlo"/>
                <w:b w:val="0"/>
                <w:color w:val="1E40AF"/>
                <w:sz w:val="12"/>
              </w:rPr>
              <w:t>error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Component test; обычная регистрация сразу открыла onboarding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3"/>
              </w:rPr>
              <w:t>Исправлено и перепроверено</w:t>
            </w:r>
          </w:p>
        </w:tc>
      </w:tr>
      <w:tr>
        <w:trPr>
          <w:cantSplit/>
          <w:trHeight w:hRule="atLeast"/>
        </w:trPr>
        <w:tc>
          <w:tcPr>
            <w:tcW w:type="dxa" w:w="11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CR-004</w:t>
            </w:r>
          </w:p>
        </w:tc>
        <w:tc>
          <w:tcPr>
            <w:tcW w:type="dxa" w:w="8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P2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UI позволял удалить/понизить sole owner</w:t>
            </w:r>
          </w:p>
        </w:tc>
        <w:tc>
          <w:tcPr>
            <w:tcW w:type="dxa" w:w="412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 xml:space="preserve">Select/delete disabled, </w:t>
            </w:r>
            <w:r>
              <w:rPr>
                <w:rFonts w:ascii="Menlo" w:hAnsi="Menlo" w:eastAsia="Menlo"/>
                <w:b w:val="0"/>
                <w:color w:val="1E40AF"/>
                <w:sz w:val="12"/>
              </w:rPr>
              <w:t>aria-describedby</w:t>
            </w:r>
            <w:r>
              <w:rPr>
                <w:rFonts w:ascii="Aptos" w:hAnsi="Aptos" w:eastAsia="Aptos"/>
                <w:b w:val="0"/>
                <w:color w:val="1F2937"/>
                <w:sz w:val="13"/>
              </w:rPr>
              <w:t>, видимое объяснение; handler guard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Browser settings + screenshot; server invariant tests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3"/>
              </w:rPr>
              <w:t>Исправлено и перепроверено</w:t>
            </w:r>
          </w:p>
        </w:tc>
      </w:tr>
      <w:tr>
        <w:trPr>
          <w:cantSplit/>
          <w:trHeight w:hRule="atLeast"/>
        </w:trPr>
        <w:tc>
          <w:tcPr>
            <w:tcW w:type="dxa" w:w="11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CR-005</w:t>
            </w:r>
          </w:p>
        </w:tc>
        <w:tc>
          <w:tcPr>
            <w:tcW w:type="dxa" w:w="8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P2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 xml:space="preserve">Toaster </w:t>
            </w:r>
            <w:r>
              <w:rPr>
                <w:rFonts w:ascii="Menlo" w:hAnsi="Menlo" w:eastAsia="Menlo"/>
                <w:b w:val="0"/>
                <w:color w:val="1E40AF"/>
                <w:sz w:val="12"/>
              </w:rPr>
              <w:t>aria-label</w:t>
            </w:r>
            <w:r>
              <w:rPr>
                <w:rFonts w:ascii="Aptos" w:hAnsi="Aptos" w:eastAsia="Aptos"/>
                <w:b w:val="0"/>
                <w:color w:val="1F2937"/>
                <w:sz w:val="13"/>
              </w:rPr>
              <w:t xml:space="preserve"> без допустимой роли</w:t>
            </w:r>
          </w:p>
        </w:tc>
        <w:tc>
          <w:tcPr>
            <w:tcW w:type="dxa" w:w="412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 xml:space="preserve">Root получил </w:t>
            </w:r>
            <w:r>
              <w:rPr>
                <w:rFonts w:ascii="Menlo" w:hAnsi="Menlo" w:eastAsia="Menlo"/>
                <w:b w:val="0"/>
                <w:color w:val="1E40AF"/>
                <w:sz w:val="12"/>
              </w:rPr>
              <w:t>role="region"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Landing и calendar axe: 0 violations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3"/>
              </w:rPr>
              <w:t>Исправлено и перепроверено</w:t>
            </w:r>
          </w:p>
        </w:tc>
      </w:tr>
      <w:tr>
        <w:trPr>
          <w:cantSplit/>
          <w:trHeight w:hRule="atLeast"/>
        </w:trPr>
        <w:tc>
          <w:tcPr>
            <w:tcW w:type="dxa" w:w="11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CR-006</w:t>
            </w:r>
          </w:p>
        </w:tc>
        <w:tc>
          <w:tcPr>
            <w:tcW w:type="dxa" w:w="8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P2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 xml:space="preserve">Невалидная структура </w:t>
            </w:r>
            <w:r>
              <w:rPr>
                <w:rFonts w:ascii="Menlo" w:hAnsi="Menlo" w:eastAsia="Menlo"/>
                <w:b w:val="0"/>
                <w:color w:val="1E40AF"/>
                <w:sz w:val="12"/>
              </w:rPr>
              <w:t>dl/dt/dd</w:t>
            </w:r>
            <w:r>
              <w:rPr>
                <w:rFonts w:ascii="Aptos" w:hAnsi="Aptos" w:eastAsia="Aptos"/>
                <w:b w:val="0"/>
                <w:color w:val="1F2937"/>
                <w:sz w:val="13"/>
              </w:rPr>
              <w:t xml:space="preserve"> календаря</w:t>
            </w:r>
          </w:p>
        </w:tc>
        <w:tc>
          <w:tcPr>
            <w:tcW w:type="dxa" w:w="412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Введён валидный wrapper для term/definition pairs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Calendar axe: 0 violations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3"/>
              </w:rPr>
              <w:t>Исправлено и перепроверено</w:t>
            </w:r>
          </w:p>
        </w:tc>
      </w:tr>
      <w:tr>
        <w:trPr>
          <w:cantSplit/>
          <w:trHeight w:hRule="atLeast"/>
        </w:trPr>
        <w:tc>
          <w:tcPr>
            <w:tcW w:type="dxa" w:w="11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CR-007</w:t>
            </w:r>
          </w:p>
        </w:tc>
        <w:tc>
          <w:tcPr>
            <w:tcW w:type="dxa" w:w="8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P2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Burger ссылался на отсутствующий drawer</w:t>
            </w:r>
          </w:p>
        </w:tc>
        <w:tc>
          <w:tcPr>
            <w:tcW w:type="dxa" w:w="412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Menlo" w:hAnsi="Menlo" w:eastAsia="Menlo"/>
                <w:b w:val="0"/>
                <w:color w:val="1E40AF"/>
                <w:sz w:val="12"/>
              </w:rPr>
              <w:t>aria-controls</w:t>
            </w:r>
            <w:r>
              <w:rPr>
                <w:rFonts w:ascii="Aptos" w:hAnsi="Aptos" w:eastAsia="Aptos"/>
                <w:b w:val="0"/>
                <w:color w:val="1F2937"/>
                <w:sz w:val="13"/>
              </w:rPr>
              <w:t xml:space="preserve"> задаётся только при открытом target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Contract/source; calendar axe больше не показывает burger defect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3"/>
              </w:rPr>
              <w:t>Исправлено</w:t>
            </w:r>
            <w:r>
              <w:rPr>
                <w:rFonts w:ascii="Aptos" w:hAnsi="Aptos" w:eastAsia="Aptos"/>
                <w:b w:val="0"/>
                <w:color w:val="1F2937"/>
                <w:sz w:val="13"/>
              </w:rPr>
              <w:t xml:space="preserve">; два Radix dialog </w:t>
            </w:r>
            <w:r>
              <w:rPr>
                <w:rFonts w:ascii="Menlo" w:hAnsi="Menlo" w:eastAsia="Menlo"/>
                <w:b w:val="0"/>
                <w:color w:val="1E40AF"/>
                <w:sz w:val="12"/>
              </w:rPr>
              <w:t>aria-controls</w:t>
            </w:r>
            <w:r>
              <w:rPr>
                <w:rFonts w:ascii="Aptos" w:hAnsi="Aptos" w:eastAsia="Aptos"/>
                <w:b w:val="0"/>
                <w:color w:val="1F2937"/>
                <w:sz w:val="13"/>
              </w:rPr>
              <w:t xml:space="preserve"> остались axe-incomplete</w:t>
            </w:r>
          </w:p>
        </w:tc>
      </w:tr>
      <w:tr>
        <w:trPr>
          <w:cantSplit/>
          <w:trHeight w:hRule="atLeast"/>
        </w:trPr>
        <w:tc>
          <w:tcPr>
            <w:tcW w:type="dxa" w:w="11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CR-008</w:t>
            </w:r>
          </w:p>
        </w:tc>
        <w:tc>
          <w:tcPr>
            <w:tcW w:type="dxa" w:w="8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P2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Bottom nav перекрывал mobile content</w:t>
            </w:r>
          </w:p>
        </w:tc>
        <w:tc>
          <w:tcPr>
            <w:tcW w:type="dxa" w:w="412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 xml:space="preserve">Сохранён общий 80 px inset; найден и устранён отдельный CSS overflow закрытого </w:t>
            </w:r>
            <w:r>
              <w:rPr>
                <w:rFonts w:ascii="Menlo" w:hAnsi="Menlo" w:eastAsia="Menlo"/>
                <w:b w:val="0"/>
                <w:color w:val="1E40AF"/>
                <w:sz w:val="12"/>
              </w:rPr>
              <w:t>&lt;details&gt;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320×568 calendar: last content ~24 px над nav; composer expanded actions ~45 px над nav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3"/>
              </w:rPr>
              <w:t>Исправлено и перепроверено</w:t>
            </w:r>
          </w:p>
        </w:tc>
      </w:tr>
      <w:tr>
        <w:trPr>
          <w:cantSplit/>
          <w:trHeight w:hRule="atLeast"/>
        </w:trPr>
        <w:tc>
          <w:tcPr>
            <w:tcW w:type="dxa" w:w="11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CR-009</w:t>
            </w:r>
          </w:p>
        </w:tc>
        <w:tc>
          <w:tcPr>
            <w:tcW w:type="dxa" w:w="8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P2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Trust labels ~3.02:1</w:t>
            </w:r>
          </w:p>
        </w:tc>
        <w:tc>
          <w:tcPr>
            <w:tcW w:type="dxa" w:w="412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 xml:space="preserve">Text изменён на </w:t>
            </w:r>
            <w:r>
              <w:rPr>
                <w:rFonts w:ascii="Menlo" w:hAnsi="Menlo" w:eastAsia="Menlo"/>
                <w:b w:val="0"/>
                <w:color w:val="1E40AF"/>
                <w:sz w:val="12"/>
              </w:rPr>
              <w:t>#667085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Landing axe: 0 violations; gradient checks remain incomplete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3"/>
              </w:rPr>
              <w:t>Исправлено по статическому фону; gradient ручная проверка остаётся</w:t>
            </w:r>
          </w:p>
        </w:tc>
      </w:tr>
      <w:tr>
        <w:trPr>
          <w:cantSplit/>
          <w:trHeight w:hRule="atLeast"/>
        </w:trPr>
        <w:tc>
          <w:tcPr>
            <w:tcW w:type="dxa" w:w="11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CR-010</w:t>
            </w:r>
          </w:p>
        </w:tc>
        <w:tc>
          <w:tcPr>
            <w:tcW w:type="dxa" w:w="8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P3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Copyright ~2.98:1, VK ~3.57:1</w:t>
            </w:r>
          </w:p>
        </w:tc>
        <w:tc>
          <w:tcPr>
            <w:tcW w:type="dxa" w:w="412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 xml:space="preserve">Footer </w:t>
            </w:r>
            <w:r>
              <w:rPr>
                <w:rFonts w:ascii="Menlo" w:hAnsi="Menlo" w:eastAsia="Menlo"/>
                <w:b w:val="0"/>
                <w:color w:val="1E40AF"/>
                <w:sz w:val="12"/>
              </w:rPr>
              <w:t>#667085</w:t>
            </w:r>
            <w:r>
              <w:rPr>
                <w:rFonts w:ascii="Aptos" w:hAnsi="Aptos" w:eastAsia="Aptos"/>
                <w:b w:val="0"/>
                <w:color w:val="1F2937"/>
                <w:sz w:val="13"/>
              </w:rPr>
              <w:t xml:space="preserve">, VK </w:t>
            </w:r>
            <w:r>
              <w:rPr>
                <w:rFonts w:ascii="Menlo" w:hAnsi="Menlo" w:eastAsia="Menlo"/>
                <w:b w:val="0"/>
                <w:color w:val="1E40AF"/>
                <w:sz w:val="12"/>
              </w:rPr>
              <w:t>#1769c2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Landing axe: 0 violations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3"/>
              </w:rPr>
              <w:t>Исправлено и перепроверено</w:t>
            </w:r>
          </w:p>
        </w:tc>
      </w:tr>
      <w:tr>
        <w:trPr>
          <w:cantSplit/>
          <w:trHeight w:hRule="atLeast"/>
        </w:trPr>
        <w:tc>
          <w:tcPr>
            <w:tcW w:type="dxa" w:w="11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CR-011</w:t>
            </w:r>
          </w:p>
        </w:tc>
        <w:tc>
          <w:tcPr>
            <w:tcW w:type="dxa" w:w="8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P3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Hero metrics не были помечены как demo</w:t>
            </w:r>
          </w:p>
        </w:tc>
        <w:tc>
          <w:tcPr>
            <w:tcW w:type="dxa" w:w="412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Видимая pill «Демонстрационный пример»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Desktop/320 browser и screenshot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3"/>
              </w:rPr>
              <w:t>Исправлено и перепроверено</w:t>
            </w:r>
          </w:p>
        </w:tc>
      </w:tr>
      <w:tr>
        <w:trPr>
          <w:cantSplit/>
          <w:trHeight w:hRule="atLeast"/>
        </w:trPr>
        <w:tc>
          <w:tcPr>
            <w:tcW w:type="dxa" w:w="11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CR-012</w:t>
            </w:r>
          </w:p>
        </w:tc>
        <w:tc>
          <w:tcPr>
            <w:tcW w:type="dxa" w:w="8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P2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Onboarding обещал материал вместо обязательного Telegram</w:t>
            </w:r>
          </w:p>
        </w:tc>
        <w:tc>
          <w:tcPr>
            <w:tcW w:type="dxa" w:w="412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Copy прямо называет обязательное подключение и переход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Source; normal browser достиг step 2 с disabled «Дальше»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3"/>
              </w:rPr>
              <w:t>Исправлена формулировка</w:t>
            </w:r>
            <w:r>
              <w:rPr>
                <w:rFonts w:ascii="Aptos" w:hAnsi="Aptos" w:eastAsia="Aptos"/>
                <w:b w:val="0"/>
                <w:color w:val="1F2937"/>
                <w:sz w:val="13"/>
              </w:rPr>
              <w:t>; обязательность Telegram остаётся product constraint</w:t>
            </w:r>
          </w:p>
        </w:tc>
      </w:tr>
      <w:tr>
        <w:trPr>
          <w:cantSplit/>
          <w:trHeight w:hRule="atLeast"/>
        </w:trPr>
        <w:tc>
          <w:tcPr>
            <w:tcW w:type="dxa" w:w="11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CR-013</w:t>
            </w:r>
          </w:p>
        </w:tc>
        <w:tc>
          <w:tcPr>
            <w:tcW w:type="dxa" w:w="8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P2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Production store начинался с coffee demo seed</w:t>
            </w:r>
          </w:p>
        </w:tc>
        <w:tc>
          <w:tcPr>
            <w:tcW w:type="dxa" w:w="412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Menlo" w:hAnsi="Menlo" w:eastAsia="Menlo"/>
                <w:b w:val="0"/>
                <w:color w:val="1E40AF"/>
                <w:sz w:val="12"/>
              </w:rPr>
              <w:t>emptyState/emptySettings</w:t>
            </w:r>
            <w:r>
              <w:rPr>
                <w:rFonts w:ascii="Aptos" w:hAnsi="Aptos" w:eastAsia="Aptos"/>
                <w:b w:val="0"/>
                <w:color w:val="1F2937"/>
                <w:sz w:val="13"/>
              </w:rPr>
              <w:t xml:space="preserve">; все init/reset/error fallbacks заменены, </w:t>
            </w:r>
            <w:r>
              <w:rPr>
                <w:rFonts w:ascii="Menlo" w:hAnsi="Menlo" w:eastAsia="Menlo"/>
                <w:b w:val="0"/>
                <w:color w:val="1E40AF"/>
                <w:sz w:val="12"/>
              </w:rPr>
              <w:t>seedState</w:t>
            </w:r>
            <w:r>
              <w:rPr>
                <w:rFonts w:ascii="Aptos" w:hAnsi="Aptos" w:eastAsia="Aptos"/>
                <w:b w:val="0"/>
                <w:color w:val="1F2937"/>
                <w:sz w:val="13"/>
              </w:rPr>
              <w:t xml:space="preserve"> оставлен fixtures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Contract tests; новый аккаунт не получил coffee data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3"/>
              </w:rPr>
              <w:t>Исправлено и перепроверено</w:t>
            </w:r>
          </w:p>
        </w:tc>
      </w:tr>
      <w:tr>
        <w:trPr>
          <w:cantSplit/>
          <w:trHeight w:hRule="atLeast"/>
        </w:trPr>
        <w:tc>
          <w:tcPr>
            <w:tcW w:type="dxa" w:w="11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CR-014</w:t>
            </w:r>
          </w:p>
        </w:tc>
        <w:tc>
          <w:tcPr>
            <w:tcW w:type="dxa" w:w="8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P2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README/release scope противоречили runtime</w:t>
            </w:r>
          </w:p>
        </w:tc>
        <w:tc>
          <w:tcPr>
            <w:tcW w:type="dxa" w:w="412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Документы приведены к полной authenticated surface и evidence limits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Doc/source review, conference readiness contract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3"/>
              </w:rPr>
              <w:t>Исправлено</w:t>
            </w:r>
          </w:p>
        </w:tc>
      </w:tr>
      <w:tr>
        <w:trPr>
          <w:cantSplit/>
          <w:trHeight w:hRule="atLeast"/>
        </w:trPr>
        <w:tc>
          <w:tcPr>
            <w:tcW w:type="dxa" w:w="11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CR-015</w:t>
            </w:r>
          </w:p>
        </w:tc>
        <w:tc>
          <w:tcPr>
            <w:tcW w:type="dxa" w:w="8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P2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«Контент и стиль» перегружен</w:t>
            </w:r>
          </w:p>
        </w:tc>
        <w:tc>
          <w:tcPr>
            <w:tcW w:type="dxa" w:w="412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Не менялся: нужен отдельный IA/design pass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3"/>
              </w:rPr>
              <w:t>Осталось</w:t>
            </w:r>
          </w:p>
        </w:tc>
      </w:tr>
    </w:tbl>
    <w:p>
      <w:pPr>
        <w:spacing w:after="0" w:before="0" w:line="40" w:lineRule="exact"/>
      </w:pPr>
    </w:p>
    <w:p>
      <w:pPr>
        <w:pageBreakBefore/>
        <w:spacing w:before="0" w:after="0" w:line="2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2"/>
        <w:gridCol w:w="2532"/>
        <w:gridCol w:w="2532"/>
        <w:gridCol w:w="2532"/>
        <w:gridCol w:w="2532"/>
        <w:gridCol w:w="2532"/>
      </w:tblGrid>
      <w:tr>
        <w:trPr>
          <w:trHeight w:hRule="atLeast"/>
          <w:tblHeader w:val="true"/>
          <w:cantSplit/>
        </w:trPr>
        <w:tc>
          <w:tcPr>
            <w:tcW w:type="dxa" w:w="11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8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P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Суть</w:t>
            </w:r>
          </w:p>
        </w:tc>
        <w:tc>
          <w:tcPr>
            <w:tcW w:type="dxa" w:w="412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Изменение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Ретест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Итог</w:t>
            </w:r>
          </w:p>
        </w:tc>
      </w:tr>
      <w:tr>
        <w:trPr>
          <w:cantSplit/>
          <w:trHeight w:hRule="atLeast"/>
        </w:trPr>
        <w:tc>
          <w:tcPr>
            <w:tcW w:type="dxa" w:w="11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CR-016</w:t>
            </w:r>
          </w:p>
        </w:tc>
        <w:tc>
          <w:tcPr>
            <w:tcW w:type="dxa" w:w="8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P3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Site analysis без устойчивого inline hint/error</w:t>
            </w:r>
          </w:p>
        </w:tc>
        <w:tc>
          <w:tcPr>
            <w:tcW w:type="dxa" w:w="412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Не менялся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—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3"/>
              </w:rPr>
              <w:t>Осталось</w:t>
            </w:r>
          </w:p>
        </w:tc>
      </w:tr>
      <w:tr>
        <w:trPr>
          <w:cantSplit/>
          <w:trHeight w:hRule="atLeast"/>
        </w:trPr>
        <w:tc>
          <w:tcPr>
            <w:tcW w:type="dxa" w:w="11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CR-017</w:t>
            </w:r>
          </w:p>
        </w:tc>
        <w:tc>
          <w:tcPr>
            <w:tcW w:type="dxa" w:w="8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P1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Revoke мог завершиться, а in-flight draft/editorial/team write — позже</w:t>
            </w:r>
          </w:p>
        </w:tc>
        <w:tc>
          <w:tcPr>
            <w:tcW w:type="dxa" w:w="412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Menlo" w:hAnsi="Menlo" w:eastAsia="Menlo"/>
                <w:b w:val="0"/>
                <w:color w:val="1E40AF"/>
                <w:sz w:val="12"/>
              </w:rPr>
              <w:t>requireSelectedProjectPermission(..., {lock:true})</w:t>
            </w:r>
            <w:r>
              <w:rPr>
                <w:rFonts w:ascii="Aptos" w:hAnsi="Aptos" w:eastAsia="Aptos"/>
                <w:b w:val="0"/>
                <w:color w:val="1F2937"/>
                <w:sz w:val="13"/>
              </w:rPr>
              <w:t>; member/project lock options; team mutations повторно проверяют actor under deterministic row locks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65 focused tests; disposable PostgreSQL project-collaboration 6/6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3"/>
              </w:rPr>
              <w:t>Исправлено; перепроверено частично</w:t>
            </w:r>
            <w:r>
              <w:rPr>
                <w:rFonts w:ascii="Aptos" w:hAnsi="Aptos" w:eastAsia="Aptos"/>
                <w:b w:val="0"/>
                <w:color w:val="1F2937"/>
                <w:sz w:val="13"/>
              </w:rPr>
              <w:t xml:space="preserve"> — нет отдельной DB race для каждого draft/editorial path</w:t>
            </w:r>
          </w:p>
        </w:tc>
      </w:tr>
      <w:tr>
        <w:trPr>
          <w:cantSplit/>
          <w:trHeight w:hRule="atLeast"/>
        </w:trPr>
        <w:tc>
          <w:tcPr>
            <w:tcW w:type="dxa" w:w="11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CR-018</w:t>
            </w:r>
          </w:p>
        </w:tc>
        <w:tc>
          <w:tcPr>
            <w:tcW w:type="dxa" w:w="8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P1*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Owner/approver может сам согласовать материал</w:t>
            </w:r>
          </w:p>
        </w:tc>
        <w:tc>
          <w:tcPr>
            <w:tcW w:type="dxa" w:w="412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Не менялось: продуктовая политика, а не безопасный patch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Code review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3"/>
              </w:rPr>
              <w:t>Осталось и раскрыто</w:t>
            </w:r>
            <w:r>
              <w:rPr>
                <w:rFonts w:ascii="Aptos" w:hAnsi="Aptos" w:eastAsia="Aptos"/>
                <w:b w:val="0"/>
                <w:color w:val="1F2937"/>
                <w:sz w:val="13"/>
              </w:rPr>
              <w:t>; нельзя обещать mandatory four-eyes</w:t>
            </w:r>
          </w:p>
        </w:tc>
      </w:tr>
      <w:tr>
        <w:trPr>
          <w:cantSplit/>
          <w:trHeight w:hRule="atLeast"/>
        </w:trPr>
        <w:tc>
          <w:tcPr>
            <w:tcW w:type="dxa" w:w="11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CR-019</w:t>
            </w:r>
          </w:p>
        </w:tc>
        <w:tc>
          <w:tcPr>
            <w:tcW w:type="dxa" w:w="8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P2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Cross-project reuse client key давал 500</w:t>
            </w:r>
          </w:p>
        </w:tc>
        <w:tc>
          <w:tcPr>
            <w:tcW w:type="dxa" w:w="412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 xml:space="preserve">Явный </w:t>
            </w:r>
            <w:r>
              <w:rPr>
                <w:rFonts w:ascii="Menlo" w:hAnsi="Menlo" w:eastAsia="Menlo"/>
                <w:b w:val="0"/>
                <w:color w:val="1E40AF"/>
                <w:sz w:val="12"/>
              </w:rPr>
              <w:t>DraftValidationError(client_key_project_conflict)</w:t>
            </w:r>
            <w:r>
              <w:rPr>
                <w:rFonts w:ascii="Aptos" w:hAnsi="Aptos" w:eastAsia="Aptos"/>
                <w:b w:val="0"/>
                <w:color w:val="1F2937"/>
                <w:sz w:val="13"/>
              </w:rPr>
              <w:t xml:space="preserve"> и HTTP 409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Unit/API tests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3"/>
              </w:rPr>
              <w:t>Исправлено и перепроверено</w:t>
            </w:r>
          </w:p>
        </w:tc>
      </w:tr>
      <w:tr>
        <w:trPr>
          <w:cantSplit/>
          <w:trHeight w:hRule="atLeast"/>
        </w:trPr>
        <w:tc>
          <w:tcPr>
            <w:tcW w:type="dxa" w:w="11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CR-020</w:t>
            </w:r>
          </w:p>
        </w:tc>
        <w:tc>
          <w:tcPr>
            <w:tcW w:type="dxa" w:w="8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P2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 xml:space="preserve">Retest: demo dashboard имел </w:t>
            </w:r>
            <w:r>
              <w:rPr>
                <w:rFonts w:ascii="Menlo" w:hAnsi="Menlo" w:eastAsia="Menlo"/>
                <w:b w:val="0"/>
                <w:color w:val="1E40AF"/>
                <w:sz w:val="12"/>
              </w:rPr>
              <w:t>aria-label</w:t>
            </w:r>
            <w:r>
              <w:rPr>
                <w:rFonts w:ascii="Aptos" w:hAnsi="Aptos" w:eastAsia="Aptos"/>
                <w:b w:val="0"/>
                <w:color w:val="1F2937"/>
                <w:sz w:val="13"/>
              </w:rPr>
              <w:t xml:space="preserve"> на generic </w:t>
            </w:r>
            <w:r>
              <w:rPr>
                <w:rFonts w:ascii="Menlo" w:hAnsi="Menlo" w:eastAsia="Menlo"/>
                <w:b w:val="0"/>
                <w:color w:val="1E40AF"/>
                <w:sz w:val="12"/>
              </w:rPr>
              <w:t>div</w:t>
            </w:r>
          </w:p>
        </w:tc>
        <w:tc>
          <w:tcPr>
            <w:tcW w:type="dxa" w:w="412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 xml:space="preserve">Добавлен </w:t>
            </w:r>
            <w:r>
              <w:rPr>
                <w:rFonts w:ascii="Menlo" w:hAnsi="Menlo" w:eastAsia="Menlo"/>
                <w:b w:val="0"/>
                <w:color w:val="1E40AF"/>
                <w:sz w:val="12"/>
              </w:rPr>
              <w:t>role="group"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Landing axe: ARIA incomplete исчез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3"/>
              </w:rPr>
              <w:t>Найдено, исправлено и перепроверено</w:t>
            </w:r>
          </w:p>
        </w:tc>
      </w:tr>
      <w:tr>
        <w:trPr>
          <w:cantSplit/>
          <w:trHeight w:hRule="atLeast"/>
        </w:trPr>
        <w:tc>
          <w:tcPr>
            <w:tcW w:type="dxa" w:w="11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CR-021</w:t>
            </w:r>
          </w:p>
        </w:tc>
        <w:tc>
          <w:tcPr>
            <w:tcW w:type="dxa" w:w="8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P2</w:t>
            </w:r>
          </w:p>
        </w:tc>
        <w:tc>
          <w:tcPr>
            <w:tcW w:type="dxa" w:w="32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 xml:space="preserve">Retest: закрытый </w:t>
            </w:r>
            <w:r>
              <w:rPr>
                <w:rFonts w:ascii="Menlo" w:hAnsi="Menlo" w:eastAsia="Menlo"/>
                <w:b w:val="0"/>
                <w:color w:val="1E40AF"/>
                <w:sz w:val="12"/>
              </w:rPr>
              <w:t>&lt;details&gt;</w:t>
            </w:r>
            <w:r>
              <w:rPr>
                <w:rFonts w:ascii="Aptos" w:hAnsi="Aptos" w:eastAsia="Aptos"/>
                <w:b w:val="0"/>
                <w:color w:val="1F2937"/>
                <w:sz w:val="13"/>
              </w:rPr>
              <w:t xml:space="preserve"> оставлял secondary actions в mobile layout</w:t>
            </w:r>
          </w:p>
        </w:tc>
        <w:tc>
          <w:tcPr>
            <w:tcW w:type="dxa" w:w="412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 xml:space="preserve">Content </w:t>
            </w:r>
            <w:r>
              <w:rPr>
                <w:rFonts w:ascii="Menlo" w:hAnsi="Menlo" w:eastAsia="Menlo"/>
                <w:b w:val="0"/>
                <w:color w:val="1E40AF"/>
                <w:sz w:val="12"/>
              </w:rPr>
              <w:t>hidden</w:t>
            </w:r>
            <w:r>
              <w:rPr>
                <w:rFonts w:ascii="Aptos" w:hAnsi="Aptos" w:eastAsia="Aptos"/>
                <w:b w:val="0"/>
                <w:color w:val="1F2937"/>
                <w:sz w:val="13"/>
              </w:rPr>
              <w:t xml:space="preserve">, раскрывается только через </w:t>
            </w:r>
            <w:r>
              <w:rPr>
                <w:rFonts w:ascii="Menlo" w:hAnsi="Menlo" w:eastAsia="Menlo"/>
                <w:b w:val="0"/>
                <w:color w:val="1E40AF"/>
                <w:sz w:val="12"/>
              </w:rPr>
              <w:t>group-open:grid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Contract; 320 px closed visible actions=0; expanded buttons выше nav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3"/>
              </w:rPr>
              <w:t>Найдено, исправлено и перепроверено</w:t>
            </w:r>
          </w:p>
        </w:tc>
      </w:tr>
    </w:tbl>
    <w:p>
      <w:pPr>
        <w:spacing w:after="0" w:before="0" w:line="40" w:lineRule="exact"/>
      </w:pPr>
    </w:p>
    <w:p>
      <w:r>
        <w:rPr>
          <w:rFonts w:ascii="Aptos" w:hAnsi="Aptos" w:eastAsia="Aptos"/>
          <w:b w:val="0"/>
        </w:rPr>
        <w:t>\* CR-018 становится P1 только если на сцене или в договоре заявляется обязательное независимое согласование. Для текущей модели это известная продуктовая граница.</w:t>
      </w:r>
    </w:p>
    <w:p>
      <w:pPr>
        <w:pStyle w:val="Heading2"/>
      </w:pPr>
      <w:r>
        <w:rPr>
          <w:rFonts w:ascii="Aptos" w:hAnsi="Aptos" w:eastAsia="Aptos"/>
          <w:b w:val="0"/>
        </w:rPr>
        <w:t>Оставшиеся axe/manual вопросы</w:t>
      </w:r>
    </w:p>
    <w:p>
      <w:pPr>
        <w:pStyle w:val="ListBullet"/>
      </w:pPr>
      <w:r>
        <w:rPr>
          <w:rFonts w:ascii="Aptos" w:hAnsi="Aptos" w:eastAsia="Aptos"/>
          <w:b w:val="0"/>
        </w:rPr>
        <w:t xml:space="preserve">Landing: 0 violations, но axe не вычислил контраст 119 элементов поверх градиентов/псевдоэлементов; это </w:t>
      </w:r>
      <w:r>
        <w:rPr>
          <w:rFonts w:ascii="Menlo" w:hAnsi="Menlo" w:eastAsia="Menlo"/>
          <w:b w:val="0"/>
          <w:color w:val="1E40AF"/>
          <w:sz w:val="18"/>
        </w:rPr>
        <w:t>incomplete</w:t>
      </w:r>
      <w:r>
        <w:rPr>
          <w:rFonts w:ascii="Aptos" w:hAnsi="Aptos" w:eastAsia="Aptos"/>
          <w:b w:val="0"/>
        </w:rPr>
        <w:t>, не pass и не fail.</w:t>
      </w:r>
    </w:p>
    <w:p>
      <w:pPr>
        <w:pStyle w:val="ListBullet"/>
      </w:pPr>
      <w:r>
        <w:rPr>
          <w:rFonts w:ascii="Aptos" w:hAnsi="Aptos" w:eastAsia="Aptos"/>
          <w:b w:val="0"/>
        </w:rPr>
        <w:t xml:space="preserve">Calendar: 0 violations, но два trigger-а Radix с </w:t>
      </w:r>
      <w:r>
        <w:rPr>
          <w:rFonts w:ascii="Menlo" w:hAnsi="Menlo" w:eastAsia="Menlo"/>
          <w:b w:val="0"/>
          <w:color w:val="1E40AF"/>
          <w:sz w:val="18"/>
        </w:rPr>
        <w:t>aria-controls</w:t>
      </w:r>
      <w:r>
        <w:rPr>
          <w:rFonts w:ascii="Aptos" w:hAnsi="Aptos" w:eastAsia="Aptos"/>
          <w:b w:val="0"/>
        </w:rPr>
        <w:t xml:space="preserve"> на портальные dialog targets отмечены </w:t>
      </w:r>
      <w:r>
        <w:rPr>
          <w:rFonts w:ascii="Menlo" w:hAnsi="Menlo" w:eastAsia="Menlo"/>
          <w:b w:val="0"/>
          <w:color w:val="1E40AF"/>
          <w:sz w:val="18"/>
        </w:rPr>
        <w:t>incomplete</w:t>
      </w:r>
      <w:r>
        <w:rPr>
          <w:rFonts w:ascii="Aptos" w:hAnsi="Aptos" w:eastAsia="Aptos"/>
          <w:b w:val="0"/>
        </w:rPr>
        <w:t>; визуально и клавиатурно их полный lifecycle в этом ретесте не проходился.</w:t>
      </w:r>
    </w:p>
    <w:p>
      <w:pPr>
        <w:pStyle w:val="ListBullet"/>
      </w:pPr>
      <w:r>
        <w:rPr>
          <w:rFonts w:ascii="Aptos" w:hAnsi="Aptos" w:eastAsia="Aptos"/>
          <w:b w:val="0"/>
        </w:rPr>
        <w:t>Доступность не сертифицирована; screen-reader matrix и ручная проверка gradient contrast остаются.</w:t>
      </w:r>
    </w:p>
    <w:p>
      <w:pPr>
        <w:pStyle w:val="Heading2"/>
      </w:pPr>
      <w:r>
        <w:rPr>
          <w:rFonts w:ascii="Aptos" w:hAnsi="Aptos" w:eastAsia="Aptos"/>
          <w:b w:val="0"/>
        </w:rPr>
        <w:t>Не являются дефектами этого прохода</w:t>
      </w:r>
    </w:p>
    <w:p>
      <w:pPr>
        <w:pStyle w:val="ListBullet"/>
      </w:pPr>
      <w:r>
        <w:rPr>
          <w:rFonts w:ascii="Aptos" w:hAnsi="Aptos" w:eastAsia="Aptos"/>
          <w:b w:val="0"/>
        </w:rPr>
        <w:t xml:space="preserve">403 login без </w:t>
      </w:r>
      <w:r>
        <w:rPr>
          <w:rFonts w:ascii="Menlo" w:hAnsi="Menlo" w:eastAsia="Menlo"/>
          <w:b w:val="0"/>
          <w:color w:val="1E40AF"/>
          <w:sz w:val="18"/>
        </w:rPr>
        <w:t>Origin</w:t>
      </w:r>
      <w:r>
        <w:rPr>
          <w:rFonts w:ascii="Aptos" w:hAnsi="Aptos" w:eastAsia="Aptos"/>
          <w:b w:val="0"/>
        </w:rPr>
        <w:t xml:space="preserve"> в раннем automation — корректный CSRF fail-closed; обычная HTTPS-форма позднее вошла успешно.</w:t>
      </w:r>
    </w:p>
    <w:p>
      <w:pPr>
        <w:pStyle w:val="ListBullet"/>
      </w:pPr>
      <w:r>
        <w:rPr>
          <w:rFonts w:ascii="Aptos" w:hAnsi="Aptos" w:eastAsia="Aptos"/>
          <w:b w:val="0"/>
        </w:rPr>
        <w:t>Negative synthetic Telegram id непригоден для provider link-check.</w:t>
      </w:r>
    </w:p>
    <w:p>
      <w:pPr>
        <w:pStyle w:val="ListBullet"/>
      </w:pPr>
      <w:r>
        <w:rPr>
          <w:rFonts w:ascii="Aptos" w:hAnsi="Aptos" w:eastAsia="Aptos"/>
          <w:b w:val="0"/>
        </w:rPr>
        <w:t>Cold compile / memory pressure dev-runtime не воспроизведены как production build defect.</w:t>
      </w:r>
    </w:p>
    <w:p>
      <w:pPr>
        <w:pStyle w:val="ListBullet"/>
      </w:pPr>
      <w:r>
        <w:rPr>
          <w:rFonts w:ascii="Aptos" w:hAnsi="Aptos" w:eastAsia="Aptos"/>
          <w:b w:val="0"/>
        </w:rPr>
        <w:t>Блокировка onboarding до Telegram последовательна с текущим product rule.</w:t>
      </w:r>
    </w:p>
    <w:p>
      <w:pPr>
        <w:pStyle w:val="ListBullet"/>
      </w:pPr>
      <w:r>
        <w:rPr>
          <w:rFonts w:ascii="Aptos" w:hAnsi="Aptos" w:eastAsia="Aptos"/>
          <w:b w:val="0"/>
        </w:rPr>
        <w:t>Отсутствие live AI/social evidence означает «не проверено», а не автоматически «не работает».</w:t>
      </w:r>
    </w:p>
    <w:p>
      <w:pPr>
        <w:sectPr>
          <w:footerReference w:type="default" r:id="rId13"/>
          <w:headerReference w:type="default" r:id="rId14"/>
          <w:pgSz w:w="16834" w:h="11909" w:orient="landscape"/>
          <w:pgMar w:top="879" w:right="822" w:bottom="822" w:left="822" w:header="425" w:footer="425" w:gutter="0"/>
          <w:cols w:space="720"/>
          <w:docGrid w:linePitch="360"/>
        </w:sectPr>
      </w:pPr>
    </w:p>
    <w:p>
      <w:pPr>
        <w:spacing w:before="40" w:after="100"/>
      </w:pPr>
      <w:r>
        <w:rPr>
          <w:rFonts w:ascii="Aptos" w:hAnsi="Aptos" w:eastAsia="Aptos"/>
          <w:b/>
          <w:color w:val="1746E8"/>
          <w:sz w:val="16"/>
        </w:rPr>
        <w:t>РАЗДЕЛ 04</w:t>
      </w:r>
    </w:p>
    <w:p>
      <w:pPr>
        <w:pStyle w:val="Heading1"/>
        <w:pBdr>
          <w:bottom w:val="single" w:sz="18" w:space="8" w:color="1746E8"/>
        </w:pBdr>
      </w:pPr>
      <w:r>
        <w:rPr>
          <w:rFonts w:ascii="Aptos" w:hAnsi="Aptos" w:eastAsia="Aptos"/>
          <w:b w:val="0"/>
        </w:rPr>
        <w:t>Разделы продукта простыми словами</w:t>
      </w:r>
    </w:p>
    <w:p>
      <w:r>
        <w:rPr>
          <w:rFonts w:ascii="Aptos" w:hAnsi="Aptos" w:eastAsia="Aptos"/>
          <w:b w:val="0"/>
        </w:rPr>
        <w:t>Этот текст можно использовать как короткую шпаргалку на сцене. Он описывает наблюдаемое назначение, а не придуманную историю появления элементов.</w:t>
      </w:r>
    </w:p>
    <w:p>
      <w:pPr>
        <w:pStyle w:val="Heading2"/>
      </w:pPr>
      <w:r>
        <w:rPr>
          <w:rFonts w:ascii="Aptos" w:hAnsi="Aptos" w:eastAsia="Aptos"/>
          <w:b w:val="0"/>
        </w:rPr>
        <w:t>До входа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1"/>
        <w:gridCol w:w="2481"/>
        <w:gridCol w:w="2481"/>
        <w:gridCol w:w="2481"/>
      </w:tblGrid>
      <w:tr>
        <w:trPr>
          <w:trHeight w:hRule="atLeast"/>
          <w:tblHeader w:val="true"/>
          <w:cantSplit/>
        </w:trPr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Раздел</w:t>
            </w:r>
          </w:p>
        </w:tc>
        <w:tc>
          <w:tcPr>
            <w:tcW w:type="dxa" w:w="29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Простыми словами</w:t>
            </w:r>
          </w:p>
        </w:tc>
        <w:tc>
          <w:tcPr>
            <w:tcW w:type="dxa" w:w="1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Первое действие</w:t>
            </w:r>
          </w:p>
        </w:tc>
        <w:tc>
          <w:tcPr>
            <w:tcW w:type="dxa" w:w="28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Где увидеть результат</w:t>
            </w:r>
          </w:p>
        </w:tc>
      </w:tr>
      <w:tr>
        <w:trPr>
          <w:cantSplit/>
          <w:trHeight w:hRule="atLeast"/>
        </w:trPr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Главная</w:t>
            </w:r>
          </w:p>
        </w:tc>
        <w:tc>
          <w:tcPr>
            <w:tcW w:type="dxa" w:w="29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Объясняет, что Аврора помогает готовить и согласовывать юридический контент</w:t>
            </w:r>
          </w:p>
        </w:tc>
        <w:tc>
          <w:tcPr>
            <w:tcW w:type="dxa" w:w="1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Просмотреть возможности или создать аккаунт</w:t>
            </w:r>
          </w:p>
        </w:tc>
        <w:tc>
          <w:tcPr>
            <w:tcW w:type="dxa" w:w="28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В onboarding после регистрации</w:t>
            </w:r>
          </w:p>
        </w:tc>
      </w:tr>
      <w:tr>
        <w:trPr>
          <w:cantSplit/>
          <w:trHeight w:hRule="atLeast"/>
        </w:trPr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Регистрация</w:t>
            </w:r>
          </w:p>
        </w:tc>
        <w:tc>
          <w:tcPr>
            <w:tcW w:type="dxa" w:w="29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Создаёт личный аккаунт</w:t>
            </w:r>
          </w:p>
        </w:tc>
        <w:tc>
          <w:tcPr>
            <w:tcW w:type="dxa" w:w="1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Имя, почта, пароль</w:t>
            </w:r>
          </w:p>
        </w:tc>
        <w:tc>
          <w:tcPr>
            <w:tcW w:type="dxa" w:w="28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Переход в onboarding</w:t>
            </w:r>
          </w:p>
        </w:tc>
      </w:tr>
      <w:tr>
        <w:trPr>
          <w:cantSplit/>
          <w:trHeight w:hRule="atLeast"/>
        </w:trPr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Вход</w:t>
            </w:r>
          </w:p>
        </w:tc>
        <w:tc>
          <w:tcPr>
            <w:tcW w:type="dxa" w:w="29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Возвращает в выбранный проект</w:t>
            </w:r>
          </w:p>
        </w:tc>
        <w:tc>
          <w:tcPr>
            <w:tcW w:type="dxa" w:w="1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Почта и пароль</w:t>
            </w:r>
          </w:p>
        </w:tc>
        <w:tc>
          <w:tcPr>
            <w:tcW w:type="dxa" w:w="28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Календарь проекта</w:t>
            </w:r>
          </w:p>
        </w:tc>
      </w:tr>
      <w:tr>
        <w:trPr>
          <w:cantSplit/>
          <w:trHeight w:hRule="atLeast"/>
        </w:trPr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Privacy / Terms</w:t>
            </w:r>
          </w:p>
        </w:tc>
        <w:tc>
          <w:tcPr>
            <w:tcW w:type="dxa" w:w="29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Описывает публичные правила обработки и использования</w:t>
            </w:r>
          </w:p>
        </w:tc>
        <w:tc>
          <w:tcPr>
            <w:tcW w:type="dxa" w:w="1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Прочитать до загрузки данных</w:t>
            </w:r>
          </w:p>
        </w:tc>
        <w:tc>
          <w:tcPr>
            <w:tcW w:type="dxa" w:w="28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Это документ, а не техническая гарантия compliance</w:t>
            </w:r>
          </w:p>
        </w:tc>
      </w:tr>
    </w:tbl>
    <w:p>
      <w:pPr>
        <w:spacing w:after="0" w:before="0" w:line="40" w:lineRule="exact"/>
      </w:pPr>
    </w:p>
    <w:p>
      <w:pPr>
        <w:pStyle w:val="Heading2"/>
      </w:pPr>
      <w:r>
        <w:rPr>
          <w:rFonts w:ascii="Aptos" w:hAnsi="Aptos" w:eastAsia="Aptos"/>
          <w:b w:val="0"/>
        </w:rPr>
        <w:t>Работа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1"/>
        <w:gridCol w:w="2481"/>
        <w:gridCol w:w="2481"/>
        <w:gridCol w:w="2481"/>
      </w:tblGrid>
      <w:tr>
        <w:trPr>
          <w:trHeight w:hRule="atLeast"/>
          <w:tblHeader w:val="true"/>
          <w:cantSplit/>
        </w:trPr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Раздел</w:t>
            </w:r>
          </w:p>
        </w:tc>
        <w:tc>
          <w:tcPr>
            <w:tcW w:type="dxa" w:w="29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Простыми словами</w:t>
            </w:r>
          </w:p>
        </w:tc>
        <w:tc>
          <w:tcPr>
            <w:tcW w:type="dxa" w:w="1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Первое действие</w:t>
            </w:r>
          </w:p>
        </w:tc>
        <w:tc>
          <w:tcPr>
            <w:tcW w:type="dxa" w:w="28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Результат / граница</w:t>
            </w:r>
          </w:p>
        </w:tc>
      </w:tr>
      <w:tr>
        <w:trPr>
          <w:cantSplit/>
          <w:trHeight w:hRule="atLeast"/>
        </w:trPr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Сегодня</w:t>
            </w:r>
          </w:p>
        </w:tc>
        <w:tc>
          <w:tcPr>
            <w:tcW w:type="dxa" w:w="29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Собирает актуальные действия на день</w:t>
            </w:r>
          </w:p>
        </w:tc>
        <w:tc>
          <w:tcPr>
            <w:tcW w:type="dxa" w:w="1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Открыть очередь и выбрать карточку</w:t>
            </w:r>
          </w:p>
        </w:tc>
        <w:tc>
          <w:tcPr>
            <w:tcW w:type="dxa" w:w="28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Переход к конкретной задаче; browser flow не завершён</w:t>
            </w:r>
          </w:p>
        </w:tc>
      </w:tr>
      <w:tr>
        <w:trPr>
          <w:cantSplit/>
          <w:trHeight w:hRule="atLeast"/>
        </w:trPr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Календарь</w:t>
            </w:r>
          </w:p>
        </w:tc>
        <w:tc>
          <w:tcPr>
            <w:tcW w:type="dxa" w:w="29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Показывает, что и когда готовится или выходит</w:t>
            </w:r>
          </w:p>
        </w:tc>
        <w:tc>
          <w:tcPr>
            <w:tcW w:type="dxa" w:w="1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Выбрать неделю/месяц/список либо день</w:t>
            </w:r>
          </w:p>
        </w:tc>
        <w:tc>
          <w:tcPr>
            <w:tcW w:type="dxa" w:w="28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Материал появляется в плане после серверного сохранения</w:t>
            </w:r>
          </w:p>
        </w:tc>
      </w:tr>
      <w:tr>
        <w:trPr>
          <w:cantSplit/>
          <w:trHeight w:hRule="atLeast"/>
        </w:trPr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Редактор</w:t>
            </w:r>
          </w:p>
        </w:tc>
        <w:tc>
          <w:tcPr>
            <w:tcW w:type="dxa" w:w="29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Место для текста, версии, настроек и дальнейших действий</w:t>
            </w:r>
          </w:p>
        </w:tc>
        <w:tc>
          <w:tcPr>
            <w:tcW w:type="dxa" w:w="1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Ввести текст или открыть draft</w:t>
            </w:r>
          </w:p>
        </w:tc>
        <w:tc>
          <w:tcPr>
            <w:tcW w:type="dxa" w:w="28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Autosave и календарь; пустой текст публикацию не предлагает</w:t>
            </w:r>
          </w:p>
        </w:tc>
      </w:tr>
      <w:tr>
        <w:trPr>
          <w:cantSplit/>
          <w:trHeight w:hRule="atLeast"/>
        </w:trPr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Студия контента</w:t>
            </w:r>
          </w:p>
        </w:tc>
        <w:tc>
          <w:tcPr>
            <w:tcW w:type="dxa" w:w="29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Помощники для текста, вопросов аудитории и медиа</w:t>
            </w:r>
          </w:p>
        </w:tc>
        <w:tc>
          <w:tcPr>
            <w:tcW w:type="dxa" w:w="1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Выбрать режим</w:t>
            </w:r>
          </w:p>
        </w:tc>
        <w:tc>
          <w:tcPr>
            <w:tcW w:type="dxa" w:w="28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Требует AI/provider; качество не гарантируется</w:t>
            </w:r>
          </w:p>
        </w:tc>
      </w:tr>
      <w:tr>
        <w:trPr>
          <w:cantSplit/>
          <w:trHeight w:hRule="atLeast"/>
        </w:trPr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Автопилот</w:t>
            </w:r>
          </w:p>
        </w:tc>
        <w:tc>
          <w:tcPr>
            <w:tcW w:type="dxa" w:w="29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Строит контентный план из брифа и предлагает материалы</w:t>
            </w:r>
          </w:p>
        </w:tc>
        <w:tc>
          <w:tcPr>
            <w:tcW w:type="dxa" w:w="1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Заполнить brief</w:t>
            </w:r>
          </w:p>
        </w:tc>
        <w:tc>
          <w:tcPr>
            <w:tcW w:type="dxa" w:w="28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План и items требуют human approval и worker/provider</w:t>
            </w:r>
          </w:p>
        </w:tc>
      </w:tr>
      <w:tr>
        <w:trPr>
          <w:cantSplit/>
          <w:trHeight w:hRule="atLeast"/>
        </w:trPr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Идеи и примеры</w:t>
            </w:r>
          </w:p>
        </w:tc>
        <w:tc>
          <w:tcPr>
            <w:tcW w:type="dxa" w:w="29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Хранит референсы и коллекцию материалов</w:t>
            </w:r>
          </w:p>
        </w:tc>
        <w:tc>
          <w:tcPr>
            <w:tcW w:type="dxa" w:w="1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Открыть вкладку или поиск</w:t>
            </w:r>
          </w:p>
        </w:tc>
        <w:tc>
          <w:tcPr>
            <w:tcW w:type="dxa" w:w="28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Provider coverage не доказан текущим проходом</w:t>
            </w:r>
          </w:p>
        </w:tc>
      </w:tr>
      <w:tr>
        <w:trPr>
          <w:cantSplit/>
          <w:trHeight w:hRule="atLeast"/>
        </w:trPr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Юридические инфоповоды</w:t>
            </w:r>
          </w:p>
        </w:tc>
        <w:tc>
          <w:tcPr>
            <w:tcW w:type="dxa" w:w="29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Собирает темы из внешних источников</w:t>
            </w:r>
          </w:p>
        </w:tc>
        <w:tc>
          <w:tcPr>
            <w:tcW w:type="dxa" w:w="1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Выбрать feed/item</w:t>
            </w:r>
          </w:p>
        </w:tc>
        <w:tc>
          <w:tcPr>
            <w:tcW w:type="dxa" w:w="28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Freshness зависит от RSS/network</w:t>
            </w:r>
          </w:p>
        </w:tc>
      </w:tr>
      <w:tr>
        <w:trPr>
          <w:cantSplit/>
          <w:trHeight w:hRule="atLeast"/>
        </w:trPr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База знаний</w:t>
            </w:r>
          </w:p>
        </w:tc>
        <w:tc>
          <w:tcPr>
            <w:tcW w:type="dxa" w:w="29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Сохраняет факты и голос проекта для повторного использования</w:t>
            </w:r>
          </w:p>
        </w:tc>
        <w:tc>
          <w:tcPr>
            <w:tcW w:type="dxa" w:w="1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Добавить текст/источник</w:t>
            </w:r>
          </w:p>
        </w:tc>
        <w:tc>
          <w:tcPr>
            <w:tcW w:type="dxa" w:w="28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Семантика зависит от embedding provider</w:t>
            </w:r>
          </w:p>
        </w:tc>
      </w:tr>
    </w:tbl>
    <w:p>
      <w:pPr>
        <w:spacing w:after="0" w:before="0" w:line="40" w:lineRule="exact"/>
      </w:pPr>
    </w:p>
    <w:p>
      <w:pPr>
        <w:pStyle w:val="Heading2"/>
      </w:pPr>
      <w:r>
        <w:rPr>
          <w:rFonts w:ascii="Aptos" w:hAnsi="Aptos" w:eastAsia="Aptos"/>
          <w:b w:val="0"/>
        </w:rPr>
        <w:t>Рынок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1"/>
        <w:gridCol w:w="2481"/>
        <w:gridCol w:w="2481"/>
        <w:gridCol w:w="2481"/>
      </w:tblGrid>
      <w:tr>
        <w:trPr>
          <w:trHeight w:hRule="atLeast"/>
          <w:tblHeader w:val="true"/>
          <w:cantSplit/>
        </w:trPr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Раздел</w:t>
            </w:r>
          </w:p>
        </w:tc>
        <w:tc>
          <w:tcPr>
            <w:tcW w:type="dxa" w:w="29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Простыми словами</w:t>
            </w:r>
          </w:p>
        </w:tc>
        <w:tc>
          <w:tcPr>
            <w:tcW w:type="dxa" w:w="1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Первое действие</w:t>
            </w:r>
          </w:p>
        </w:tc>
        <w:tc>
          <w:tcPr>
            <w:tcW w:type="dxa" w:w="28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Результат / граница</w:t>
            </w:r>
          </w:p>
        </w:tc>
      </w:tr>
      <w:tr>
        <w:trPr>
          <w:cantSplit/>
          <w:trHeight w:hRule="atLeast"/>
        </w:trPr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Конкуренты</w:t>
            </w:r>
          </w:p>
        </w:tc>
        <w:tc>
          <w:tcPr>
            <w:tcW w:type="dxa" w:w="29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Сравнивает публичный контент выбранных источников</w:t>
            </w:r>
          </w:p>
        </w:tc>
        <w:tc>
          <w:tcPr>
            <w:tcW w:type="dxa" w:w="1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Добавить/открыть конкурента</w:t>
            </w:r>
          </w:p>
        </w:tc>
        <w:tc>
          <w:tcPr>
            <w:tcW w:type="dxa" w:w="28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Нужны provenance и свежие данные</w:t>
            </w:r>
          </w:p>
        </w:tc>
      </w:tr>
      <w:tr>
        <w:trPr>
          <w:cantSplit/>
          <w:trHeight w:hRule="atLeast"/>
        </w:trPr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Тренды</w:t>
            </w:r>
          </w:p>
        </w:tc>
        <w:tc>
          <w:tcPr>
            <w:tcW w:type="dxa" w:w="29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Показывает темы и форматы, заметные в dataset</w:t>
            </w:r>
          </w:p>
        </w:tc>
        <w:tc>
          <w:tcPr>
            <w:tcW w:type="dxa" w:w="1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Выбрать фильтр/тренд</w:t>
            </w:r>
          </w:p>
        </w:tc>
        <w:tc>
          <w:tcPr>
            <w:tcW w:type="dxa" w:w="28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Это сигнал, не прогноз продаж</w:t>
            </w:r>
          </w:p>
        </w:tc>
      </w:tr>
      <w:tr>
        <w:trPr>
          <w:cantSplit/>
          <w:trHeight w:hRule="atLeast"/>
        </w:trPr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Карта возможностей</w:t>
            </w:r>
          </w:p>
        </w:tc>
        <w:tc>
          <w:tcPr>
            <w:tcW w:type="dxa" w:w="29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Собирает возможные направления контента</w:t>
            </w:r>
          </w:p>
        </w:tc>
        <w:tc>
          <w:tcPr>
            <w:tcW w:type="dxa" w:w="1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Открыть карточку</w:t>
            </w:r>
          </w:p>
        </w:tc>
        <w:tc>
          <w:tcPr>
            <w:tcW w:type="dxa" w:w="28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Рекомендация требует human evaluation</w:t>
            </w:r>
          </w:p>
        </w:tc>
      </w:tr>
      <w:tr>
        <w:trPr>
          <w:cantSplit/>
          <w:trHeight w:hRule="atLeast"/>
        </w:trPr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Радар</w:t>
            </w:r>
          </w:p>
        </w:tc>
        <w:tc>
          <w:tcPr>
            <w:tcW w:type="dxa" w:w="29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Ищет публичные упоминания по запросу</w:t>
            </w:r>
          </w:p>
        </w:tc>
        <w:tc>
          <w:tcPr>
            <w:tcW w:type="dxa" w:w="1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Ввести минимум 2 символа</w:t>
            </w:r>
          </w:p>
        </w:tc>
        <w:tc>
          <w:tcPr>
            <w:tcW w:type="dxa" w:w="28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Полнота зависит от внешних providers</w:t>
            </w:r>
          </w:p>
        </w:tc>
      </w:tr>
      <w:tr>
        <w:trPr>
          <w:cantSplit/>
          <w:trHeight w:hRule="atLeast"/>
        </w:trPr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Анализ сайта</w:t>
            </w:r>
          </w:p>
        </w:tc>
        <w:tc>
          <w:tcPr>
            <w:tcW w:type="dxa" w:w="29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Запускает исследование публичного URL</w:t>
            </w:r>
          </w:p>
        </w:tc>
        <w:tc>
          <w:tcPr>
            <w:tcW w:type="dxa" w:w="1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Ввести корректный URL</w:t>
            </w:r>
          </w:p>
        </w:tc>
        <w:tc>
          <w:tcPr>
            <w:tcW w:type="dxa" w:w="28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Нужны crawler, worker и AI; end-to-end report не доказан</w:t>
            </w:r>
          </w:p>
        </w:tc>
      </w:tr>
      <w:tr>
        <w:trPr>
          <w:cantSplit/>
          <w:trHeight w:hRule="atLeast"/>
        </w:trPr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Мои сайты</w:t>
            </w:r>
          </w:p>
        </w:tc>
        <w:tc>
          <w:tcPr>
            <w:tcW w:type="dxa" w:w="29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Управляет подключёнными сайтами и их проверкой</w:t>
            </w:r>
          </w:p>
        </w:tc>
        <w:tc>
          <w:tcPr>
            <w:tcW w:type="dxa" w:w="1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Добавить URL</w:t>
            </w:r>
          </w:p>
        </w:tc>
        <w:tc>
          <w:tcPr>
            <w:tcW w:type="dxa" w:w="28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Ownership verification обязательна</w:t>
            </w:r>
          </w:p>
        </w:tc>
      </w:tr>
    </w:tbl>
    <w:p>
      <w:pPr>
        <w:spacing w:after="0" w:before="0" w:line="40" w:lineRule="exact"/>
      </w:pPr>
    </w:p>
    <w:p>
      <w:pPr>
        <w:pStyle w:val="Heading2"/>
      </w:pPr>
      <w:r>
        <w:rPr>
          <w:rFonts w:ascii="Aptos" w:hAnsi="Aptos" w:eastAsia="Aptos"/>
          <w:b w:val="0"/>
        </w:rPr>
        <w:t>Итоги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1"/>
        <w:gridCol w:w="2481"/>
        <w:gridCol w:w="2481"/>
        <w:gridCol w:w="2481"/>
      </w:tblGrid>
      <w:tr>
        <w:trPr>
          <w:trHeight w:hRule="atLeast"/>
          <w:tblHeader w:val="true"/>
          <w:cantSplit/>
        </w:trPr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Раздел</w:t>
            </w:r>
          </w:p>
        </w:tc>
        <w:tc>
          <w:tcPr>
            <w:tcW w:type="dxa" w:w="29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Простыми словами</w:t>
            </w:r>
          </w:p>
        </w:tc>
        <w:tc>
          <w:tcPr>
            <w:tcW w:type="dxa" w:w="1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Первое действие</w:t>
            </w:r>
          </w:p>
        </w:tc>
        <w:tc>
          <w:tcPr>
            <w:tcW w:type="dxa" w:w="28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Результат / граница</w:t>
            </w:r>
          </w:p>
        </w:tc>
      </w:tr>
      <w:tr>
        <w:trPr>
          <w:cantSplit/>
          <w:trHeight w:hRule="atLeast"/>
        </w:trPr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Развитие</w:t>
            </w:r>
          </w:p>
        </w:tc>
        <w:tc>
          <w:tcPr>
            <w:tcW w:type="dxa" w:w="29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Предлагает следующие шаги по накопленным данным</w:t>
            </w:r>
          </w:p>
        </w:tc>
        <w:tc>
          <w:tcPr>
            <w:tcW w:type="dxa" w:w="1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Открыть рекомендацию</w:t>
            </w:r>
          </w:p>
        </w:tc>
        <w:tc>
          <w:tcPr>
            <w:tcW w:type="dxa" w:w="28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Не является доказанным ROI</w:t>
            </w:r>
          </w:p>
        </w:tc>
      </w:tr>
      <w:tr>
        <w:trPr>
          <w:cantSplit/>
          <w:trHeight w:hRule="atLeast"/>
        </w:trPr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Результаты</w:t>
            </w:r>
          </w:p>
        </w:tc>
        <w:tc>
          <w:tcPr>
            <w:tcW w:type="dxa" w:w="29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Показывает content/activity metrics по вкладкам</w:t>
            </w:r>
          </w:p>
        </w:tc>
        <w:tc>
          <w:tcPr>
            <w:tcW w:type="dxa" w:w="1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Выбрать период и разрез</w:t>
            </w:r>
          </w:p>
        </w:tc>
        <w:tc>
          <w:tcPr>
            <w:tcW w:type="dxa" w:w="28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Источник и формула конкретного числа должны быть объяснимы</w:t>
            </w:r>
          </w:p>
        </w:tc>
      </w:tr>
    </w:tbl>
    <w:p>
      <w:pPr>
        <w:spacing w:after="0" w:before="0" w:line="40" w:lineRule="exact"/>
      </w:pPr>
    </w:p>
    <w:p>
      <w:pPr>
        <w:pStyle w:val="Heading2"/>
      </w:pPr>
      <w:r>
        <w:rPr>
          <w:rFonts w:ascii="Aptos" w:hAnsi="Aptos" w:eastAsia="Aptos"/>
          <w:b w:val="0"/>
        </w:rPr>
        <w:t>Настройки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1"/>
        <w:gridCol w:w="2481"/>
        <w:gridCol w:w="2481"/>
        <w:gridCol w:w="2481"/>
      </w:tblGrid>
      <w:tr>
        <w:trPr>
          <w:trHeight w:hRule="atLeast"/>
          <w:tblHeader w:val="true"/>
          <w:cantSplit/>
        </w:trPr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Раздел</w:t>
            </w:r>
          </w:p>
        </w:tc>
        <w:tc>
          <w:tcPr>
            <w:tcW w:type="dxa" w:w="29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Простыми словами</w:t>
            </w:r>
          </w:p>
        </w:tc>
        <w:tc>
          <w:tcPr>
            <w:tcW w:type="dxa" w:w="1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Первое действие</w:t>
            </w:r>
          </w:p>
        </w:tc>
        <w:tc>
          <w:tcPr>
            <w:tcW w:type="dxa" w:w="28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Результат / граница</w:t>
            </w:r>
          </w:p>
        </w:tc>
      </w:tr>
      <w:tr>
        <w:trPr>
          <w:cantSplit/>
          <w:trHeight w:hRule="atLeast"/>
        </w:trPr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Профиль</w:t>
            </w:r>
          </w:p>
        </w:tc>
        <w:tc>
          <w:tcPr>
            <w:tcW w:type="dxa" w:w="29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Личные данные, язык, timezone и тема</w:t>
            </w:r>
          </w:p>
        </w:tc>
        <w:tc>
          <w:tcPr>
            <w:tcW w:type="dxa" w:w="1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Изменить одно поле</w:t>
            </w:r>
          </w:p>
        </w:tc>
        <w:tc>
          <w:tcPr>
            <w:tcW w:type="dxa" w:w="28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Видимый статус autosave; email/phone требуют подтверждения</w:t>
            </w:r>
          </w:p>
        </w:tc>
      </w:tr>
      <w:tr>
        <w:trPr>
          <w:cantSplit/>
          <w:trHeight w:hRule="atLeast"/>
        </w:trPr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Проект</w:t>
            </w:r>
          </w:p>
        </w:tc>
        <w:tc>
          <w:tcPr>
            <w:tcW w:type="dxa" w:w="29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Название, timezone, рабочие пространства, роли и приглашения</w:t>
            </w:r>
          </w:p>
        </w:tc>
        <w:tc>
          <w:tcPr>
            <w:tcW w:type="dxa" w:w="1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Выбрать проект или участника</w:t>
            </w:r>
          </w:p>
        </w:tc>
        <w:tc>
          <w:tcPr>
            <w:tcW w:type="dxa" w:w="28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Owner управляет доступом; последний owner защищён</w:t>
            </w:r>
          </w:p>
        </w:tc>
      </w:tr>
      <w:tr>
        <w:trPr>
          <w:cantSplit/>
          <w:trHeight w:hRule="atLeast"/>
        </w:trPr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Каналы</w:t>
            </w:r>
          </w:p>
        </w:tc>
        <w:tc>
          <w:tcPr>
            <w:tcW w:type="dxa" w:w="29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Подключения для внешней доставки</w:t>
            </w:r>
          </w:p>
        </w:tc>
        <w:tc>
          <w:tcPr>
            <w:tcW w:type="dxa" w:w="1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Выбрать provider</w:t>
            </w:r>
          </w:p>
        </w:tc>
        <w:tc>
          <w:tcPr>
            <w:tcW w:type="dxa" w:w="28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Нужны реальные credentials/permissions</w:t>
            </w:r>
          </w:p>
        </w:tc>
      </w:tr>
      <w:tr>
        <w:trPr>
          <w:cantSplit/>
          <w:trHeight w:hRule="atLeast"/>
        </w:trPr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Контент и стиль</w:t>
            </w:r>
          </w:p>
        </w:tc>
        <w:tc>
          <w:tcPr>
            <w:tcW w:type="dxa" w:w="29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Голос, структура и правила материалов</w:t>
            </w:r>
          </w:p>
        </w:tc>
        <w:tc>
          <w:tcPr>
            <w:tcW w:type="dxa" w:w="1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Менять только понятный параметр</w:t>
            </w:r>
          </w:p>
        </w:tc>
        <w:tc>
          <w:tcPr>
            <w:tcW w:type="dxa" w:w="28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Экран плотный; влияние части полей не доказано E2E</w:t>
            </w:r>
          </w:p>
        </w:tc>
      </w:tr>
      <w:tr>
        <w:trPr>
          <w:cantSplit/>
          <w:trHeight w:hRule="atLeast"/>
        </w:trPr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Автопилот</w:t>
            </w:r>
          </w:p>
        </w:tc>
        <w:tc>
          <w:tcPr>
            <w:tcW w:type="dxa" w:w="29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Ограничения автоматического планирования</w:t>
            </w:r>
          </w:p>
        </w:tc>
        <w:tc>
          <w:tcPr>
            <w:tcW w:type="dxa" w:w="1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Проверить confirmation settings</w:t>
            </w:r>
          </w:p>
        </w:tc>
        <w:tc>
          <w:tcPr>
            <w:tcW w:type="dxa" w:w="28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Не означает автономную публикацию без человека</w:t>
            </w:r>
          </w:p>
        </w:tc>
      </w:tr>
      <w:tr>
        <w:trPr>
          <w:cantSplit/>
          <w:trHeight w:hRule="atLeast"/>
        </w:trPr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Правила текста</w:t>
            </w:r>
          </w:p>
        </w:tc>
        <w:tc>
          <w:tcPr>
            <w:tcW w:type="dxa" w:w="29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Названия, запреты и шаблоны</w:t>
            </w:r>
          </w:p>
        </w:tc>
        <w:tc>
          <w:tcPr>
            <w:tcW w:type="dxa" w:w="1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Добавить одно редакционное правило</w:t>
            </w:r>
          </w:p>
        </w:tc>
        <w:tc>
          <w:tcPr>
            <w:tcW w:type="dxa" w:w="28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Сохранённое правило — инструкция, не юридическая гарантия</w:t>
            </w:r>
          </w:p>
        </w:tc>
      </w:tr>
      <w:tr>
        <w:trPr>
          <w:cantSplit/>
          <w:trHeight w:hRule="atLeast"/>
        </w:trPr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Интеграции</w:t>
            </w:r>
          </w:p>
        </w:tc>
        <w:tc>
          <w:tcPr>
            <w:tcW w:type="dxa" w:w="29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UTM, сайт, бот и служебные связи</w:t>
            </w:r>
          </w:p>
        </w:tc>
        <w:tc>
          <w:tcPr>
            <w:tcW w:type="dxa" w:w="1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Проверить нужное подключение</w:t>
            </w:r>
          </w:p>
        </w:tc>
        <w:tc>
          <w:tcPr>
            <w:tcW w:type="dxa" w:w="28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Health конкретного provider надо показывать отдельно</w:t>
            </w:r>
          </w:p>
        </w:tc>
      </w:tr>
      <w:tr>
        <w:trPr>
          <w:cantSplit/>
          <w:trHeight w:hRule="atLeast"/>
        </w:trPr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Уведомления и безопасность</w:t>
            </w:r>
          </w:p>
        </w:tc>
        <w:tc>
          <w:tcPr>
            <w:tcW w:type="dxa" w:w="29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Каналы уведомлений, пароль, выход</w:t>
            </w:r>
          </w:p>
        </w:tc>
        <w:tc>
          <w:tcPr>
            <w:tcW w:type="dxa" w:w="1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Выбрать настройку</w:t>
            </w:r>
          </w:p>
        </w:tc>
        <w:tc>
          <w:tcPr>
            <w:tcW w:type="dxa" w:w="28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Технические controls не равны compliance conclusion</w:t>
            </w:r>
          </w:p>
        </w:tc>
      </w:tr>
    </w:tbl>
    <w:p>
      <w:pPr>
        <w:spacing w:after="0" w:before="0" w:line="40" w:lineRule="exact"/>
      </w:pPr>
    </w:p>
    <w:p>
      <w:pPr>
        <w:pStyle w:val="Heading2"/>
      </w:pPr>
      <w:r>
        <w:rPr>
          <w:rFonts w:ascii="Aptos" w:hAnsi="Aptos" w:eastAsia="Aptos"/>
          <w:b w:val="0"/>
        </w:rPr>
        <w:t>Почему основные действия расположены там, где расположены</w:t>
      </w:r>
    </w:p>
    <w:p>
      <w:pPr>
        <w:pStyle w:val="ListBullet"/>
      </w:pPr>
      <w:r>
        <w:rPr>
          <w:rFonts w:ascii="Aptos" w:hAnsi="Aptos" w:eastAsia="Aptos"/>
          <w:b w:val="0"/>
        </w:rPr>
        <w:t>«Новый пост» находится в календаре и редакторе, потому что создаёт объект контентного плана.</w:t>
      </w:r>
    </w:p>
    <w:p>
      <w:pPr>
        <w:pStyle w:val="ListBullet"/>
      </w:pPr>
      <w:r>
        <w:rPr>
          <w:rFonts w:ascii="Aptos" w:hAnsi="Aptos" w:eastAsia="Aptos"/>
          <w:b w:val="0"/>
        </w:rPr>
        <w:t>Источники и Evidence Card находятся рядом с draft: проверка должна относиться к конкретной версии текста.</w:t>
      </w:r>
    </w:p>
    <w:p>
      <w:pPr>
        <w:pStyle w:val="ListBullet"/>
      </w:pPr>
      <w:r>
        <w:rPr>
          <w:rFonts w:ascii="Aptos" w:hAnsi="Aptos" w:eastAsia="Aptos"/>
          <w:b w:val="0"/>
        </w:rPr>
        <w:t>Роли находятся в настройках проекта: полномочия относятся к workspace, а не ко всему аккаунту.</w:t>
      </w:r>
    </w:p>
    <w:p>
      <w:pPr>
        <w:pStyle w:val="ListBullet"/>
      </w:pPr>
      <w:r>
        <w:rPr>
          <w:rFonts w:ascii="Aptos" w:hAnsi="Aptos" w:eastAsia="Aptos"/>
          <w:b w:val="0"/>
        </w:rPr>
        <w:t>Publish actions находятся в нижней панели редактора: они завершают работу над текущим материалом; на mobile secondary actions свёрнуты.</w:t>
      </w:r>
    </w:p>
    <w:p>
      <w:pPr>
        <w:pStyle w:val="ListBullet"/>
      </w:pPr>
      <w:r>
        <w:rPr>
          <w:rFonts w:ascii="Aptos" w:hAnsi="Aptos" w:eastAsia="Aptos"/>
          <w:b w:val="0"/>
        </w:rPr>
        <w:t>Provider setup находится в «Каналах/Интеграциях»: наличие draft не доказывает готовность внешней доставки.</w:t>
      </w:r>
    </w:p>
    <w:p>
      <w:r>
        <w:rPr>
          <w:rFonts w:ascii="Aptos" w:hAnsi="Aptos" w:eastAsia="Aptos"/>
          <w:b w:val="0"/>
        </w:rPr>
        <w:t>Исторические причины этих решений не установлены; выше указана наблюдаемая функциональная связь.</w:t>
      </w:r>
    </w:p>
    <w:p>
      <w:pPr>
        <w:sectPr>
          <w:footerReference w:type="default" r:id="rId15"/>
          <w:headerReference w:type="default" r:id="rId16"/>
          <w:pgSz w:w="11909" w:h="16834"/>
          <w:pgMar w:top="935" w:right="935" w:bottom="879" w:left="1049" w:header="425" w:footer="425" w:gutter="0"/>
          <w:cols w:space="720"/>
          <w:docGrid w:linePitch="360"/>
        </w:sectPr>
      </w:pPr>
    </w:p>
    <w:p>
      <w:pPr>
        <w:spacing w:before="40" w:after="100"/>
      </w:pPr>
      <w:r>
        <w:rPr>
          <w:rFonts w:ascii="Aptos" w:hAnsi="Aptos" w:eastAsia="Aptos"/>
          <w:b/>
          <w:color w:val="1746E8"/>
          <w:sz w:val="16"/>
        </w:rPr>
        <w:t>РАЗДЕЛ 05</w:t>
      </w:r>
    </w:p>
    <w:p>
      <w:pPr>
        <w:pStyle w:val="Heading1"/>
        <w:pBdr>
          <w:bottom w:val="single" w:sz="18" w:space="8" w:color="1746E8"/>
        </w:pBdr>
      </w:pPr>
      <w:r>
        <w:rPr>
          <w:rFonts w:ascii="Aptos" w:hAnsi="Aptos" w:eastAsia="Aptos"/>
          <w:b w:val="0"/>
        </w:rPr>
        <w:t>Сценарии демонстрации и репетиции</w:t>
      </w:r>
    </w:p>
    <w:p>
      <w:pPr>
        <w:pStyle w:val="Heading2"/>
      </w:pPr>
      <w:r>
        <w:rPr>
          <w:rFonts w:ascii="Aptos" w:hAnsi="Aptos" w:eastAsia="Aptos"/>
          <w:b w:val="0"/>
        </w:rPr>
        <w:t>Правила безопасного показа</w:t>
      </w:r>
    </w:p>
    <w:p>
      <w:pPr>
        <w:pStyle w:val="ListBullet"/>
      </w:pPr>
      <w:r>
        <w:rPr>
          <w:rFonts w:ascii="Aptos" w:hAnsi="Aptos" w:eastAsia="Aptos"/>
          <w:b w:val="0"/>
        </w:rPr>
        <w:t>Использовать отдельный синтетический аккаунт и подготовленный проект. Не показывать настоящие клиентские тексты, email, bot tokens или admin-данные.</w:t>
      </w:r>
    </w:p>
    <w:p>
      <w:pPr>
        <w:pStyle w:val="ListBullet"/>
      </w:pPr>
      <w:r>
        <w:rPr>
          <w:rFonts w:ascii="Aptos" w:hAnsi="Aptos" w:eastAsia="Aptos"/>
          <w:b w:val="0"/>
        </w:rPr>
        <w:t>До выступления проверить HTTPS health, вход, выбранный проект, browser zoom 100%, calendar date и наличие нужного draft.</w:t>
      </w:r>
    </w:p>
    <w:p>
      <w:pPr>
        <w:pStyle w:val="ListBullet"/>
      </w:pPr>
      <w:r>
        <w:rPr>
          <w:rFonts w:ascii="Aptos" w:hAnsi="Aptos" w:eastAsia="Aptos"/>
          <w:b w:val="0"/>
        </w:rPr>
        <w:t>Не нажимать «Опубликовать сейчас», OAuth, отправку приглашения реальному человеку, AI-генерацию с неизвестным лимитом или destructive actions.</w:t>
      </w:r>
    </w:p>
    <w:p>
      <w:pPr>
        <w:pStyle w:val="ListBullet"/>
      </w:pPr>
      <w:r>
        <w:rPr>
          <w:rFonts w:ascii="Aptos" w:hAnsi="Aptos" w:eastAsia="Aptos"/>
          <w:b w:val="0"/>
        </w:rPr>
        <w:t>Макетные показатели landing называть демонстрационным примером. Запись экрана называть записью.</w:t>
      </w:r>
    </w:p>
    <w:p>
      <w:pPr>
        <w:pStyle w:val="ListBullet"/>
      </w:pPr>
      <w:r>
        <w:rPr>
          <w:rFonts w:ascii="Aptos" w:hAnsi="Aptos" w:eastAsia="Aptos"/>
          <w:b w:val="0"/>
        </w:rPr>
        <w:t>После каждого изменения показывать reload или повторное открытие — toast сам по себе не доказательство.</w:t>
      </w:r>
    </w:p>
    <w:p>
      <w:pPr>
        <w:pStyle w:val="Heading2"/>
      </w:pPr>
      <w:r>
        <w:rPr>
          <w:rFonts w:ascii="Aptos" w:hAnsi="Aptos" w:eastAsia="Aptos"/>
          <w:b w:val="0"/>
        </w:rPr>
        <w:t>Подготовленные синтетические данные</w:t>
      </w:r>
    </w:p>
    <w:p>
      <w:pPr>
        <w:pStyle w:val="ListBullet"/>
      </w:pPr>
      <w:r>
        <w:rPr>
          <w:rFonts w:ascii="Aptos" w:hAnsi="Aptos" w:eastAsia="Aptos"/>
          <w:b w:val="0"/>
        </w:rPr>
        <w:t xml:space="preserve">Проект: </w:t>
      </w:r>
      <w:r>
        <w:rPr>
          <w:rFonts w:ascii="Menlo" w:hAnsi="Menlo" w:eastAsia="Menlo"/>
          <w:b w:val="0"/>
          <w:color w:val="1E40AF"/>
          <w:sz w:val="18"/>
        </w:rPr>
        <w:t>QA · Практика арбитража и споров</w:t>
      </w:r>
      <w:r>
        <w:rPr>
          <w:rFonts w:ascii="Aptos" w:hAnsi="Aptos" w:eastAsia="Aptos"/>
          <w:b w:val="0"/>
        </w:rPr>
        <w:t>.</w:t>
      </w:r>
    </w:p>
    <w:p>
      <w:pPr>
        <w:pStyle w:val="ListBullet"/>
      </w:pPr>
      <w:r>
        <w:rPr>
          <w:rFonts w:ascii="Aptos" w:hAnsi="Aptos" w:eastAsia="Aptos"/>
          <w:b w:val="0"/>
        </w:rPr>
        <w:t>Личный проект владельца: отдельно, чтобы показать изоляцию.</w:t>
      </w:r>
    </w:p>
    <w:p>
      <w:pPr>
        <w:pStyle w:val="ListBullet"/>
      </w:pPr>
      <w:r>
        <w:rPr>
          <w:rFonts w:ascii="Aptos" w:hAnsi="Aptos" w:eastAsia="Aptos"/>
          <w:b w:val="0"/>
        </w:rPr>
        <w:t>Draft: памятка о проверке предмета, сроков, оплаты и ответственности; текст не обещает исход спора и требует проверки документов.</w:t>
      </w:r>
    </w:p>
    <w:p>
      <w:pPr>
        <w:pStyle w:val="ListBullet"/>
      </w:pPr>
      <w:r>
        <w:rPr>
          <w:rFonts w:ascii="Aptos" w:hAnsi="Aptos" w:eastAsia="Aptos"/>
          <w:b w:val="0"/>
        </w:rPr>
        <w:t>Источник/evidence: безопасная публичная ссылка либо явно «источник не указан», если демонстрируется честное отсутствие проверки.</w:t>
      </w:r>
    </w:p>
    <w:p>
      <w:pPr>
        <w:pStyle w:val="ListBullet"/>
      </w:pPr>
      <w:r>
        <w:rPr>
          <w:rFonts w:ascii="Aptos" w:hAnsi="Aptos" w:eastAsia="Aptos"/>
          <w:b w:val="0"/>
        </w:rPr>
        <w:t>Команда: минимум owner; для live multi-role сценария нужны заранее созданные отдельные аккаунты author/approver/publisher.</w:t>
      </w:r>
    </w:p>
    <w:p>
      <w:pPr>
        <w:pStyle w:val="Heading2"/>
      </w:pPr>
      <w:r>
        <w:rPr>
          <w:rFonts w:ascii="Aptos" w:hAnsi="Aptos" w:eastAsia="Aptos"/>
          <w:b w:val="0"/>
        </w:rPr>
        <w:t>Сценарий 1 — «Что это за продукт»</w:t>
      </w:r>
    </w:p>
    <w:p>
      <w:r>
        <w:rPr>
          <w:rFonts w:ascii="Aptos" w:hAnsi="Aptos" w:eastAsia="Aptos"/>
          <w:b/>
        </w:rPr>
        <w:t>Задача.</w:t>
      </w:r>
      <w:r>
        <w:rPr>
          <w:rFonts w:ascii="Aptos" w:hAnsi="Aptos" w:eastAsia="Aptos"/>
          <w:b w:val="0"/>
        </w:rPr>
        <w:t xml:space="preserve"> За 2–3 минуты объяснить ценность, не превратив Аврору в CRM или «ИИ-юриста».</w:t>
      </w:r>
    </w:p>
    <w:p>
      <w:r>
        <w:rPr>
          <w:rFonts w:ascii="Aptos" w:hAnsi="Aptos" w:eastAsia="Aptos"/>
          <w:b/>
        </w:rPr>
        <w:t>Шаги на экране.</w:t>
      </w:r>
    </w:p>
    <w:p>
      <w:pPr>
        <w:spacing w:after="50"/>
        <w:ind w:left="312" w:hanging="238"/>
      </w:pPr>
      <w:r>
        <w:rPr>
          <w:rFonts w:ascii="Aptos" w:hAnsi="Aptos" w:eastAsia="Aptos"/>
          <w:b w:val="0"/>
        </w:rPr>
        <w:t>1. Открыть landing.</w:t>
      </w:r>
    </w:p>
    <w:p>
      <w:pPr>
        <w:spacing w:after="50"/>
        <w:ind w:left="312" w:hanging="238"/>
      </w:pPr>
      <w:r>
        <w:rPr>
          <w:rFonts w:ascii="Aptos" w:hAnsi="Aptos" w:eastAsia="Aptos"/>
          <w:b w:val="0"/>
        </w:rPr>
        <w:t>2. Показать заголовок, контент-план, Evidence, согласование, Telegram и отдельный статус VK.</w:t>
      </w:r>
    </w:p>
    <w:p>
      <w:pPr>
        <w:spacing w:after="50"/>
        <w:ind w:left="312" w:hanging="238"/>
      </w:pPr>
      <w:r>
        <w:rPr>
          <w:rFonts w:ascii="Aptos" w:hAnsi="Aptos" w:eastAsia="Aptos"/>
          <w:b w:val="0"/>
        </w:rPr>
        <w:t>3. Навести внимание на «Демонстрационный пример» над цифрами.</w:t>
      </w:r>
    </w:p>
    <w:p>
      <w:pPr>
        <w:spacing w:after="50"/>
        <w:ind w:left="312" w:hanging="238"/>
      </w:pPr>
      <w:r>
        <w:rPr>
          <w:rFonts w:ascii="Aptos" w:hAnsi="Aptos" w:eastAsia="Aptos"/>
          <w:b w:val="0"/>
        </w:rPr>
        <w:t>4. Открыть Terms/Privacy только при вопросе, не читать их как сертификат.</w:t>
      </w:r>
    </w:p>
    <w:p>
      <w:r>
        <w:rPr>
          <w:rFonts w:ascii="Aptos" w:hAnsi="Aptos" w:eastAsia="Aptos"/>
          <w:b/>
        </w:rPr>
        <w:t>Реплика.</w:t>
      </w:r>
      <w:r>
        <w:rPr>
          <w:rFonts w:ascii="Aptos" w:hAnsi="Aptos" w:eastAsia="Aptos"/>
          <w:b w:val="0"/>
        </w:rPr>
        <w:t xml:space="preserve"> «Аврора связывает тему, текст, источник, версию, решение и дату публикации. Финальную юридическую оценку принимает человек».</w:t>
      </w:r>
    </w:p>
    <w:p>
      <w:r>
        <w:rPr>
          <w:rFonts w:ascii="Aptos" w:hAnsi="Aptos" w:eastAsia="Aptos"/>
          <w:b/>
        </w:rPr>
        <w:t>Видимый результат.</w:t>
      </w:r>
      <w:r>
        <w:rPr>
          <w:rFonts w:ascii="Aptos" w:hAnsi="Aptos" w:eastAsia="Aptos"/>
          <w:b w:val="0"/>
        </w:rPr>
        <w:t xml:space="preserve"> Аудитория понимает границы продукта до входа.</w:t>
      </w:r>
    </w:p>
    <w:p>
      <w:r>
        <w:rPr>
          <w:rFonts w:ascii="Aptos" w:hAnsi="Aptos" w:eastAsia="Aptos"/>
          <w:b/>
        </w:rPr>
        <w:t>Вопросы.</w:t>
      </w:r>
      <w:r>
        <w:rPr>
          <w:rFonts w:ascii="Aptos" w:hAnsi="Aptos" w:eastAsia="Aptos"/>
          <w:b w:val="0"/>
        </w:rPr>
        <w:t xml:space="preserve"> «Это CRM?» — нет. «ИИ гарантирует корректность?» — нет. «VK уже работает?» — нужен отдельный setup и live evidence.</w:t>
      </w:r>
    </w:p>
    <w:p>
      <w:r>
        <w:rPr>
          <w:rFonts w:ascii="Aptos" w:hAnsi="Aptos" w:eastAsia="Aptos"/>
          <w:b/>
        </w:rPr>
        <w:t>Ограничение.</w:t>
      </w:r>
      <w:r>
        <w:rPr>
          <w:rFonts w:ascii="Aptos" w:hAnsi="Aptos" w:eastAsia="Aptos"/>
          <w:b w:val="0"/>
        </w:rPr>
        <w:t xml:space="preserve"> Цифры — UI example, не кейс клиента и не ROI.</w:t>
      </w:r>
    </w:p>
    <w:p>
      <w:r>
        <w:rPr>
          <w:rFonts w:ascii="Aptos" w:hAnsi="Aptos" w:eastAsia="Aptos"/>
          <w:b/>
        </w:rPr>
        <w:t>Восстановление.</w:t>
      </w:r>
      <w:r>
        <w:rPr>
          <w:rFonts w:ascii="Aptos" w:hAnsi="Aptos" w:eastAsia="Aptos"/>
          <w:b w:val="0"/>
        </w:rPr>
        <w:t xml:space="preserve"> Обновить страницу.</w:t>
      </w:r>
    </w:p>
    <w:p>
      <w:r>
        <w:rPr>
          <w:rFonts w:ascii="Aptos" w:hAnsi="Aptos" w:eastAsia="Aptos"/>
          <w:b/>
        </w:rPr>
        <w:t>Offline-резерв.</w:t>
      </w:r>
      <w:r>
        <w:rPr>
          <w:rFonts w:ascii="Aptos" w:hAnsi="Aptos" w:eastAsia="Aptos"/>
          <w:b w:val="0"/>
        </w:rPr>
        <w:t xml:space="preserve"> Скриншоты </w:t>
      </w:r>
      <w:r>
        <w:rPr>
          <w:rFonts w:ascii="Menlo" w:hAnsi="Menlo" w:eastAsia="Menlo"/>
          <w:b w:val="0"/>
          <w:color w:val="1E40AF"/>
          <w:sz w:val="18"/>
        </w:rPr>
        <w:t>retest/landing-desktop-final.png</w:t>
      </w:r>
      <w:r>
        <w:rPr>
          <w:rFonts w:ascii="Aptos" w:hAnsi="Aptos" w:eastAsia="Aptos"/>
          <w:b w:val="0"/>
        </w:rPr>
        <w:t xml:space="preserve"> и </w:t>
      </w:r>
      <w:r>
        <w:rPr>
          <w:rFonts w:ascii="Menlo" w:hAnsi="Menlo" w:eastAsia="Menlo"/>
          <w:b w:val="0"/>
          <w:color w:val="1E40AF"/>
          <w:sz w:val="18"/>
        </w:rPr>
        <w:t>retest/landing-mobile-320-final.png</w:t>
      </w:r>
      <w:r>
        <w:rPr>
          <w:rFonts w:ascii="Aptos" w:hAnsi="Aptos" w:eastAsia="Aptos"/>
          <w:b w:val="0"/>
        </w:rPr>
        <w:t>, явно назвать их записью проверки.</w:t>
      </w:r>
    </w:p>
    <w:p>
      <w:pPr>
        <w:pStyle w:val="Heading2"/>
      </w:pPr>
      <w:r>
        <w:rPr>
          <w:rFonts w:ascii="Aptos" w:hAnsi="Aptos" w:eastAsia="Aptos"/>
          <w:b w:val="0"/>
        </w:rPr>
        <w:t>Сценарий 2 — «Материал от текста до календаря»</w:t>
      </w:r>
    </w:p>
    <w:p>
      <w:r>
        <w:rPr>
          <w:rFonts w:ascii="Aptos" w:hAnsi="Aptos" w:eastAsia="Aptos"/>
          <w:b/>
        </w:rPr>
        <w:t>Задача.</w:t>
      </w:r>
      <w:r>
        <w:rPr>
          <w:rFonts w:ascii="Aptos" w:hAnsi="Aptos" w:eastAsia="Aptos"/>
          <w:b w:val="0"/>
        </w:rPr>
        <w:t xml:space="preserve"> Показать реальный рабочий результат SMM/юриста без внешней публикации.</w:t>
      </w:r>
    </w:p>
    <w:p>
      <w:r>
        <w:rPr>
          <w:rFonts w:ascii="Aptos" w:hAnsi="Aptos" w:eastAsia="Aptos"/>
          <w:b/>
        </w:rPr>
        <w:t>Шаги на экране.</w:t>
      </w:r>
    </w:p>
    <w:p>
      <w:pPr>
        <w:spacing w:after="50"/>
        <w:ind w:left="312" w:hanging="238"/>
      </w:pPr>
      <w:r>
        <w:rPr>
          <w:rFonts w:ascii="Aptos" w:hAnsi="Aptos" w:eastAsia="Aptos"/>
          <w:b w:val="0"/>
        </w:rPr>
        <w:t xml:space="preserve">1. В подготовленном проекте открыть </w:t>
      </w:r>
      <w:r>
        <w:rPr>
          <w:rFonts w:ascii="Menlo" w:hAnsi="Menlo" w:eastAsia="Menlo"/>
          <w:b w:val="0"/>
          <w:color w:val="1E40AF"/>
          <w:sz w:val="18"/>
        </w:rPr>
        <w:t>/app/composer</w:t>
      </w:r>
      <w:r>
        <w:rPr>
          <w:rFonts w:ascii="Aptos" w:hAnsi="Aptos" w:eastAsia="Aptos"/>
          <w:b w:val="0"/>
        </w:rPr>
        <w:t>.</w:t>
      </w:r>
    </w:p>
    <w:p>
      <w:pPr>
        <w:spacing w:after="50"/>
        <w:ind w:left="312" w:hanging="238"/>
      </w:pPr>
      <w:r>
        <w:rPr>
          <w:rFonts w:ascii="Aptos" w:hAnsi="Aptos" w:eastAsia="Aptos"/>
          <w:b w:val="0"/>
        </w:rPr>
        <w:t>2. На пустом draft показать «Черновик не заполнен» и disabled actions.</w:t>
      </w:r>
    </w:p>
    <w:p>
      <w:pPr>
        <w:spacing w:after="50"/>
        <w:ind w:left="312" w:hanging="238"/>
      </w:pPr>
      <w:r>
        <w:rPr>
          <w:rFonts w:ascii="Aptos" w:hAnsi="Aptos" w:eastAsia="Aptos"/>
          <w:b w:val="0"/>
        </w:rPr>
        <w:t>3. Ввести короткий безопасный юридический текст либо открыть заранее сохранённый draft.</w:t>
      </w:r>
    </w:p>
    <w:p>
      <w:pPr>
        <w:spacing w:after="50"/>
        <w:ind w:left="312" w:hanging="238"/>
      </w:pPr>
      <w:r>
        <w:rPr>
          <w:rFonts w:ascii="Aptos" w:hAnsi="Aptos" w:eastAsia="Aptos"/>
          <w:b w:val="0"/>
        </w:rPr>
        <w:t>4. Показать Evidence Card: источник/дата/статус либо честное отсутствие evidence.</w:t>
      </w:r>
    </w:p>
    <w:p>
      <w:pPr>
        <w:spacing w:after="50"/>
        <w:ind w:left="312" w:hanging="238"/>
      </w:pPr>
      <w:r>
        <w:rPr>
          <w:rFonts w:ascii="Aptos" w:hAnsi="Aptos" w:eastAsia="Aptos"/>
          <w:b w:val="0"/>
        </w:rPr>
        <w:t>5. Для заранее подготовленного draft открыть календарь, затем reload.</w:t>
      </w:r>
    </w:p>
    <w:p>
      <w:pPr>
        <w:spacing w:after="50"/>
        <w:ind w:left="312" w:hanging="238"/>
      </w:pPr>
      <w:r>
        <w:rPr>
          <w:rFonts w:ascii="Aptos" w:hAnsi="Aptos" w:eastAsia="Aptos"/>
          <w:b w:val="0"/>
        </w:rPr>
        <w:t>6. Повторно открыть draft из календаря и показать сохранённый текст.</w:t>
      </w:r>
    </w:p>
    <w:p>
      <w:r>
        <w:rPr>
          <w:rFonts w:ascii="Aptos" w:hAnsi="Aptos" w:eastAsia="Aptos"/>
          <w:b/>
        </w:rPr>
        <w:t>Реплика.</w:t>
      </w:r>
      <w:r>
        <w:rPr>
          <w:rFonts w:ascii="Aptos" w:hAnsi="Aptos" w:eastAsia="Aptos"/>
          <w:b w:val="0"/>
        </w:rPr>
        <w:t xml:space="preserve"> «Аврора не делает пустой или непроверенный текст “готовым”. В личном проекте финальное действие — решение владельца, а не заключение системы».</w:t>
      </w:r>
    </w:p>
    <w:p>
      <w:r>
        <w:rPr>
          <w:rFonts w:ascii="Aptos" w:hAnsi="Aptos" w:eastAsia="Aptos"/>
          <w:b/>
        </w:rPr>
        <w:t>Видимый результат.</w:t>
      </w:r>
      <w:r>
        <w:rPr>
          <w:rFonts w:ascii="Aptos" w:hAnsi="Aptos" w:eastAsia="Aptos"/>
          <w:b w:val="0"/>
        </w:rPr>
        <w:t xml:space="preserve"> Сохранённый draft существует после reload и связан с календарём.</w:t>
      </w:r>
    </w:p>
    <w:p>
      <w:r>
        <w:rPr>
          <w:rFonts w:ascii="Aptos" w:hAnsi="Aptos" w:eastAsia="Aptos"/>
          <w:b/>
        </w:rPr>
        <w:t>Вопросы.</w:t>
      </w:r>
      <w:r>
        <w:rPr>
          <w:rFonts w:ascii="Aptos" w:hAnsi="Aptos" w:eastAsia="Aptos"/>
          <w:b w:val="0"/>
        </w:rPr>
        <w:t xml:space="preserve"> «Можно нажать дважды?» — client/server idempotency и versioning есть, но на сцене не имитировать provider delivery. «Что при двух вкладках?» — stale version получает conflict, сервер не молча перезаписывает.</w:t>
      </w:r>
    </w:p>
    <w:p>
      <w:r>
        <w:rPr>
          <w:rFonts w:ascii="Aptos" w:hAnsi="Aptos" w:eastAsia="Aptos"/>
          <w:b/>
        </w:rPr>
        <w:t>Ограничение.</w:t>
      </w:r>
      <w:r>
        <w:rPr>
          <w:rFonts w:ascii="Aptos" w:hAnsi="Aptos" w:eastAsia="Aptos"/>
          <w:b w:val="0"/>
        </w:rPr>
        <w:t xml:space="preserve"> Не нажимать live publish/queue. Calendar persistence не доказывает доставку в Telegram.</w:t>
      </w:r>
    </w:p>
    <w:p>
      <w:r>
        <w:rPr>
          <w:rFonts w:ascii="Aptos" w:hAnsi="Aptos" w:eastAsia="Aptos"/>
          <w:b/>
        </w:rPr>
        <w:t>Восстановление.</w:t>
      </w:r>
      <w:r>
        <w:rPr>
          <w:rFonts w:ascii="Aptos" w:hAnsi="Aptos" w:eastAsia="Aptos"/>
          <w:b w:val="0"/>
        </w:rPr>
        <w:t xml:space="preserve"> Работать с копией draft; после показа удалить только созданный QA-draft либо вернуть сохранённый текст. Не удалять prepared evidence.</w:t>
      </w:r>
    </w:p>
    <w:p>
      <w:r>
        <w:rPr>
          <w:rFonts w:ascii="Aptos" w:hAnsi="Aptos" w:eastAsia="Aptos"/>
          <w:b/>
        </w:rPr>
        <w:t>Offline-резерв.</w:t>
      </w:r>
      <w:r>
        <w:rPr>
          <w:rFonts w:ascii="Aptos" w:hAnsi="Aptos" w:eastAsia="Aptos"/>
          <w:b w:val="0"/>
        </w:rPr>
        <w:t xml:space="preserve"> </w:t>
      </w:r>
      <w:r>
        <w:rPr>
          <w:rFonts w:ascii="Menlo" w:hAnsi="Menlo" w:eastAsia="Menlo"/>
          <w:b w:val="0"/>
          <w:color w:val="1E40AF"/>
          <w:sz w:val="18"/>
        </w:rPr>
        <w:t>retest/composer-empty-actions-disabled-final.png</w:t>
      </w:r>
      <w:r>
        <w:rPr>
          <w:rFonts w:ascii="Aptos" w:hAnsi="Aptos" w:eastAsia="Aptos"/>
          <w:b w:val="0"/>
        </w:rPr>
        <w:t xml:space="preserve"> и запись заранее проверенного calendar/reload flow.</w:t>
      </w:r>
    </w:p>
    <w:p>
      <w:pPr>
        <w:pStyle w:val="Heading2"/>
      </w:pPr>
      <w:r>
        <w:rPr>
          <w:rFonts w:ascii="Aptos" w:hAnsi="Aptos" w:eastAsia="Aptos"/>
          <w:b w:val="0"/>
        </w:rPr>
        <w:t>Сценарий 3 — «Проекты, команда и ответственность»</w:t>
      </w:r>
    </w:p>
    <w:p>
      <w:r>
        <w:rPr>
          <w:rFonts w:ascii="Aptos" w:hAnsi="Aptos" w:eastAsia="Aptos"/>
          <w:b/>
        </w:rPr>
        <w:t>Задача.</w:t>
      </w:r>
      <w:r>
        <w:rPr>
          <w:rFonts w:ascii="Aptos" w:hAnsi="Aptos" w:eastAsia="Aptos"/>
          <w:b w:val="0"/>
        </w:rPr>
        <w:t xml:space="preserve"> Объяснить руководителю фирмы, как разделяются пространства и роли.</w:t>
      </w:r>
    </w:p>
    <w:p>
      <w:r>
        <w:rPr>
          <w:rFonts w:ascii="Aptos" w:hAnsi="Aptos" w:eastAsia="Aptos"/>
          <w:b/>
        </w:rPr>
        <w:t>Шаги на экране.</w:t>
      </w:r>
    </w:p>
    <w:p>
      <w:pPr>
        <w:spacing w:after="50"/>
        <w:ind w:left="312" w:hanging="238"/>
      </w:pPr>
      <w:r>
        <w:rPr>
          <w:rFonts w:ascii="Aptos" w:hAnsi="Aptos" w:eastAsia="Aptos"/>
          <w:b w:val="0"/>
        </w:rPr>
        <w:t>1. Открыть Settings → Project.</w:t>
      </w:r>
    </w:p>
    <w:p>
      <w:pPr>
        <w:spacing w:after="50"/>
        <w:ind w:left="312" w:hanging="238"/>
      </w:pPr>
      <w:r>
        <w:rPr>
          <w:rFonts w:ascii="Aptos" w:hAnsi="Aptos" w:eastAsia="Aptos"/>
          <w:b w:val="0"/>
        </w:rPr>
        <w:t>2. Показать owner/author/approver/publisher и scope текущего проекта.</w:t>
      </w:r>
    </w:p>
    <w:p>
      <w:pPr>
        <w:spacing w:after="50"/>
        <w:ind w:left="312" w:hanging="238"/>
      </w:pPr>
      <w:r>
        <w:rPr>
          <w:rFonts w:ascii="Aptos" w:hAnsi="Aptos" w:eastAsia="Aptos"/>
          <w:b w:val="0"/>
        </w:rPr>
        <w:t>3. На единственном owner показать disabled role/delete и текст о втором владельце.</w:t>
      </w:r>
    </w:p>
    <w:p>
      <w:pPr>
        <w:spacing w:after="50"/>
        <w:ind w:left="312" w:hanging="238"/>
      </w:pPr>
      <w:r>
        <w:rPr>
          <w:rFonts w:ascii="Aptos" w:hAnsi="Aptos" w:eastAsia="Aptos"/>
          <w:b w:val="0"/>
        </w:rPr>
        <w:t>4. Переключиться между QA-проектом и личным проектом; показать разные calendar/draft data.</w:t>
      </w:r>
    </w:p>
    <w:p>
      <w:pPr>
        <w:spacing w:after="50"/>
        <w:ind w:left="312" w:hanging="238"/>
      </w:pPr>
      <w:r>
        <w:rPr>
          <w:rFonts w:ascii="Aptos" w:hAnsi="Aptos" w:eastAsia="Aptos"/>
          <w:b w:val="0"/>
        </w:rPr>
        <w:t>5. При наличии четырёх подготовленных аккаунтов — показать уже принятые memberships, но не создавать реальное приглашение на сцене.</w:t>
      </w:r>
    </w:p>
    <w:p>
      <w:r>
        <w:rPr>
          <w:rFonts w:ascii="Aptos" w:hAnsi="Aptos" w:eastAsia="Aptos"/>
          <w:b/>
        </w:rPr>
        <w:t>Реплика.</w:t>
      </w:r>
      <w:r>
        <w:rPr>
          <w:rFonts w:ascii="Aptos" w:hAnsi="Aptos" w:eastAsia="Aptos"/>
          <w:b w:val="0"/>
        </w:rPr>
        <w:t xml:space="preserve"> «Права относятся к проекту. Последнего владельца система не даёт удалить. История решения привязана к точной версии, но обязательный второй согласующий пока не является системной политикой».</w:t>
      </w:r>
    </w:p>
    <w:p>
      <w:r>
        <w:rPr>
          <w:rFonts w:ascii="Aptos" w:hAnsi="Aptos" w:eastAsia="Aptos"/>
          <w:b/>
        </w:rPr>
        <w:t>Видимый результат.</w:t>
      </w:r>
      <w:r>
        <w:rPr>
          <w:rFonts w:ascii="Aptos" w:hAnsi="Aptos" w:eastAsia="Aptos"/>
          <w:b w:val="0"/>
        </w:rPr>
        <w:t xml:space="preserve"> Project isolation и предотвращение потери последнего owner.</w:t>
      </w:r>
    </w:p>
    <w:p>
      <w:r>
        <w:rPr>
          <w:rFonts w:ascii="Aptos" w:hAnsi="Aptos" w:eastAsia="Aptos"/>
          <w:b/>
        </w:rPr>
        <w:t>Вопросы.</w:t>
      </w:r>
      <w:r>
        <w:rPr>
          <w:rFonts w:ascii="Aptos" w:hAnsi="Aptos" w:eastAsia="Aptos"/>
          <w:b w:val="0"/>
        </w:rPr>
        <w:t xml:space="preserve"> «Можно ли отозвать доступ?» — последующие запросы проверяют membership; транзакционные writes усилены locks. «Обязательны ли четыре глаза?» — нет, это честное ограничение.</w:t>
      </w:r>
    </w:p>
    <w:p>
      <w:r>
        <w:rPr>
          <w:rFonts w:ascii="Aptos" w:hAnsi="Aptos" w:eastAsia="Aptos"/>
          <w:b/>
        </w:rPr>
        <w:t>Ограничение.</w:t>
      </w:r>
      <w:r>
        <w:rPr>
          <w:rFonts w:ascii="Aptos" w:hAnsi="Aptos" w:eastAsia="Aptos"/>
          <w:b w:val="0"/>
        </w:rPr>
        <w:t xml:space="preserve"> Полный browser flow invite→accept→revoke→active session не завершён.</w:t>
      </w:r>
    </w:p>
    <w:p>
      <w:r>
        <w:rPr>
          <w:rFonts w:ascii="Aptos" w:hAnsi="Aptos" w:eastAsia="Aptos"/>
          <w:b/>
        </w:rPr>
        <w:t>Восстановление.</w:t>
      </w:r>
      <w:r>
        <w:rPr>
          <w:rFonts w:ascii="Aptos" w:hAnsi="Aptos" w:eastAsia="Aptos"/>
          <w:b w:val="0"/>
        </w:rPr>
        <w:t xml:space="preserve"> Вернуть исходный selected project. Не менять роли подготовленной команды.</w:t>
      </w:r>
    </w:p>
    <w:p>
      <w:r>
        <w:rPr>
          <w:rFonts w:ascii="Aptos" w:hAnsi="Aptos" w:eastAsia="Aptos"/>
          <w:b/>
        </w:rPr>
        <w:t>Offline-резерв.</w:t>
      </w:r>
      <w:r>
        <w:rPr>
          <w:rFonts w:ascii="Aptos" w:hAnsi="Aptos" w:eastAsia="Aptos"/>
          <w:b w:val="0"/>
        </w:rPr>
        <w:t xml:space="preserve"> </w:t>
      </w:r>
      <w:r>
        <w:rPr>
          <w:rFonts w:ascii="Menlo" w:hAnsi="Menlo" w:eastAsia="Menlo"/>
          <w:b w:val="0"/>
          <w:color w:val="1E40AF"/>
          <w:sz w:val="18"/>
        </w:rPr>
        <w:t>retest/settings-sole-owner-final.png</w:t>
      </w:r>
      <w:r>
        <w:rPr>
          <w:rFonts w:ascii="Aptos" w:hAnsi="Aptos" w:eastAsia="Aptos"/>
          <w:b w:val="0"/>
        </w:rPr>
        <w:t xml:space="preserve"> и таблица RBAC из technical review.</w:t>
      </w:r>
    </w:p>
    <w:p>
      <w:pPr>
        <w:pStyle w:val="Heading2"/>
      </w:pPr>
      <w:r>
        <w:rPr>
          <w:rFonts w:ascii="Aptos" w:hAnsi="Aptos" w:eastAsia="Aptos"/>
          <w:b w:val="0"/>
        </w:rPr>
        <w:t>Сценарий 4 — «Где заканчивается автоматизация»</w:t>
      </w:r>
    </w:p>
    <w:p>
      <w:r>
        <w:rPr>
          <w:rFonts w:ascii="Aptos" w:hAnsi="Aptos" w:eastAsia="Aptos"/>
          <w:b/>
        </w:rPr>
        <w:t>Задача.</w:t>
      </w:r>
      <w:r>
        <w:rPr>
          <w:rFonts w:ascii="Aptos" w:hAnsi="Aptos" w:eastAsia="Aptos"/>
          <w:b w:val="0"/>
        </w:rPr>
        <w:t xml:space="preserve"> Не дать аудитории принять Studio/Autopilot за автономного юриста.</w:t>
      </w:r>
    </w:p>
    <w:p>
      <w:r>
        <w:rPr>
          <w:rFonts w:ascii="Aptos" w:hAnsi="Aptos" w:eastAsia="Aptos"/>
          <w:b/>
        </w:rPr>
        <w:t>Шаги на экране.</w:t>
      </w:r>
    </w:p>
    <w:p>
      <w:pPr>
        <w:spacing w:after="50"/>
        <w:ind w:left="312" w:hanging="238"/>
      </w:pPr>
      <w:r>
        <w:rPr>
          <w:rFonts w:ascii="Aptos" w:hAnsi="Aptos" w:eastAsia="Aptos"/>
          <w:b w:val="0"/>
        </w:rPr>
        <w:t>1. Открыть Studio или Autopilot overview без запуска внешней генерации.</w:t>
      </w:r>
    </w:p>
    <w:p>
      <w:pPr>
        <w:spacing w:after="50"/>
        <w:ind w:left="312" w:hanging="238"/>
      </w:pPr>
      <w:r>
        <w:rPr>
          <w:rFonts w:ascii="Aptos" w:hAnsi="Aptos" w:eastAsia="Aptos"/>
          <w:b w:val="0"/>
        </w:rPr>
        <w:t>2. Показать brief, лимит, human confirmation и связь с редактором.</w:t>
      </w:r>
    </w:p>
    <w:p>
      <w:pPr>
        <w:spacing w:after="50"/>
        <w:ind w:left="312" w:hanging="238"/>
      </w:pPr>
      <w:r>
        <w:rPr>
          <w:rFonts w:ascii="Aptos" w:hAnsi="Aptos" w:eastAsia="Aptos"/>
          <w:b w:val="0"/>
        </w:rPr>
        <w:t>3. Показать, что provider health/connection — отдельное условие.</w:t>
      </w:r>
    </w:p>
    <w:p>
      <w:r>
        <w:rPr>
          <w:rFonts w:ascii="Aptos" w:hAnsi="Aptos" w:eastAsia="Aptos"/>
          <w:b/>
        </w:rPr>
        <w:t>Реплика.</w:t>
      </w:r>
      <w:r>
        <w:rPr>
          <w:rFonts w:ascii="Aptos" w:hAnsi="Aptos" w:eastAsia="Aptos"/>
          <w:b w:val="0"/>
        </w:rPr>
        <w:t xml:space="preserve"> «ИИ предлагает рабочий вариант. Источник, формулировка и решение проверяются человеком; отсутствие provider не подменяется успешным результатом».</w:t>
      </w:r>
    </w:p>
    <w:p>
      <w:r>
        <w:rPr>
          <w:rFonts w:ascii="Aptos" w:hAnsi="Aptos" w:eastAsia="Aptos"/>
          <w:b/>
        </w:rPr>
        <w:t>Видимый результат.</w:t>
      </w:r>
      <w:r>
        <w:rPr>
          <w:rFonts w:ascii="Aptos" w:hAnsi="Aptos" w:eastAsia="Aptos"/>
          <w:b w:val="0"/>
        </w:rPr>
        <w:t xml:space="preserve"> Понятна граница UI/orchestration и внешней генерации.</w:t>
      </w:r>
    </w:p>
    <w:p>
      <w:r>
        <w:rPr>
          <w:rFonts w:ascii="Aptos" w:hAnsi="Aptos" w:eastAsia="Aptos"/>
          <w:b/>
        </w:rPr>
        <w:t>Ограничение.</w:t>
      </w:r>
      <w:r>
        <w:rPr>
          <w:rFonts w:ascii="Aptos" w:hAnsi="Aptos" w:eastAsia="Aptos"/>
          <w:b w:val="0"/>
        </w:rPr>
        <w:t xml:space="preserve"> В текущем QA Ollama недоступен; качество/стоимость/latency не измерены.</w:t>
      </w:r>
    </w:p>
    <w:p>
      <w:r>
        <w:rPr>
          <w:rFonts w:ascii="Aptos" w:hAnsi="Aptos" w:eastAsia="Aptos"/>
          <w:b/>
        </w:rPr>
        <w:t>Восстановление.</w:t>
      </w:r>
      <w:r>
        <w:rPr>
          <w:rFonts w:ascii="Aptos" w:hAnsi="Aptos" w:eastAsia="Aptos"/>
          <w:b w:val="0"/>
        </w:rPr>
        <w:t xml:space="preserve"> Никаких изменяющих действий; вернуться в editor.</w:t>
      </w:r>
    </w:p>
    <w:p>
      <w:r>
        <w:rPr>
          <w:rFonts w:ascii="Aptos" w:hAnsi="Aptos" w:eastAsia="Aptos"/>
          <w:b/>
        </w:rPr>
        <w:t>Offline-резерв.</w:t>
      </w:r>
      <w:r>
        <w:rPr>
          <w:rFonts w:ascii="Aptos" w:hAnsi="Aptos" w:eastAsia="Aptos"/>
          <w:b w:val="0"/>
        </w:rPr>
        <w:t xml:space="preserve"> Показать static screenshot с подписью «интерфейс, генерация сейчас не выполняется».</w:t>
      </w:r>
    </w:p>
    <w:p>
      <w:pPr>
        <w:pStyle w:val="Heading2"/>
      </w:pPr>
      <w:r>
        <w:rPr>
          <w:rFonts w:ascii="Aptos" w:hAnsi="Aptos" w:eastAsia="Aptos"/>
          <w:b w:val="0"/>
        </w:rPr>
        <w:t>Репетиция неудобных вмешательств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1"/>
        <w:gridCol w:w="2481"/>
        <w:gridCol w:w="2481"/>
        <w:gridCol w:w="2481"/>
      </w:tblGrid>
      <w:tr>
        <w:trPr>
          <w:trHeight w:hRule="atLeast"/>
          <w:tblHeader w:val="true"/>
          <w:cantSplit/>
        </w:trPr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Просьба проверяющего</w:t>
            </w:r>
          </w:p>
        </w:tc>
        <w:tc>
          <w:tcPr>
            <w:tcW w:type="dxa" w:w="29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Что сделать</w:t>
            </w:r>
          </w:p>
        </w:tc>
        <w:tc>
          <w:tcPr>
            <w:tcW w:type="dxa" w:w="1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Критерий успеха</w:t>
            </w:r>
          </w:p>
        </w:tc>
        <w:tc>
          <w:tcPr>
            <w:tcW w:type="dxa" w:w="28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4"/>
              </w:rPr>
              <w:t>Если не получается</w:t>
            </w:r>
          </w:p>
        </w:tc>
      </w:tr>
      <w:tr>
        <w:trPr>
          <w:cantSplit/>
          <w:trHeight w:hRule="atLeast"/>
        </w:trPr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«Объясните эту цифру»</w:t>
            </w:r>
          </w:p>
        </w:tc>
        <w:tc>
          <w:tcPr>
            <w:tcW w:type="dxa" w:w="29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Назвать источник, период и формулу либо сказать, что число макетное</w:t>
            </w:r>
          </w:p>
        </w:tc>
        <w:tc>
          <w:tcPr>
            <w:tcW w:type="dxa" w:w="1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Нет выдуманного ROI</w:t>
            </w:r>
          </w:p>
        </w:tc>
        <w:tc>
          <w:tcPr>
            <w:tcW w:type="dxa" w:w="28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Не показывать analytics как факт</w:t>
            </w:r>
          </w:p>
        </w:tc>
      </w:tr>
      <w:tr>
        <w:trPr>
          <w:cantSplit/>
          <w:trHeight w:hRule="atLeast"/>
        </w:trPr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«Измените текст и обновите страницу»</w:t>
            </w:r>
          </w:p>
        </w:tc>
        <w:tc>
          <w:tcPr>
            <w:tcW w:type="dxa" w:w="29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Править QA-draft, дождаться save, reload, сверить</w:t>
            </w:r>
          </w:p>
        </w:tc>
        <w:tc>
          <w:tcPr>
            <w:tcW w:type="dxa" w:w="1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Текст сохранился</w:t>
            </w:r>
          </w:p>
        </w:tc>
        <w:tc>
          <w:tcPr>
            <w:tcW w:type="dxa" w:w="28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Перейти к prepared copy и зафиксировать failure</w:t>
            </w:r>
          </w:p>
        </w:tc>
      </w:tr>
      <w:tr>
        <w:trPr>
          <w:cantSplit/>
          <w:trHeight w:hRule="atLeast"/>
        </w:trPr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«Что будет при пустом тексте?»</w:t>
            </w:r>
          </w:p>
        </w:tc>
        <w:tc>
          <w:tcPr>
            <w:tcW w:type="dxa" w:w="29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Открыть новый composer</w:t>
            </w:r>
          </w:p>
        </w:tc>
        <w:tc>
          <w:tcPr>
            <w:tcW w:type="dxa" w:w="1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Честный статус, disabled actions</w:t>
            </w:r>
          </w:p>
        </w:tc>
        <w:tc>
          <w:tcPr>
            <w:tcW w:type="dxa" w:w="28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Использовать final screenshot</w:t>
            </w:r>
          </w:p>
        </w:tc>
      </w:tr>
      <w:tr>
        <w:trPr>
          <w:cantSplit/>
          <w:trHeight w:hRule="atLeast"/>
        </w:trPr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«Покажите ошибку»</w:t>
            </w:r>
          </w:p>
        </w:tc>
        <w:tc>
          <w:tcPr>
            <w:tcW w:type="dxa" w:w="29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Использовать безопасную required-validation или provider-not-configured state</w:t>
            </w:r>
          </w:p>
        </w:tc>
        <w:tc>
          <w:tcPr>
            <w:tcW w:type="dxa" w:w="1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Ошибка видима и исправима</w:t>
            </w:r>
          </w:p>
        </w:tc>
        <w:tc>
          <w:tcPr>
            <w:tcW w:type="dxa" w:w="28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Не симулировать fake success</w:t>
            </w:r>
          </w:p>
        </w:tc>
      </w:tr>
      <w:tr>
        <w:trPr>
          <w:cantSplit/>
          <w:trHeight w:hRule="atLeast"/>
        </w:trPr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«Перейдите в связанный раздел»</w:t>
            </w:r>
          </w:p>
        </w:tc>
        <w:tc>
          <w:tcPr>
            <w:tcW w:type="dxa" w:w="29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Draft → Calendar → тот же draft</w:t>
            </w:r>
          </w:p>
        </w:tc>
        <w:tc>
          <w:tcPr>
            <w:tcW w:type="dxa" w:w="1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Сохраняется объект и контекст проекта</w:t>
            </w:r>
          </w:p>
        </w:tc>
        <w:tc>
          <w:tcPr>
            <w:tcW w:type="dxa" w:w="28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Не утверждать связь без повторного открытия</w:t>
            </w:r>
          </w:p>
        </w:tc>
      </w:tr>
      <w:tr>
        <w:trPr>
          <w:cantSplit/>
          <w:trHeight w:hRule="atLeast"/>
        </w:trPr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«Удалите владельца»</w:t>
            </w:r>
          </w:p>
        </w:tc>
        <w:tc>
          <w:tcPr>
            <w:tcW w:type="dxa" w:w="29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Показать disabled action и объяснение</w:t>
            </w:r>
          </w:p>
        </w:tc>
        <w:tc>
          <w:tcPr>
            <w:tcW w:type="dxa" w:w="1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Предотвращение до запроса</w:t>
            </w:r>
          </w:p>
        </w:tc>
        <w:tc>
          <w:tcPr>
            <w:tcW w:type="dxa" w:w="28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Не обходить UI и не менять DB</w:t>
            </w:r>
          </w:p>
        </w:tc>
      </w:tr>
      <w:tr>
        <w:trPr>
          <w:cantSplit/>
          <w:trHeight w:hRule="atLeast"/>
        </w:trPr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«Опубликуйте прямо сейчас»</w:t>
            </w:r>
          </w:p>
        </w:tc>
        <w:tc>
          <w:tcPr>
            <w:tcW w:type="dxa" w:w="29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Объяснить запрет live send в QA и показать operation boundary</w:t>
            </w:r>
          </w:p>
        </w:tc>
        <w:tc>
          <w:tcPr>
            <w:tcW w:type="dxa" w:w="1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Граница названа до клика</w:t>
            </w:r>
          </w:p>
        </w:tc>
        <w:tc>
          <w:tcPr>
            <w:tcW w:type="dxa" w:w="28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Использовать запись sandbox delivery, если она появится позже</w:t>
            </w:r>
          </w:p>
        </w:tc>
      </w:tr>
      <w:tr>
        <w:trPr>
          <w:cantSplit/>
          <w:trHeight w:hRule="atLeast"/>
        </w:trPr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«Отключите интернет»</w:t>
            </w:r>
          </w:p>
        </w:tc>
        <w:tc>
          <w:tcPr>
            <w:tcW w:type="dxa" w:w="29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Перейти на заранее подготовленный offline set</w:t>
            </w:r>
          </w:p>
        </w:tc>
        <w:tc>
          <w:tcPr>
            <w:tcW w:type="dxa" w:w="18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Материалы явно названы записью</w:t>
            </w:r>
          </w:p>
        </w:tc>
        <w:tc>
          <w:tcPr>
            <w:tcW w:type="dxa" w:w="284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4"/>
              </w:rPr>
              <w:t>Не выдавать видео за live run</w:t>
            </w:r>
          </w:p>
        </w:tc>
      </w:tr>
    </w:tbl>
    <w:p>
      <w:pPr>
        <w:spacing w:after="0" w:before="0" w:line="40" w:lineRule="exact"/>
      </w:pPr>
    </w:p>
    <w:p>
      <w:pPr>
        <w:pStyle w:val="Heading2"/>
      </w:pPr>
      <w:r>
        <w:rPr>
          <w:rFonts w:ascii="Aptos" w:hAnsi="Aptos" w:eastAsia="Aptos"/>
          <w:b w:val="0"/>
        </w:rPr>
        <w:t>Финальная контрольная карта перед выходом</w:t>
      </w:r>
    </w:p>
    <w:p>
      <w:pPr>
        <w:pStyle w:val="ListBullet"/>
      </w:pPr>
      <w:r>
        <w:rPr>
          <w:rFonts w:ascii="Aptos" w:hAnsi="Aptos" w:eastAsia="Aptos"/>
          <w:b w:val="0"/>
        </w:rPr>
        <w:t xml:space="preserve">Health </w:t>
      </w:r>
      <w:r>
        <w:rPr>
          <w:rFonts w:ascii="Menlo" w:hAnsi="Menlo" w:eastAsia="Menlo"/>
          <w:b w:val="0"/>
          <w:color w:val="1E40AF"/>
          <w:sz w:val="18"/>
        </w:rPr>
        <w:t>200 {"ok":true,"status":"alive"}</w:t>
      </w:r>
      <w:r>
        <w:rPr>
          <w:rFonts w:ascii="Aptos" w:hAnsi="Aptos" w:eastAsia="Aptos"/>
          <w:b w:val="0"/>
        </w:rPr>
        <w:t>.</w:t>
      </w:r>
    </w:p>
    <w:p>
      <w:pPr>
        <w:pStyle w:val="ListBullet"/>
      </w:pPr>
      <w:r>
        <w:rPr>
          <w:rFonts w:ascii="Aptos" w:hAnsi="Aptos" w:eastAsia="Aptos"/>
          <w:b w:val="0"/>
        </w:rPr>
        <w:t>Выбран правильный QA-проект; в UI нет real client data.</w:t>
      </w:r>
    </w:p>
    <w:p>
      <w:pPr>
        <w:pStyle w:val="ListBullet"/>
      </w:pPr>
      <w:r>
        <w:rPr>
          <w:rFonts w:ascii="Aptos" w:hAnsi="Aptos" w:eastAsia="Aptos"/>
          <w:b w:val="0"/>
        </w:rPr>
        <w:t>Открываются landing, calendar, prepared draft и settings project.</w:t>
      </w:r>
    </w:p>
    <w:p>
      <w:pPr>
        <w:pStyle w:val="ListBullet"/>
      </w:pPr>
      <w:r>
        <w:rPr>
          <w:rFonts w:ascii="Aptos" w:hAnsi="Aptos" w:eastAsia="Aptos"/>
          <w:b w:val="0"/>
        </w:rPr>
        <w:t>Empty composer показывает disabled actions.</w:t>
      </w:r>
    </w:p>
    <w:p>
      <w:pPr>
        <w:pStyle w:val="ListBullet"/>
      </w:pPr>
      <w:r>
        <w:rPr>
          <w:rFonts w:ascii="Aptos" w:hAnsi="Aptos" w:eastAsia="Aptos"/>
          <w:b w:val="0"/>
        </w:rPr>
        <w:t>Bottom navigation проверена на фактическом устройстве выступающего.</w:t>
      </w:r>
    </w:p>
    <w:p>
      <w:pPr>
        <w:pStyle w:val="ListBullet"/>
      </w:pPr>
      <w:r>
        <w:rPr>
          <w:rFonts w:ascii="Aptos" w:hAnsi="Aptos" w:eastAsia="Aptos"/>
          <w:b w:val="0"/>
        </w:rPr>
        <w:t xml:space="preserve">Ведущий знает no-go claims из </w:t>
      </w:r>
      <w:r>
        <w:rPr>
          <w:rFonts w:ascii="Menlo" w:hAnsi="Menlo" w:eastAsia="Menlo"/>
          <w:b w:val="0"/>
          <w:color w:val="1E40AF"/>
          <w:sz w:val="18"/>
        </w:rPr>
        <w:t>06-no-go-claims-and-privacy.md</w:t>
      </w:r>
      <w:r>
        <w:rPr>
          <w:rFonts w:ascii="Aptos" w:hAnsi="Aptos" w:eastAsia="Aptos"/>
          <w:b w:val="0"/>
        </w:rPr>
        <w:t>.</w:t>
      </w:r>
    </w:p>
    <w:p>
      <w:pPr>
        <w:pStyle w:val="ListBullet"/>
      </w:pPr>
      <w:r>
        <w:rPr>
          <w:rFonts w:ascii="Aptos" w:hAnsi="Aptos" w:eastAsia="Aptos"/>
          <w:b w:val="0"/>
        </w:rPr>
        <w:t>Есть локальные screenshots/recording; они подписаны как запись.</w:t>
      </w:r>
    </w:p>
    <w:p>
      <w:pPr>
        <w:sectPr>
          <w:footerReference w:type="default" r:id="rId17"/>
          <w:headerReference w:type="default" r:id="rId18"/>
          <w:pgSz w:w="11909" w:h="16834"/>
          <w:pgMar w:top="935" w:right="935" w:bottom="879" w:left="1049" w:header="425" w:footer="425" w:gutter="0"/>
          <w:cols w:space="720"/>
          <w:docGrid w:linePitch="360"/>
        </w:sectPr>
      </w:pPr>
    </w:p>
    <w:p>
      <w:pPr>
        <w:spacing w:before="40" w:after="100"/>
      </w:pPr>
      <w:r>
        <w:rPr>
          <w:rFonts w:ascii="Aptos" w:hAnsi="Aptos" w:eastAsia="Aptos"/>
          <w:b/>
          <w:color w:val="1746E8"/>
          <w:sz w:val="16"/>
        </w:rPr>
        <w:t>РАЗДЕЛ 06</w:t>
      </w:r>
    </w:p>
    <w:p>
      <w:pPr>
        <w:pStyle w:val="Heading1"/>
        <w:pBdr>
          <w:bottom w:val="single" w:sz="18" w:space="8" w:color="1746E8"/>
        </w:pBdr>
      </w:pPr>
      <w:r>
        <w:rPr>
          <w:rFonts w:ascii="Aptos" w:hAnsi="Aptos" w:eastAsia="Aptos"/>
          <w:b w:val="0"/>
        </w:rPr>
        <w:t>Неудобные вопросы и доказательные ответы</w:t>
      </w:r>
    </w:p>
    <w:p>
      <w:r>
        <w:rPr>
          <w:rFonts w:ascii="Aptos" w:hAnsi="Aptos" w:eastAsia="Aptos"/>
          <w:b w:val="0"/>
        </w:rPr>
        <w:t>Каждый ответ состоит из короткой сценической формулировки, расширения, доказательства, ограничения и статуса.</w:t>
      </w:r>
    </w:p>
    <w:p>
      <w:pPr>
        <w:pStyle w:val="Heading2"/>
      </w:pPr>
      <w:r>
        <w:rPr>
          <w:rFonts w:ascii="Aptos" w:hAnsi="Aptos" w:eastAsia="Aptos"/>
          <w:b w:val="0"/>
        </w:rPr>
        <w:t>Это CRM или система ведения юридических дел</w:t>
      </w:r>
    </w:p>
    <w:p>
      <w:pPr>
        <w:pStyle w:val="ListBullet"/>
      </w:pPr>
      <w:r>
        <w:rPr>
          <w:rFonts w:ascii="Aptos" w:hAnsi="Aptos" w:eastAsia="Aptos"/>
          <w:b/>
        </w:rPr>
        <w:t>Коротко:</w:t>
      </w:r>
      <w:r>
        <w:rPr>
          <w:rFonts w:ascii="Aptos" w:hAnsi="Aptos" w:eastAsia="Aptos"/>
          <w:b w:val="0"/>
        </w:rPr>
        <w:t xml:space="preserve"> нет. Аврора — контур подготовки, проверки, согласования и планирования юридического контента.</w:t>
      </w:r>
    </w:p>
    <w:p>
      <w:pPr>
        <w:pStyle w:val="ListBullet"/>
      </w:pPr>
      <w:r>
        <w:rPr>
          <w:rFonts w:ascii="Aptos" w:hAnsi="Aptos" w:eastAsia="Aptos"/>
          <w:b/>
        </w:rPr>
        <w:t>Подробно:</w:t>
      </w:r>
      <w:r>
        <w:rPr>
          <w:rFonts w:ascii="Aptos" w:hAnsi="Aptos" w:eastAsia="Aptos"/>
          <w:b w:val="0"/>
        </w:rPr>
        <w:t xml:space="preserve"> объектами работы являются темы, drafts, источники, версии, решения и публикационные операции; дел, клиентов, судебных сроков, billing и досье продукт не заявляет.</w:t>
      </w:r>
    </w:p>
    <w:p>
      <w:pPr>
        <w:pStyle w:val="ListBullet"/>
      </w:pPr>
      <w:r>
        <w:rPr>
          <w:rFonts w:ascii="Aptos" w:hAnsi="Aptos" w:eastAsia="Aptos"/>
          <w:b/>
        </w:rPr>
        <w:t>Доказательство:</w:t>
      </w:r>
      <w:r>
        <w:rPr>
          <w:rFonts w:ascii="Aptos" w:hAnsi="Aptos" w:eastAsia="Aptos"/>
          <w:b w:val="0"/>
        </w:rPr>
        <w:t xml:space="preserve"> landing и карта маршрутов.</w:t>
      </w:r>
    </w:p>
    <w:p>
      <w:pPr>
        <w:pStyle w:val="ListBullet"/>
      </w:pPr>
      <w:r>
        <w:rPr>
          <w:rFonts w:ascii="Aptos" w:hAnsi="Aptos" w:eastAsia="Aptos"/>
          <w:b/>
        </w:rPr>
        <w:t>Ограничение:</w:t>
      </w:r>
      <w:r>
        <w:rPr>
          <w:rFonts w:ascii="Aptos" w:hAnsi="Aptos" w:eastAsia="Aptos"/>
          <w:b w:val="0"/>
        </w:rPr>
        <w:t xml:space="preserve"> контент может содержать пользовательский текст, но это не делает сервис legal case management.</w:t>
      </w:r>
    </w:p>
    <w:p>
      <w:pPr>
        <w:pStyle w:val="ListBullet"/>
      </w:pPr>
      <w:r>
        <w:rPr>
          <w:rFonts w:ascii="Aptos" w:hAnsi="Aptos" w:eastAsia="Aptos"/>
          <w:b/>
        </w:rPr>
        <w:t>Статус:</w:t>
      </w:r>
      <w:r>
        <w:rPr>
          <w:rFonts w:ascii="Aptos" w:hAnsi="Aptos" w:eastAsia="Aptos"/>
          <w:b w:val="0"/>
        </w:rPr>
        <w:t xml:space="preserve"> </w:t>
      </w:r>
      <w:r>
        <w:rPr>
          <w:rFonts w:ascii="Aptos" w:hAnsi="Aptos" w:eastAsia="Aptos"/>
          <w:b/>
        </w:rPr>
        <w:t>можно отвечать уверенно</w:t>
      </w:r>
      <w:r>
        <w:rPr>
          <w:rFonts w:ascii="Aptos" w:hAnsi="Aptos" w:eastAsia="Aptos"/>
          <w:b w:val="0"/>
        </w:rPr>
        <w:t>.</w:t>
      </w:r>
    </w:p>
    <w:p>
      <w:pPr>
        <w:pStyle w:val="Heading2"/>
      </w:pPr>
      <w:r>
        <w:rPr>
          <w:rFonts w:ascii="Aptos" w:hAnsi="Aptos" w:eastAsia="Aptos"/>
          <w:b w:val="0"/>
        </w:rPr>
        <w:t>Зачем это частному юристу</w:t>
      </w:r>
    </w:p>
    <w:p>
      <w:pPr>
        <w:pStyle w:val="ListBullet"/>
      </w:pPr>
      <w:r>
        <w:rPr>
          <w:rFonts w:ascii="Aptos" w:hAnsi="Aptos" w:eastAsia="Aptos"/>
          <w:b/>
        </w:rPr>
        <w:t>Коротко:</w:t>
      </w:r>
      <w:r>
        <w:rPr>
          <w:rFonts w:ascii="Aptos" w:hAnsi="Aptos" w:eastAsia="Aptos"/>
          <w:b w:val="0"/>
        </w:rPr>
        <w:t xml:space="preserve"> чтобы держать темы, формулировки, источники и даты в одном контент-плане.</w:t>
      </w:r>
    </w:p>
    <w:p>
      <w:pPr>
        <w:pStyle w:val="ListBullet"/>
      </w:pPr>
      <w:r>
        <w:rPr>
          <w:rFonts w:ascii="Aptos" w:hAnsi="Aptos" w:eastAsia="Aptos"/>
          <w:b/>
        </w:rPr>
        <w:t>Подробно:</w:t>
      </w:r>
      <w:r>
        <w:rPr>
          <w:rFonts w:ascii="Aptos" w:hAnsi="Aptos" w:eastAsia="Aptos"/>
          <w:b w:val="0"/>
        </w:rPr>
        <w:t xml:space="preserve"> editor и calendar связывают материал с его основанием и дальнейшим действием; reload сохранённого draft проверен.</w:t>
      </w:r>
    </w:p>
    <w:p>
      <w:pPr>
        <w:pStyle w:val="ListBullet"/>
      </w:pPr>
      <w:r>
        <w:rPr>
          <w:rFonts w:ascii="Aptos" w:hAnsi="Aptos" w:eastAsia="Aptos"/>
          <w:b/>
        </w:rPr>
        <w:t>Доказательство:</w:t>
      </w:r>
      <w:r>
        <w:rPr>
          <w:rFonts w:ascii="Aptos" w:hAnsi="Aptos" w:eastAsia="Aptos"/>
          <w:b w:val="0"/>
        </w:rPr>
        <w:t xml:space="preserve"> browser editor→calendar→reload; Evidence Card.</w:t>
      </w:r>
    </w:p>
    <w:p>
      <w:pPr>
        <w:pStyle w:val="ListBullet"/>
      </w:pPr>
      <w:r>
        <w:rPr>
          <w:rFonts w:ascii="Aptos" w:hAnsi="Aptos" w:eastAsia="Aptos"/>
          <w:b/>
        </w:rPr>
        <w:t>Ограничение:</w:t>
      </w:r>
      <w:r>
        <w:rPr>
          <w:rFonts w:ascii="Aptos" w:hAnsi="Aptos" w:eastAsia="Aptos"/>
          <w:b w:val="0"/>
        </w:rPr>
        <w:t xml:space="preserve"> экономия времени не измерена и не выражается в процентах.</w:t>
      </w:r>
    </w:p>
    <w:p>
      <w:pPr>
        <w:pStyle w:val="ListBullet"/>
      </w:pPr>
      <w:r>
        <w:rPr>
          <w:rFonts w:ascii="Aptos" w:hAnsi="Aptos" w:eastAsia="Aptos"/>
          <w:b/>
        </w:rPr>
        <w:t>Статус:</w:t>
      </w:r>
      <w:r>
        <w:rPr>
          <w:rFonts w:ascii="Aptos" w:hAnsi="Aptos" w:eastAsia="Aptos"/>
          <w:b w:val="0"/>
        </w:rPr>
        <w:t xml:space="preserve"> </w:t>
      </w:r>
      <w:r>
        <w:rPr>
          <w:rFonts w:ascii="Aptos" w:hAnsi="Aptos" w:eastAsia="Aptos"/>
          <w:b/>
        </w:rPr>
        <w:t>можно отвечать с оговоркой</w:t>
      </w:r>
      <w:r>
        <w:rPr>
          <w:rFonts w:ascii="Aptos" w:hAnsi="Aptos" w:eastAsia="Aptos"/>
          <w:b w:val="0"/>
        </w:rPr>
        <w:t>.</w:t>
      </w:r>
    </w:p>
    <w:p>
      <w:pPr>
        <w:pStyle w:val="Heading2"/>
      </w:pPr>
      <w:r>
        <w:rPr>
          <w:rFonts w:ascii="Aptos" w:hAnsi="Aptos" w:eastAsia="Aptos"/>
          <w:b w:val="0"/>
        </w:rPr>
        <w:t>Что получает руководитель фирмы</w:t>
      </w:r>
    </w:p>
    <w:p>
      <w:pPr>
        <w:pStyle w:val="ListBullet"/>
      </w:pPr>
      <w:r>
        <w:rPr>
          <w:rFonts w:ascii="Aptos" w:hAnsi="Aptos" w:eastAsia="Aptos"/>
          <w:b/>
        </w:rPr>
        <w:t>Коротко:</w:t>
      </w:r>
      <w:r>
        <w:rPr>
          <w:rFonts w:ascii="Aptos" w:hAnsi="Aptos" w:eastAsia="Aptos"/>
          <w:b w:val="0"/>
        </w:rPr>
        <w:t xml:space="preserve"> отдельные проекты, роли и история решений по версиям материалов.</w:t>
      </w:r>
    </w:p>
    <w:p>
      <w:pPr>
        <w:pStyle w:val="ListBullet"/>
      </w:pPr>
      <w:r>
        <w:rPr>
          <w:rFonts w:ascii="Aptos" w:hAnsi="Aptos" w:eastAsia="Aptos"/>
          <w:b/>
        </w:rPr>
        <w:t>Подробно:</w:t>
      </w:r>
      <w:r>
        <w:rPr>
          <w:rFonts w:ascii="Aptos" w:hAnsi="Aptos" w:eastAsia="Aptos"/>
          <w:b w:val="0"/>
        </w:rPr>
        <w:t xml:space="preserve"> owner/author/approver/publisher получают project-scoped permissions; последний owner защищён; approval связан с exact revision/hash/version.</w:t>
      </w:r>
    </w:p>
    <w:p>
      <w:pPr>
        <w:pStyle w:val="ListBullet"/>
      </w:pPr>
      <w:r>
        <w:rPr>
          <w:rFonts w:ascii="Aptos" w:hAnsi="Aptos" w:eastAsia="Aptos"/>
          <w:b/>
        </w:rPr>
        <w:t>Доказательство:</w:t>
      </w:r>
      <w:r>
        <w:rPr>
          <w:rFonts w:ascii="Aptos" w:hAnsi="Aptos" w:eastAsia="Aptos"/>
          <w:b w:val="0"/>
        </w:rPr>
        <w:t xml:space="preserve"> settings browser, permission/editorial contracts, disposable PostgreSQL integration.</w:t>
      </w:r>
    </w:p>
    <w:p>
      <w:pPr>
        <w:pStyle w:val="ListBullet"/>
      </w:pPr>
      <w:r>
        <w:rPr>
          <w:rFonts w:ascii="Aptos" w:hAnsi="Aptos" w:eastAsia="Aptos"/>
          <w:b/>
        </w:rPr>
        <w:t>Ограничение:</w:t>
      </w:r>
      <w:r>
        <w:rPr>
          <w:rFonts w:ascii="Aptos" w:hAnsi="Aptos" w:eastAsia="Aptos"/>
          <w:b w:val="0"/>
        </w:rPr>
        <w:t xml:space="preserve"> полный четырёхпользовательский browser flow не завершён; self-approval разрешён.</w:t>
      </w:r>
    </w:p>
    <w:p>
      <w:pPr>
        <w:pStyle w:val="ListBullet"/>
      </w:pPr>
      <w:r>
        <w:rPr>
          <w:rFonts w:ascii="Aptos" w:hAnsi="Aptos" w:eastAsia="Aptos"/>
          <w:b/>
        </w:rPr>
        <w:t>Статус:</w:t>
      </w:r>
      <w:r>
        <w:rPr>
          <w:rFonts w:ascii="Aptos" w:hAnsi="Aptos" w:eastAsia="Aptos"/>
          <w:b w:val="0"/>
        </w:rPr>
        <w:t xml:space="preserve"> </w:t>
      </w:r>
      <w:r>
        <w:rPr>
          <w:rFonts w:ascii="Aptos" w:hAnsi="Aptos" w:eastAsia="Aptos"/>
          <w:b/>
        </w:rPr>
        <w:t>уверенно о механизме, с оговоркой о полном E2E</w:t>
      </w:r>
      <w:r>
        <w:rPr>
          <w:rFonts w:ascii="Aptos" w:hAnsi="Aptos" w:eastAsia="Aptos"/>
          <w:b w:val="0"/>
        </w:rPr>
        <w:t>.</w:t>
      </w:r>
    </w:p>
    <w:p>
      <w:pPr>
        <w:pStyle w:val="Heading2"/>
      </w:pPr>
      <w:r>
        <w:rPr>
          <w:rFonts w:ascii="Aptos" w:hAnsi="Aptos" w:eastAsia="Aptos"/>
          <w:b w:val="0"/>
        </w:rPr>
        <w:t>Чем это лучше таблицы и Telegram</w:t>
      </w:r>
    </w:p>
    <w:p>
      <w:pPr>
        <w:pStyle w:val="ListBullet"/>
      </w:pPr>
      <w:r>
        <w:rPr>
          <w:rFonts w:ascii="Aptos" w:hAnsi="Aptos" w:eastAsia="Aptos"/>
          <w:b/>
        </w:rPr>
        <w:t>Коротко:</w:t>
      </w:r>
      <w:r>
        <w:rPr>
          <w:rFonts w:ascii="Aptos" w:hAnsi="Aptos" w:eastAsia="Aptos"/>
          <w:b w:val="0"/>
        </w:rPr>
        <w:t xml:space="preserve"> Аврора связывает текст, источник, версию, решение, дату и операцию в одном объекте.</w:t>
      </w:r>
    </w:p>
    <w:p>
      <w:pPr>
        <w:pStyle w:val="ListBullet"/>
      </w:pPr>
      <w:r>
        <w:rPr>
          <w:rFonts w:ascii="Aptos" w:hAnsi="Aptos" w:eastAsia="Aptos"/>
          <w:b/>
        </w:rPr>
        <w:t>Подробно:</w:t>
      </w:r>
      <w:r>
        <w:rPr>
          <w:rFonts w:ascii="Aptos" w:hAnsi="Aptos" w:eastAsia="Aptos"/>
          <w:b w:val="0"/>
        </w:rPr>
        <w:t xml:space="preserve"> таблица может хранить строки, но продуктовый контур добавляет project permissions, version conflict, immutable approval lineage и queue state.</w:t>
      </w:r>
    </w:p>
    <w:p>
      <w:pPr>
        <w:pStyle w:val="ListBullet"/>
      </w:pPr>
      <w:r>
        <w:rPr>
          <w:rFonts w:ascii="Aptos" w:hAnsi="Aptos" w:eastAsia="Aptos"/>
          <w:b/>
        </w:rPr>
        <w:t>Доказательство:</w:t>
      </w:r>
      <w:r>
        <w:rPr>
          <w:rFonts w:ascii="Aptos" w:hAnsi="Aptos" w:eastAsia="Aptos"/>
          <w:b w:val="0"/>
        </w:rPr>
        <w:t xml:space="preserve"> server draft/editorial/publication contracts и calendar UI.</w:t>
      </w:r>
    </w:p>
    <w:p>
      <w:pPr>
        <w:pStyle w:val="ListBullet"/>
      </w:pPr>
      <w:r>
        <w:rPr>
          <w:rFonts w:ascii="Aptos" w:hAnsi="Aptos" w:eastAsia="Aptos"/>
          <w:b/>
        </w:rPr>
        <w:t>Ограничение:</w:t>
      </w:r>
      <w:r>
        <w:rPr>
          <w:rFonts w:ascii="Aptos" w:hAnsi="Aptos" w:eastAsia="Aptos"/>
          <w:b w:val="0"/>
        </w:rPr>
        <w:t xml:space="preserve"> сравнительный тест, TCO и ROI не проводились.</w:t>
      </w:r>
    </w:p>
    <w:p>
      <w:pPr>
        <w:pStyle w:val="ListBullet"/>
      </w:pPr>
      <w:r>
        <w:rPr>
          <w:rFonts w:ascii="Aptos" w:hAnsi="Aptos" w:eastAsia="Aptos"/>
          <w:b/>
        </w:rPr>
        <w:t>Статус:</w:t>
      </w:r>
      <w:r>
        <w:rPr>
          <w:rFonts w:ascii="Aptos" w:hAnsi="Aptos" w:eastAsia="Aptos"/>
          <w:b w:val="0"/>
        </w:rPr>
        <w:t xml:space="preserve"> </w:t>
      </w:r>
      <w:r>
        <w:rPr>
          <w:rFonts w:ascii="Aptos" w:hAnsi="Aptos" w:eastAsia="Aptos"/>
          <w:b/>
        </w:rPr>
        <w:t>можно отвечать как о различии процесса, не как о доказанном превосходстве</w:t>
      </w:r>
      <w:r>
        <w:rPr>
          <w:rFonts w:ascii="Aptos" w:hAnsi="Aptos" w:eastAsia="Aptos"/>
          <w:b w:val="0"/>
        </w:rPr>
        <w:t>.</w:t>
      </w:r>
    </w:p>
    <w:p>
      <w:pPr>
        <w:pStyle w:val="Heading2"/>
      </w:pPr>
      <w:r>
        <w:rPr>
          <w:rFonts w:ascii="Aptos" w:hAnsi="Aptos" w:eastAsia="Aptos"/>
          <w:b w:val="0"/>
        </w:rPr>
        <w:t>Может ли новый пользователь начать без Telegram</w:t>
      </w:r>
    </w:p>
    <w:p>
      <w:pPr>
        <w:pStyle w:val="ListBullet"/>
      </w:pPr>
      <w:r>
        <w:rPr>
          <w:rFonts w:ascii="Aptos" w:hAnsi="Aptos" w:eastAsia="Aptos"/>
          <w:b/>
        </w:rPr>
        <w:t>Коротко:</w:t>
      </w:r>
      <w:r>
        <w:rPr>
          <w:rFonts w:ascii="Aptos" w:hAnsi="Aptos" w:eastAsia="Aptos"/>
          <w:b w:val="0"/>
        </w:rPr>
        <w:t xml:space="preserve"> в текущем onboarding — нет, шаг 2 требует подключить Telegram.</w:t>
      </w:r>
    </w:p>
    <w:p>
      <w:pPr>
        <w:pStyle w:val="ListBullet"/>
      </w:pPr>
      <w:r>
        <w:rPr>
          <w:rFonts w:ascii="Aptos" w:hAnsi="Aptos" w:eastAsia="Aptos"/>
          <w:b/>
        </w:rPr>
        <w:t>Подробно:</w:t>
      </w:r>
      <w:r>
        <w:rPr>
          <w:rFonts w:ascii="Aptos" w:hAnsi="Aptos" w:eastAsia="Aptos"/>
          <w:b w:val="0"/>
        </w:rPr>
        <w:t xml:space="preserve"> registration и brief проходят, но кнопка продолжения без канала недоступна. Это текущая product constraint.</w:t>
      </w:r>
    </w:p>
    <w:p>
      <w:pPr>
        <w:pStyle w:val="ListBullet"/>
      </w:pPr>
      <w:r>
        <w:rPr>
          <w:rFonts w:ascii="Aptos" w:hAnsi="Aptos" w:eastAsia="Aptos"/>
          <w:b/>
        </w:rPr>
        <w:t>Доказательство:</w:t>
      </w:r>
      <w:r>
        <w:rPr>
          <w:rFonts w:ascii="Aptos" w:hAnsi="Aptos" w:eastAsia="Aptos"/>
          <w:b w:val="0"/>
        </w:rPr>
        <w:t xml:space="preserve"> normal browser registration до step 2; onboarding source.</w:t>
      </w:r>
    </w:p>
    <w:p>
      <w:pPr>
        <w:pStyle w:val="ListBullet"/>
      </w:pPr>
      <w:r>
        <w:rPr>
          <w:rFonts w:ascii="Aptos" w:hAnsi="Aptos" w:eastAsia="Aptos"/>
          <w:b/>
        </w:rPr>
        <w:t>Ограничение:</w:t>
      </w:r>
      <w:r>
        <w:rPr>
          <w:rFonts w:ascii="Aptos" w:hAnsi="Aptos" w:eastAsia="Aptos"/>
          <w:b w:val="0"/>
        </w:rPr>
        <w:t xml:space="preserve"> отдельного режима «локальный draft сначала» нет.</w:t>
      </w:r>
    </w:p>
    <w:p>
      <w:pPr>
        <w:pStyle w:val="ListBullet"/>
      </w:pPr>
      <w:r>
        <w:rPr>
          <w:rFonts w:ascii="Aptos" w:hAnsi="Aptos" w:eastAsia="Aptos"/>
          <w:b/>
        </w:rPr>
        <w:t>Статус:</w:t>
      </w:r>
      <w:r>
        <w:rPr>
          <w:rFonts w:ascii="Aptos" w:hAnsi="Aptos" w:eastAsia="Aptos"/>
          <w:b w:val="0"/>
        </w:rPr>
        <w:t xml:space="preserve"> </w:t>
      </w:r>
      <w:r>
        <w:rPr>
          <w:rFonts w:ascii="Aptos" w:hAnsi="Aptos" w:eastAsia="Aptos"/>
          <w:b/>
        </w:rPr>
        <w:t>можно отвечать только честно; продуктово требует решения</w:t>
      </w:r>
      <w:r>
        <w:rPr>
          <w:rFonts w:ascii="Aptos" w:hAnsi="Aptos" w:eastAsia="Aptos"/>
          <w:b w:val="0"/>
        </w:rPr>
        <w:t>.</w:t>
      </w:r>
    </w:p>
    <w:p>
      <w:pPr>
        <w:pStyle w:val="Heading2"/>
      </w:pPr>
      <w:r>
        <w:rPr>
          <w:rFonts w:ascii="Aptos" w:hAnsi="Aptos" w:eastAsia="Aptos"/>
          <w:b w:val="0"/>
        </w:rPr>
        <w:t>Сохраняется ли материал после обновления страницы</w:t>
      </w:r>
    </w:p>
    <w:p>
      <w:pPr>
        <w:pStyle w:val="ListBullet"/>
      </w:pPr>
      <w:r>
        <w:rPr>
          <w:rFonts w:ascii="Aptos" w:hAnsi="Aptos" w:eastAsia="Aptos"/>
          <w:b/>
        </w:rPr>
        <w:t>Коротко:</w:t>
      </w:r>
      <w:r>
        <w:rPr>
          <w:rFonts w:ascii="Aptos" w:hAnsi="Aptos" w:eastAsia="Aptos"/>
          <w:b w:val="0"/>
        </w:rPr>
        <w:t xml:space="preserve"> серверный QA-draft пережил reload и повторно открылся из календаря.</w:t>
      </w:r>
    </w:p>
    <w:p>
      <w:pPr>
        <w:pStyle w:val="ListBullet"/>
      </w:pPr>
      <w:r>
        <w:rPr>
          <w:rFonts w:ascii="Aptos" w:hAnsi="Aptos" w:eastAsia="Aptos"/>
          <w:b/>
        </w:rPr>
        <w:t>Подробно:</w:t>
      </w:r>
      <w:r>
        <w:rPr>
          <w:rFonts w:ascii="Aptos" w:hAnsi="Aptos" w:eastAsia="Aptos"/>
          <w:b w:val="0"/>
        </w:rPr>
        <w:t xml:space="preserve"> client outbox и server versioning защищают save; stale edit должен получить conflict, а не молча переписать новую версию.</w:t>
      </w:r>
    </w:p>
    <w:p>
      <w:pPr>
        <w:pStyle w:val="ListBullet"/>
      </w:pPr>
      <w:r>
        <w:rPr>
          <w:rFonts w:ascii="Aptos" w:hAnsi="Aptos" w:eastAsia="Aptos"/>
          <w:b/>
        </w:rPr>
        <w:t>Доказательство:</w:t>
      </w:r>
      <w:r>
        <w:rPr>
          <w:rFonts w:ascii="Aptos" w:hAnsi="Aptos" w:eastAsia="Aptos"/>
          <w:b w:val="0"/>
        </w:rPr>
        <w:t xml:space="preserve"> роль B browser; draft tests.</w:t>
      </w:r>
    </w:p>
    <w:p>
      <w:pPr>
        <w:pStyle w:val="ListBullet"/>
      </w:pPr>
      <w:r>
        <w:rPr>
          <w:rFonts w:ascii="Aptos" w:hAnsi="Aptos" w:eastAsia="Aptos"/>
          <w:b/>
        </w:rPr>
        <w:t>Ограничение:</w:t>
      </w:r>
      <w:r>
        <w:rPr>
          <w:rFonts w:ascii="Aptos" w:hAnsi="Aptos" w:eastAsia="Aptos"/>
          <w:b w:val="0"/>
        </w:rPr>
        <w:t xml:space="preserve"> не каждый source/autopilot path пройден браузером.</w:t>
      </w:r>
    </w:p>
    <w:p>
      <w:pPr>
        <w:pStyle w:val="ListBullet"/>
      </w:pPr>
      <w:r>
        <w:rPr>
          <w:rFonts w:ascii="Aptos" w:hAnsi="Aptos" w:eastAsia="Aptos"/>
          <w:b/>
        </w:rPr>
        <w:t>Статус:</w:t>
      </w:r>
      <w:r>
        <w:rPr>
          <w:rFonts w:ascii="Aptos" w:hAnsi="Aptos" w:eastAsia="Aptos"/>
          <w:b w:val="0"/>
        </w:rPr>
        <w:t xml:space="preserve"> </w:t>
      </w:r>
      <w:r>
        <w:rPr>
          <w:rFonts w:ascii="Aptos" w:hAnsi="Aptos" w:eastAsia="Aptos"/>
          <w:b/>
        </w:rPr>
        <w:t>можно отвечать уверенно для ручного draft</w:t>
      </w:r>
      <w:r>
        <w:rPr>
          <w:rFonts w:ascii="Aptos" w:hAnsi="Aptos" w:eastAsia="Aptos"/>
          <w:b w:val="0"/>
        </w:rPr>
        <w:t>.</w:t>
      </w:r>
    </w:p>
    <w:p>
      <w:pPr>
        <w:pStyle w:val="Heading2"/>
      </w:pPr>
      <w:r>
        <w:rPr>
          <w:rFonts w:ascii="Aptos" w:hAnsi="Aptos" w:eastAsia="Aptos"/>
          <w:b w:val="0"/>
        </w:rPr>
        <w:t>Можно ли закрыть доступ сотруднику сразу</w:t>
      </w:r>
    </w:p>
    <w:p>
      <w:pPr>
        <w:pStyle w:val="ListBullet"/>
      </w:pPr>
      <w:r>
        <w:rPr>
          <w:rFonts w:ascii="Aptos" w:hAnsi="Aptos" w:eastAsia="Aptos"/>
          <w:b/>
        </w:rPr>
        <w:t>Коротко:</w:t>
      </w:r>
      <w:r>
        <w:rPr>
          <w:rFonts w:ascii="Aptos" w:hAnsi="Aptos" w:eastAsia="Aptos"/>
          <w:b w:val="0"/>
        </w:rPr>
        <w:t xml:space="preserve"> новые запросы проверяют активное membership; критические writes усилены transaction locks.</w:t>
      </w:r>
    </w:p>
    <w:p>
      <w:pPr>
        <w:pStyle w:val="ListBullet"/>
      </w:pPr>
      <w:r>
        <w:rPr>
          <w:rFonts w:ascii="Aptos" w:hAnsi="Aptos" w:eastAsia="Aptos"/>
          <w:b/>
        </w:rPr>
        <w:t>Подробно:</w:t>
      </w:r>
      <w:r>
        <w:rPr>
          <w:rFonts w:ascii="Aptos" w:hAnsi="Aptos" w:eastAsia="Aptos"/>
          <w:b w:val="0"/>
        </w:rPr>
        <w:t xml:space="preserve"> после commit revoke следующая операция должна fail closed; найденные draft/editorial/team writes теперь удерживают membership или повторно проверяют actor under lock.</w:t>
      </w:r>
    </w:p>
    <w:p>
      <w:pPr>
        <w:pStyle w:val="ListBullet"/>
      </w:pPr>
      <w:r>
        <w:rPr>
          <w:rFonts w:ascii="Aptos" w:hAnsi="Aptos" w:eastAsia="Aptos"/>
          <w:b/>
        </w:rPr>
        <w:t>Доказательство:</w:t>
      </w:r>
      <w:r>
        <w:rPr>
          <w:rFonts w:ascii="Aptos" w:hAnsi="Aptos" w:eastAsia="Aptos"/>
          <w:b w:val="0"/>
        </w:rPr>
        <w:t xml:space="preserve"> code diff, 65 focused tests, project-collaboration integration 6/6.</w:t>
      </w:r>
    </w:p>
    <w:p>
      <w:pPr>
        <w:pStyle w:val="ListBullet"/>
      </w:pPr>
      <w:r>
        <w:rPr>
          <w:rFonts w:ascii="Aptos" w:hAnsi="Aptos" w:eastAsia="Aptos"/>
          <w:b/>
        </w:rPr>
        <w:t>Ограничение:</w:t>
      </w:r>
      <w:r>
        <w:rPr>
          <w:rFonts w:ascii="Aptos" w:hAnsi="Aptos" w:eastAsia="Aptos"/>
          <w:b w:val="0"/>
        </w:rPr>
        <w:t xml:space="preserve"> dedicated real-DB revoke-vs-in-flight race для каждого draft/editorial пути ещё не выполнен; active session invalidation policy отдельно не доказана.</w:t>
      </w:r>
    </w:p>
    <w:p>
      <w:pPr>
        <w:pStyle w:val="ListBullet"/>
      </w:pPr>
      <w:r>
        <w:rPr>
          <w:rFonts w:ascii="Aptos" w:hAnsi="Aptos" w:eastAsia="Aptos"/>
          <w:b/>
        </w:rPr>
        <w:t>Статус:</w:t>
      </w:r>
      <w:r>
        <w:rPr>
          <w:rFonts w:ascii="Aptos" w:hAnsi="Aptos" w:eastAsia="Aptos"/>
          <w:b w:val="0"/>
        </w:rPr>
        <w:t xml:space="preserve"> </w:t>
      </w:r>
      <w:r>
        <w:rPr>
          <w:rFonts w:ascii="Aptos" w:hAnsi="Aptos" w:eastAsia="Aptos"/>
          <w:b/>
        </w:rPr>
        <w:t>нужно формулировать точно, без абсолютного «мгновенно во всех случаях»</w:t>
      </w:r>
      <w:r>
        <w:rPr>
          <w:rFonts w:ascii="Aptos" w:hAnsi="Aptos" w:eastAsia="Aptos"/>
          <w:b w:val="0"/>
        </w:rPr>
        <w:t>.</w:t>
      </w:r>
    </w:p>
    <w:p>
      <w:pPr>
        <w:pStyle w:val="Heading2"/>
      </w:pPr>
      <w:r>
        <w:rPr>
          <w:rFonts w:ascii="Aptos" w:hAnsi="Aptos" w:eastAsia="Aptos"/>
          <w:b w:val="0"/>
        </w:rPr>
        <w:t>Обязательно ли материал согласует другой человек</w:t>
      </w:r>
    </w:p>
    <w:p>
      <w:pPr>
        <w:pStyle w:val="ListBullet"/>
      </w:pPr>
      <w:r>
        <w:rPr>
          <w:rFonts w:ascii="Aptos" w:hAnsi="Aptos" w:eastAsia="Aptos"/>
          <w:b/>
        </w:rPr>
        <w:t>Коротко:</w:t>
      </w:r>
      <w:r>
        <w:rPr>
          <w:rFonts w:ascii="Aptos" w:hAnsi="Aptos" w:eastAsia="Aptos"/>
          <w:b w:val="0"/>
        </w:rPr>
        <w:t xml:space="preserve"> нет. Роли и история есть, но owner/approver технически может согласовать свой материал.</w:t>
      </w:r>
    </w:p>
    <w:p>
      <w:pPr>
        <w:pStyle w:val="ListBullet"/>
      </w:pPr>
      <w:r>
        <w:rPr>
          <w:rFonts w:ascii="Aptos" w:hAnsi="Aptos" w:eastAsia="Aptos"/>
          <w:b/>
        </w:rPr>
        <w:t>Подробно:</w:t>
      </w:r>
      <w:r>
        <w:rPr>
          <w:rFonts w:ascii="Aptos" w:hAnsi="Aptos" w:eastAsia="Aptos"/>
          <w:b w:val="0"/>
        </w:rPr>
        <w:t xml:space="preserve"> система доказывает, какая версия получила решение, но не навязывает separation of duties.</w:t>
      </w:r>
    </w:p>
    <w:p>
      <w:pPr>
        <w:pStyle w:val="ListBullet"/>
      </w:pPr>
      <w:r>
        <w:rPr>
          <w:rFonts w:ascii="Aptos" w:hAnsi="Aptos" w:eastAsia="Aptos"/>
          <w:b/>
        </w:rPr>
        <w:t>Доказательство:</w:t>
      </w:r>
      <w:r>
        <w:rPr>
          <w:rFonts w:ascii="Aptos" w:hAnsi="Aptos" w:eastAsia="Aptos"/>
          <w:b w:val="0"/>
        </w:rPr>
        <w:t xml:space="preserve"> permission matrix и editorial code.</w:t>
      </w:r>
    </w:p>
    <w:p>
      <w:pPr>
        <w:pStyle w:val="ListBullet"/>
      </w:pPr>
      <w:r>
        <w:rPr>
          <w:rFonts w:ascii="Aptos" w:hAnsi="Aptos" w:eastAsia="Aptos"/>
          <w:b/>
        </w:rPr>
        <w:t>Ограничение:</w:t>
      </w:r>
      <w:r>
        <w:rPr>
          <w:rFonts w:ascii="Aptos" w:hAnsi="Aptos" w:eastAsia="Aptos"/>
          <w:b w:val="0"/>
        </w:rPr>
        <w:t xml:space="preserve"> mandatory four-eyes потребует новой policy и server rule.</w:t>
      </w:r>
    </w:p>
    <w:p>
      <w:pPr>
        <w:pStyle w:val="ListBullet"/>
      </w:pPr>
      <w:r>
        <w:rPr>
          <w:rFonts w:ascii="Aptos" w:hAnsi="Aptos" w:eastAsia="Aptos"/>
          <w:b/>
        </w:rPr>
        <w:t>Статус:</w:t>
      </w:r>
      <w:r>
        <w:rPr>
          <w:rFonts w:ascii="Aptos" w:hAnsi="Aptos" w:eastAsia="Aptos"/>
          <w:b w:val="0"/>
        </w:rPr>
        <w:t xml:space="preserve"> </w:t>
      </w:r>
      <w:r>
        <w:rPr>
          <w:rFonts w:ascii="Aptos" w:hAnsi="Aptos" w:eastAsia="Aptos"/>
          <w:b/>
        </w:rPr>
        <w:t>можно отвечать уверенно только об отсутствии обязательности</w:t>
      </w:r>
      <w:r>
        <w:rPr>
          <w:rFonts w:ascii="Aptos" w:hAnsi="Aptos" w:eastAsia="Aptos"/>
          <w:b w:val="0"/>
        </w:rPr>
        <w:t>.</w:t>
      </w:r>
    </w:p>
    <w:p>
      <w:pPr>
        <w:pStyle w:val="Heading2"/>
      </w:pPr>
      <w:r>
        <w:rPr>
          <w:rFonts w:ascii="Aptos" w:hAnsi="Aptos" w:eastAsia="Aptos"/>
          <w:b w:val="0"/>
        </w:rPr>
        <w:t>Аврора гарантирует юридическую точность</w:t>
      </w:r>
    </w:p>
    <w:p>
      <w:pPr>
        <w:pStyle w:val="ListBullet"/>
      </w:pPr>
      <w:r>
        <w:rPr>
          <w:rFonts w:ascii="Aptos" w:hAnsi="Aptos" w:eastAsia="Aptos"/>
          <w:b/>
        </w:rPr>
        <w:t>Коротко:</w:t>
      </w:r>
      <w:r>
        <w:rPr>
          <w:rFonts w:ascii="Aptos" w:hAnsi="Aptos" w:eastAsia="Aptos"/>
          <w:b w:val="0"/>
        </w:rPr>
        <w:t xml:space="preserve"> нет. Она помогает зафиксировать источники, риски и решение человека.</w:t>
      </w:r>
    </w:p>
    <w:p>
      <w:pPr>
        <w:pStyle w:val="ListBullet"/>
      </w:pPr>
      <w:r>
        <w:rPr>
          <w:rFonts w:ascii="Aptos" w:hAnsi="Aptos" w:eastAsia="Aptos"/>
          <w:b/>
        </w:rPr>
        <w:t>Подробно:</w:t>
      </w:r>
      <w:r>
        <w:rPr>
          <w:rFonts w:ascii="Aptos" w:hAnsi="Aptos" w:eastAsia="Aptos"/>
          <w:b w:val="0"/>
        </w:rPr>
        <w:t xml:space="preserve"> empty/unverified state больше не называется автоматически готовым; Evidence Card не выдумывает положительную проверку.</w:t>
      </w:r>
    </w:p>
    <w:p>
      <w:pPr>
        <w:pStyle w:val="ListBullet"/>
      </w:pPr>
      <w:r>
        <w:rPr>
          <w:rFonts w:ascii="Aptos" w:hAnsi="Aptos" w:eastAsia="Aptos"/>
          <w:b/>
        </w:rPr>
        <w:t>Доказательство:</w:t>
      </w:r>
      <w:r>
        <w:rPr>
          <w:rFonts w:ascii="Aptos" w:hAnsi="Aptos" w:eastAsia="Aptos"/>
          <w:b w:val="0"/>
        </w:rPr>
        <w:t xml:space="preserve"> landing, empty composer browser, Evidence Card.</w:t>
      </w:r>
    </w:p>
    <w:p>
      <w:pPr>
        <w:pStyle w:val="ListBullet"/>
      </w:pPr>
      <w:r>
        <w:rPr>
          <w:rFonts w:ascii="Aptos" w:hAnsi="Aptos" w:eastAsia="Aptos"/>
          <w:b/>
        </w:rPr>
        <w:t>Ограничение:</w:t>
      </w:r>
      <w:r>
        <w:rPr>
          <w:rFonts w:ascii="Aptos" w:hAnsi="Aptos" w:eastAsia="Aptos"/>
          <w:b w:val="0"/>
        </w:rPr>
        <w:t xml:space="preserve"> ни AI, ни источник не заменяют анализ документов и обстоятельств конкретного дела.</w:t>
      </w:r>
    </w:p>
    <w:p>
      <w:pPr>
        <w:pStyle w:val="ListBullet"/>
      </w:pPr>
      <w:r>
        <w:rPr>
          <w:rFonts w:ascii="Aptos" w:hAnsi="Aptos" w:eastAsia="Aptos"/>
          <w:b/>
        </w:rPr>
        <w:t>Статус:</w:t>
      </w:r>
      <w:r>
        <w:rPr>
          <w:rFonts w:ascii="Aptos" w:hAnsi="Aptos" w:eastAsia="Aptos"/>
          <w:b w:val="0"/>
        </w:rPr>
        <w:t xml:space="preserve"> </w:t>
      </w:r>
      <w:r>
        <w:rPr>
          <w:rFonts w:ascii="Aptos" w:hAnsi="Aptos" w:eastAsia="Aptos"/>
          <w:b/>
        </w:rPr>
        <w:t>можно отвечать уверенно</w:t>
      </w:r>
      <w:r>
        <w:rPr>
          <w:rFonts w:ascii="Aptos" w:hAnsi="Aptos" w:eastAsia="Aptos"/>
          <w:b w:val="0"/>
        </w:rPr>
        <w:t>.</w:t>
      </w:r>
    </w:p>
    <w:p>
      <w:pPr>
        <w:pStyle w:val="Heading2"/>
      </w:pPr>
      <w:r>
        <w:rPr>
          <w:rFonts w:ascii="Aptos" w:hAnsi="Aptos" w:eastAsia="Aptos"/>
          <w:b w:val="0"/>
        </w:rPr>
        <w:t>Telegram и VK реально публикуют</w:t>
      </w:r>
    </w:p>
    <w:p>
      <w:pPr>
        <w:pStyle w:val="ListBullet"/>
      </w:pPr>
      <w:r>
        <w:rPr>
          <w:rFonts w:ascii="Aptos" w:hAnsi="Aptos" w:eastAsia="Aptos"/>
          <w:b/>
        </w:rPr>
        <w:t>Коротко:</w:t>
      </w:r>
      <w:r>
        <w:rPr>
          <w:rFonts w:ascii="Aptos" w:hAnsi="Aptos" w:eastAsia="Aptos"/>
          <w:b w:val="0"/>
        </w:rPr>
        <w:t xml:space="preserve"> Telegram поддержан при корректной настройке; VK требует отдельной настройки. В этом проходе live send не выполнялся.</w:t>
      </w:r>
    </w:p>
    <w:p>
      <w:pPr>
        <w:pStyle w:val="ListBullet"/>
      </w:pPr>
      <w:r>
        <w:rPr>
          <w:rFonts w:ascii="Aptos" w:hAnsi="Aptos" w:eastAsia="Aptos"/>
          <w:b/>
        </w:rPr>
        <w:t>Подробно:</w:t>
      </w:r>
      <w:r>
        <w:rPr>
          <w:rFonts w:ascii="Aptos" w:hAnsi="Aptos" w:eastAsia="Aptos"/>
          <w:b w:val="0"/>
        </w:rPr>
        <w:t xml:space="preserve"> capability gates, durable queue и provider contracts реализованы, но внешняя доставка намеренно не была вызвана.</w:t>
      </w:r>
    </w:p>
    <w:p>
      <w:pPr>
        <w:pStyle w:val="ListBullet"/>
      </w:pPr>
      <w:r>
        <w:rPr>
          <w:rFonts w:ascii="Aptos" w:hAnsi="Aptos" w:eastAsia="Aptos"/>
          <w:b/>
        </w:rPr>
        <w:t>Доказательство:</w:t>
      </w:r>
      <w:r>
        <w:rPr>
          <w:rFonts w:ascii="Aptos" w:hAnsi="Aptos" w:eastAsia="Aptos"/>
          <w:b w:val="0"/>
        </w:rPr>
        <w:t xml:space="preserve"> code/tests/worker runtime, landing statuses.</w:t>
      </w:r>
    </w:p>
    <w:p>
      <w:pPr>
        <w:pStyle w:val="ListBullet"/>
      </w:pPr>
      <w:r>
        <w:rPr>
          <w:rFonts w:ascii="Aptos" w:hAnsi="Aptos" w:eastAsia="Aptos"/>
          <w:b/>
        </w:rPr>
        <w:t>Ограничение:</w:t>
      </w:r>
      <w:r>
        <w:rPr>
          <w:rFonts w:ascii="Aptos" w:hAnsi="Aptos" w:eastAsia="Aptos"/>
          <w:b w:val="0"/>
        </w:rPr>
        <w:t xml:space="preserve"> credentials, channel permissions и provider behavior не проверены.</w:t>
      </w:r>
    </w:p>
    <w:p>
      <w:pPr>
        <w:pStyle w:val="ListBullet"/>
      </w:pPr>
      <w:r>
        <w:rPr>
          <w:rFonts w:ascii="Aptos" w:hAnsi="Aptos" w:eastAsia="Aptos"/>
          <w:b/>
        </w:rPr>
        <w:t>Статус:</w:t>
      </w:r>
      <w:r>
        <w:rPr>
          <w:rFonts w:ascii="Aptos" w:hAnsi="Aptos" w:eastAsia="Aptos"/>
          <w:b w:val="0"/>
        </w:rPr>
        <w:t xml:space="preserve"> </w:t>
      </w:r>
      <w:r>
        <w:rPr>
          <w:rFonts w:ascii="Aptos" w:hAnsi="Aptos" w:eastAsia="Aptos"/>
          <w:b/>
        </w:rPr>
        <w:t>нужно проверить sandbox delivery перед заявлением без оговорки</w:t>
      </w:r>
      <w:r>
        <w:rPr>
          <w:rFonts w:ascii="Aptos" w:hAnsi="Aptos" w:eastAsia="Aptos"/>
          <w:b w:val="0"/>
        </w:rPr>
        <w:t>.</w:t>
      </w:r>
    </w:p>
    <w:p>
      <w:pPr>
        <w:pStyle w:val="Heading2"/>
      </w:pPr>
      <w:r>
        <w:rPr>
          <w:rFonts w:ascii="Aptos" w:hAnsi="Aptos" w:eastAsia="Aptos"/>
          <w:b w:val="0"/>
        </w:rPr>
        <w:t>Что произойдёт при сбое внешней площадки</w:t>
      </w:r>
    </w:p>
    <w:p>
      <w:pPr>
        <w:pStyle w:val="ListBullet"/>
      </w:pPr>
      <w:r>
        <w:rPr>
          <w:rFonts w:ascii="Aptos" w:hAnsi="Aptos" w:eastAsia="Aptos"/>
          <w:b/>
        </w:rPr>
        <w:t>Коротко:</w:t>
      </w:r>
      <w:r>
        <w:rPr>
          <w:rFonts w:ascii="Aptos" w:hAnsi="Aptos" w:eastAsia="Aptos"/>
          <w:b w:val="0"/>
        </w:rPr>
        <w:t xml:space="preserve"> операция хранит durable state; подтверждённые ошибки могут повторяться, а неопределённая доставка не ретраится автоматически с риском дубля.</w:t>
      </w:r>
    </w:p>
    <w:p>
      <w:pPr>
        <w:pStyle w:val="ListBullet"/>
      </w:pPr>
      <w:r>
        <w:rPr>
          <w:rFonts w:ascii="Aptos" w:hAnsi="Aptos" w:eastAsia="Aptos"/>
          <w:b/>
        </w:rPr>
        <w:t>Подробно:</w:t>
      </w:r>
      <w:r>
        <w:rPr>
          <w:rFonts w:ascii="Aptos" w:hAnsi="Aptos" w:eastAsia="Aptos"/>
          <w:b w:val="0"/>
        </w:rPr>
        <w:t xml:space="preserve"> PostgreSQL outbox, lease и reconcile отделяют «не отправлено» от «могло быть принято provider».</w:t>
      </w:r>
    </w:p>
    <w:p>
      <w:pPr>
        <w:pStyle w:val="ListBullet"/>
      </w:pPr>
      <w:r>
        <w:rPr>
          <w:rFonts w:ascii="Aptos" w:hAnsi="Aptos" w:eastAsia="Aptos"/>
          <w:b/>
        </w:rPr>
        <w:t>Доказательство:</w:t>
      </w:r>
      <w:r>
        <w:rPr>
          <w:rFonts w:ascii="Aptos" w:hAnsi="Aptos" w:eastAsia="Aptos"/>
          <w:b w:val="0"/>
        </w:rPr>
        <w:t xml:space="preserve"> publication outbox/worker tests.</w:t>
      </w:r>
    </w:p>
    <w:p>
      <w:pPr>
        <w:pStyle w:val="ListBullet"/>
      </w:pPr>
      <w:r>
        <w:rPr>
          <w:rFonts w:ascii="Aptos" w:hAnsi="Aptos" w:eastAsia="Aptos"/>
          <w:b/>
        </w:rPr>
        <w:t>Ограничение:</w:t>
      </w:r>
      <w:r>
        <w:rPr>
          <w:rFonts w:ascii="Aptos" w:hAnsi="Aptos" w:eastAsia="Aptos"/>
          <w:b w:val="0"/>
        </w:rPr>
        <w:t xml:space="preserve"> реальный provider outage не разыгрывался; SLA/RTO/RPO не опубликованы.</w:t>
      </w:r>
    </w:p>
    <w:p>
      <w:pPr>
        <w:pStyle w:val="ListBullet"/>
      </w:pPr>
      <w:r>
        <w:rPr>
          <w:rFonts w:ascii="Aptos" w:hAnsi="Aptos" w:eastAsia="Aptos"/>
          <w:b/>
        </w:rPr>
        <w:t>Статус:</w:t>
      </w:r>
      <w:r>
        <w:rPr>
          <w:rFonts w:ascii="Aptos" w:hAnsi="Aptos" w:eastAsia="Aptos"/>
          <w:b w:val="0"/>
        </w:rPr>
        <w:t xml:space="preserve"> </w:t>
      </w:r>
      <w:r>
        <w:rPr>
          <w:rFonts w:ascii="Aptos" w:hAnsi="Aptos" w:eastAsia="Aptos"/>
          <w:b/>
        </w:rPr>
        <w:t>уверенно о механизме, не о внешнем SLA</w:t>
      </w:r>
      <w:r>
        <w:rPr>
          <w:rFonts w:ascii="Aptos" w:hAnsi="Aptos" w:eastAsia="Aptos"/>
          <w:b w:val="0"/>
        </w:rPr>
        <w:t>.</w:t>
      </w:r>
    </w:p>
    <w:p>
      <w:pPr>
        <w:pStyle w:val="Heading2"/>
      </w:pPr>
      <w:r>
        <w:rPr>
          <w:rFonts w:ascii="Aptos" w:hAnsi="Aptos" w:eastAsia="Aptos"/>
          <w:b w:val="0"/>
        </w:rPr>
        <w:t>Откуда берутся аналитические показатели</w:t>
      </w:r>
    </w:p>
    <w:p>
      <w:pPr>
        <w:pStyle w:val="ListBullet"/>
      </w:pPr>
      <w:r>
        <w:rPr>
          <w:rFonts w:ascii="Aptos" w:hAnsi="Aptos" w:eastAsia="Aptos"/>
          <w:b/>
        </w:rPr>
        <w:t>Коротко:</w:t>
      </w:r>
      <w:r>
        <w:rPr>
          <w:rFonts w:ascii="Aptos" w:hAnsi="Aptos" w:eastAsia="Aptos"/>
          <w:b w:val="0"/>
        </w:rPr>
        <w:t xml:space="preserve"> нужно называть provider, период, формулу и coverage для каждого показателя; макетные landing-цифры — пример.</w:t>
      </w:r>
    </w:p>
    <w:p>
      <w:pPr>
        <w:pStyle w:val="ListBullet"/>
      </w:pPr>
      <w:r>
        <w:rPr>
          <w:rFonts w:ascii="Aptos" w:hAnsi="Aptos" w:eastAsia="Aptos"/>
          <w:b/>
        </w:rPr>
        <w:t>Подробно:</w:t>
      </w:r>
      <w:r>
        <w:rPr>
          <w:rFonts w:ascii="Aptos" w:hAnsi="Aptos" w:eastAsia="Aptos"/>
          <w:b w:val="0"/>
        </w:rPr>
        <w:t xml:space="preserve"> ingestion/aggregation contracts существуют, но конкретный dataset текущей QA-среды не был верифицирован.</w:t>
      </w:r>
    </w:p>
    <w:p>
      <w:pPr>
        <w:pStyle w:val="ListBullet"/>
      </w:pPr>
      <w:r>
        <w:rPr>
          <w:rFonts w:ascii="Aptos" w:hAnsi="Aptos" w:eastAsia="Aptos"/>
          <w:b/>
        </w:rPr>
        <w:t>Доказательство:</w:t>
      </w:r>
      <w:r>
        <w:rPr>
          <w:rFonts w:ascii="Aptos" w:hAnsi="Aptos" w:eastAsia="Aptos"/>
          <w:b w:val="0"/>
        </w:rPr>
        <w:t xml:space="preserve"> analytics/trends code и маркировка landing.</w:t>
      </w:r>
    </w:p>
    <w:p>
      <w:pPr>
        <w:pStyle w:val="ListBullet"/>
      </w:pPr>
      <w:r>
        <w:rPr>
          <w:rFonts w:ascii="Aptos" w:hAnsi="Aptos" w:eastAsia="Aptos"/>
          <w:b/>
        </w:rPr>
        <w:t>Ограничение:</w:t>
      </w:r>
      <w:r>
        <w:rPr>
          <w:rFonts w:ascii="Aptos" w:hAnsi="Aptos" w:eastAsia="Aptos"/>
          <w:b w:val="0"/>
        </w:rPr>
        <w:t xml:space="preserve"> activity не равна выручке; partial provider coverage может дать ноль без доказательства отсутствия событий.</w:t>
      </w:r>
    </w:p>
    <w:p>
      <w:pPr>
        <w:pStyle w:val="ListBullet"/>
      </w:pPr>
      <w:r>
        <w:rPr>
          <w:rFonts w:ascii="Aptos" w:hAnsi="Aptos" w:eastAsia="Aptos"/>
          <w:b/>
        </w:rPr>
        <w:t>Статус:</w:t>
      </w:r>
      <w:r>
        <w:rPr>
          <w:rFonts w:ascii="Aptos" w:hAnsi="Aptos" w:eastAsia="Aptos"/>
          <w:b w:val="0"/>
        </w:rPr>
        <w:t xml:space="preserve"> </w:t>
      </w:r>
      <w:r>
        <w:rPr>
          <w:rFonts w:ascii="Aptos" w:hAnsi="Aptos" w:eastAsia="Aptos"/>
          <w:b/>
        </w:rPr>
        <w:t>нужно проверить конкретные числа перед показом</w:t>
      </w:r>
      <w:r>
        <w:rPr>
          <w:rFonts w:ascii="Aptos" w:hAnsi="Aptos" w:eastAsia="Aptos"/>
          <w:b w:val="0"/>
        </w:rPr>
        <w:t>.</w:t>
      </w:r>
    </w:p>
    <w:p>
      <w:pPr>
        <w:pStyle w:val="Heading2"/>
      </w:pPr>
      <w:r>
        <w:rPr>
          <w:rFonts w:ascii="Aptos" w:hAnsi="Aptos" w:eastAsia="Aptos"/>
          <w:b w:val="0"/>
        </w:rPr>
        <w:t>Где хранятся данные и кто их видит</w:t>
      </w:r>
    </w:p>
    <w:p>
      <w:pPr>
        <w:pStyle w:val="ListBullet"/>
      </w:pPr>
      <w:r>
        <w:rPr>
          <w:rFonts w:ascii="Aptos" w:hAnsi="Aptos" w:eastAsia="Aptos"/>
          <w:b/>
        </w:rPr>
        <w:t>Коротко:</w:t>
      </w:r>
      <w:r>
        <w:rPr>
          <w:rFonts w:ascii="Aptos" w:hAnsi="Aptos" w:eastAsia="Aptos"/>
          <w:b w:val="0"/>
        </w:rPr>
        <w:t xml:space="preserve"> аккаунты, проекты и контент хранятся в PostgreSQL/object storage/queues; выбранные действия могут передавать данные AI, email, social и observability providers.</w:t>
      </w:r>
    </w:p>
    <w:p>
      <w:pPr>
        <w:pStyle w:val="ListBullet"/>
      </w:pPr>
      <w:r>
        <w:rPr>
          <w:rFonts w:ascii="Aptos" w:hAnsi="Aptos" w:eastAsia="Aptos"/>
          <w:b/>
        </w:rPr>
        <w:t>Подробно:</w:t>
      </w:r>
      <w:r>
        <w:rPr>
          <w:rFonts w:ascii="Aptos" w:hAnsi="Aptos" w:eastAsia="Aptos"/>
          <w:b w:val="0"/>
        </w:rPr>
        <w:t xml:space="preserve"> project scope, password/session hashing и token encryption реализованы технически.</w:t>
      </w:r>
    </w:p>
    <w:p>
      <w:pPr>
        <w:pStyle w:val="ListBullet"/>
      </w:pPr>
      <w:r>
        <w:rPr>
          <w:rFonts w:ascii="Aptos" w:hAnsi="Aptos" w:eastAsia="Aptos"/>
          <w:b/>
        </w:rPr>
        <w:t>Доказательство:</w:t>
      </w:r>
      <w:r>
        <w:rPr>
          <w:rFonts w:ascii="Aptos" w:hAnsi="Aptos" w:eastAsia="Aptos"/>
          <w:b w:val="0"/>
        </w:rPr>
        <w:t xml:space="preserve"> privacy page, schema и security contracts.</w:t>
      </w:r>
    </w:p>
    <w:p>
      <w:pPr>
        <w:pStyle w:val="ListBullet"/>
      </w:pPr>
      <w:r>
        <w:rPr>
          <w:rFonts w:ascii="Aptos" w:hAnsi="Aptos" w:eastAsia="Aptos"/>
          <w:b/>
        </w:rPr>
        <w:t>Ограничение:</w:t>
      </w:r>
      <w:r>
        <w:rPr>
          <w:rFonts w:ascii="Aptos" w:hAnsi="Aptos" w:eastAsia="Aptos"/>
          <w:b w:val="0"/>
        </w:rPr>
        <w:t xml:space="preserve"> публично не зафиксированы точные production regions, subprocessors, staff access и AI training policy.</w:t>
      </w:r>
    </w:p>
    <w:p>
      <w:pPr>
        <w:pStyle w:val="ListBullet"/>
      </w:pPr>
      <w:r>
        <w:rPr>
          <w:rFonts w:ascii="Aptos" w:hAnsi="Aptos" w:eastAsia="Aptos"/>
          <w:b/>
        </w:rPr>
        <w:t>Статус:</w:t>
      </w:r>
      <w:r>
        <w:rPr>
          <w:rFonts w:ascii="Aptos" w:hAnsi="Aptos" w:eastAsia="Aptos"/>
          <w:b w:val="0"/>
        </w:rPr>
        <w:t xml:space="preserve"> </w:t>
      </w:r>
      <w:r>
        <w:rPr>
          <w:rFonts w:ascii="Aptos" w:hAnsi="Aptos" w:eastAsia="Aptos"/>
          <w:b/>
        </w:rPr>
        <w:t>нужно уточнить у оператора; юридический вывод не делать</w:t>
      </w:r>
      <w:r>
        <w:rPr>
          <w:rFonts w:ascii="Aptos" w:hAnsi="Aptos" w:eastAsia="Aptos"/>
          <w:b w:val="0"/>
        </w:rPr>
        <w:t>.</w:t>
      </w:r>
    </w:p>
    <w:p>
      <w:pPr>
        <w:pStyle w:val="Heading2"/>
      </w:pPr>
      <w:r>
        <w:rPr>
          <w:rFonts w:ascii="Aptos" w:hAnsi="Aptos" w:eastAsia="Aptos"/>
          <w:b w:val="0"/>
        </w:rPr>
        <w:t>Можно ли выгрузить и удалить данные</w:t>
      </w:r>
    </w:p>
    <w:p>
      <w:pPr>
        <w:pStyle w:val="ListBullet"/>
      </w:pPr>
      <w:r>
        <w:rPr>
          <w:rFonts w:ascii="Aptos" w:hAnsi="Aptos" w:eastAsia="Aptos"/>
          <w:b/>
        </w:rPr>
        <w:t>Коротко:</w:t>
      </w:r>
      <w:r>
        <w:rPr>
          <w:rFonts w:ascii="Aptos" w:hAnsi="Aptos" w:eastAsia="Aptos"/>
          <w:b w:val="0"/>
        </w:rPr>
        <w:t xml:space="preserve"> UI предлагает project content/analytics export; это не доказанная полная privacy/DSAR выгрузка.</w:t>
      </w:r>
    </w:p>
    <w:p>
      <w:pPr>
        <w:pStyle w:val="ListBullet"/>
      </w:pPr>
      <w:r>
        <w:rPr>
          <w:rFonts w:ascii="Aptos" w:hAnsi="Aptos" w:eastAsia="Aptos"/>
          <w:b/>
        </w:rPr>
        <w:t>Подробно:</w:t>
      </w:r>
      <w:r>
        <w:rPr>
          <w:rFonts w:ascii="Aptos" w:hAnsi="Aptos" w:eastAsia="Aptos"/>
          <w:b w:val="0"/>
        </w:rPr>
        <w:t xml:space="preserve"> публичные документы допускают запрос на сведения/исправление/выгрузку/удаление, но self-service, формат, срок и backup deletion не описаны.</w:t>
      </w:r>
    </w:p>
    <w:p>
      <w:pPr>
        <w:pStyle w:val="ListBullet"/>
      </w:pPr>
      <w:r>
        <w:rPr>
          <w:rFonts w:ascii="Aptos" w:hAnsi="Aptos" w:eastAsia="Aptos"/>
          <w:b/>
        </w:rPr>
        <w:t>Доказательство:</w:t>
      </w:r>
      <w:r>
        <w:rPr>
          <w:rFonts w:ascii="Aptos" w:hAnsi="Aptos" w:eastAsia="Aptos"/>
          <w:b w:val="0"/>
        </w:rPr>
        <w:t xml:space="preserve"> settings/export UI и privacy.</w:t>
      </w:r>
    </w:p>
    <w:p>
      <w:pPr>
        <w:pStyle w:val="ListBullet"/>
      </w:pPr>
      <w:r>
        <w:rPr>
          <w:rFonts w:ascii="Aptos" w:hAnsi="Aptos" w:eastAsia="Aptos"/>
          <w:b/>
        </w:rPr>
        <w:t>Ограничение:</w:t>
      </w:r>
      <w:r>
        <w:rPr>
          <w:rFonts w:ascii="Aptos" w:hAnsi="Aptos" w:eastAsia="Aptos"/>
          <w:b w:val="0"/>
        </w:rPr>
        <w:t xml:space="preserve"> готовый файл в этом проходе не создавался.</w:t>
      </w:r>
    </w:p>
    <w:p>
      <w:pPr>
        <w:pStyle w:val="ListBullet"/>
      </w:pPr>
      <w:r>
        <w:rPr>
          <w:rFonts w:ascii="Aptos" w:hAnsi="Aptos" w:eastAsia="Aptos"/>
          <w:b/>
        </w:rPr>
        <w:t>Статус:</w:t>
      </w:r>
      <w:r>
        <w:rPr>
          <w:rFonts w:ascii="Aptos" w:hAnsi="Aptos" w:eastAsia="Aptos"/>
          <w:b w:val="0"/>
        </w:rPr>
        <w:t xml:space="preserve"> </w:t>
      </w:r>
      <w:r>
        <w:rPr>
          <w:rFonts w:ascii="Aptos" w:hAnsi="Aptos" w:eastAsia="Aptos"/>
          <w:b/>
        </w:rPr>
        <w:t>требует операционной и юридической конкретизации</w:t>
      </w:r>
      <w:r>
        <w:rPr>
          <w:rFonts w:ascii="Aptos" w:hAnsi="Aptos" w:eastAsia="Aptos"/>
          <w:b w:val="0"/>
        </w:rPr>
        <w:t>.</w:t>
      </w:r>
    </w:p>
    <w:p>
      <w:pPr>
        <w:pStyle w:val="Heading2"/>
      </w:pPr>
      <w:r>
        <w:rPr>
          <w:rFonts w:ascii="Aptos" w:hAnsi="Aptos" w:eastAsia="Aptos"/>
          <w:b w:val="0"/>
        </w:rPr>
        <w:t>Соответствует ли продукт 152-ФЗ, GDPR и адвокатской тайне</w:t>
      </w:r>
    </w:p>
    <w:p>
      <w:pPr>
        <w:pStyle w:val="ListBullet"/>
      </w:pPr>
      <w:r>
        <w:rPr>
          <w:rFonts w:ascii="Aptos" w:hAnsi="Aptos" w:eastAsia="Aptos"/>
          <w:b/>
        </w:rPr>
        <w:t>Коротко:</w:t>
      </w:r>
      <w:r>
        <w:rPr>
          <w:rFonts w:ascii="Aptos" w:hAnsi="Aptos" w:eastAsia="Aptos"/>
          <w:b w:val="0"/>
        </w:rPr>
        <w:t xml:space="preserve"> этот технический аудит такого вывода не даёт.</w:t>
      </w:r>
    </w:p>
    <w:p>
      <w:pPr>
        <w:pStyle w:val="ListBullet"/>
      </w:pPr>
      <w:r>
        <w:rPr>
          <w:rFonts w:ascii="Aptos" w:hAnsi="Aptos" w:eastAsia="Aptos"/>
          <w:b/>
        </w:rPr>
        <w:t>Подробно:</w:t>
      </w:r>
      <w:r>
        <w:rPr>
          <w:rFonts w:ascii="Aptos" w:hAnsi="Aptos" w:eastAsia="Aptos"/>
          <w:b w:val="0"/>
        </w:rPr>
        <w:t xml:space="preserve"> есть технические меры, но compliance требует определить оператора, юрисдикцию, legal bases, DPA, subprocessors, geography, retention, incident process и допустимые категории данных.</w:t>
      </w:r>
    </w:p>
    <w:p>
      <w:pPr>
        <w:pStyle w:val="ListBullet"/>
      </w:pPr>
      <w:r>
        <w:rPr>
          <w:rFonts w:ascii="Aptos" w:hAnsi="Aptos" w:eastAsia="Aptos"/>
          <w:b/>
        </w:rPr>
        <w:t>Доказательство:</w:t>
      </w:r>
      <w:r>
        <w:rPr>
          <w:rFonts w:ascii="Aptos" w:hAnsi="Aptos" w:eastAsia="Aptos"/>
          <w:b w:val="0"/>
        </w:rPr>
        <w:t xml:space="preserve"> privacy fact sheet и code controls.</w:t>
      </w:r>
    </w:p>
    <w:p>
      <w:pPr>
        <w:pStyle w:val="ListBullet"/>
      </w:pPr>
      <w:r>
        <w:rPr>
          <w:rFonts w:ascii="Aptos" w:hAnsi="Aptos" w:eastAsia="Aptos"/>
          <w:b/>
        </w:rPr>
        <w:t>Ограничение:</w:t>
      </w:r>
      <w:r>
        <w:rPr>
          <w:rFonts w:ascii="Aptos" w:hAnsi="Aptos" w:eastAsia="Aptos"/>
          <w:b w:val="0"/>
        </w:rPr>
        <w:t xml:space="preserve"> pentest, legal opinion и договорная документация не представлены.</w:t>
      </w:r>
    </w:p>
    <w:p>
      <w:pPr>
        <w:pStyle w:val="ListBullet"/>
      </w:pPr>
      <w:r>
        <w:rPr>
          <w:rFonts w:ascii="Aptos" w:hAnsi="Aptos" w:eastAsia="Aptos"/>
          <w:b/>
        </w:rPr>
        <w:t>Статус:</w:t>
      </w:r>
      <w:r>
        <w:rPr>
          <w:rFonts w:ascii="Aptos" w:hAnsi="Aptos" w:eastAsia="Aptos"/>
          <w:b w:val="0"/>
        </w:rPr>
        <w:t xml:space="preserve"> </w:t>
      </w:r>
      <w:r>
        <w:rPr>
          <w:rFonts w:ascii="Aptos" w:hAnsi="Aptos" w:eastAsia="Aptos"/>
          <w:b/>
        </w:rPr>
        <w:t>нужен профильный юрист и оператор</w:t>
      </w:r>
      <w:r>
        <w:rPr>
          <w:rFonts w:ascii="Aptos" w:hAnsi="Aptos" w:eastAsia="Aptos"/>
          <w:b w:val="0"/>
        </w:rPr>
        <w:t>.</w:t>
      </w:r>
    </w:p>
    <w:p>
      <w:pPr>
        <w:pStyle w:val="Heading2"/>
      </w:pPr>
      <w:r>
        <w:rPr>
          <w:rFonts w:ascii="Aptos" w:hAnsi="Aptos" w:eastAsia="Aptos"/>
          <w:b w:val="0"/>
        </w:rPr>
        <w:t>Сколько стоит и какие лимиты</w:t>
      </w:r>
    </w:p>
    <w:p>
      <w:pPr>
        <w:pStyle w:val="ListBullet"/>
      </w:pPr>
      <w:r>
        <w:rPr>
          <w:rFonts w:ascii="Aptos" w:hAnsi="Aptos" w:eastAsia="Aptos"/>
          <w:b/>
        </w:rPr>
        <w:t>Коротко:</w:t>
      </w:r>
      <w:r>
        <w:rPr>
          <w:rFonts w:ascii="Aptos" w:hAnsi="Aptos" w:eastAsia="Aptos"/>
          <w:b w:val="0"/>
        </w:rPr>
        <w:t xml:space="preserve"> публичный подтверждённый тариф в этом проходе не найден; UI показывает дневной AI-limit проекта.</w:t>
      </w:r>
    </w:p>
    <w:p>
      <w:pPr>
        <w:pStyle w:val="ListBullet"/>
      </w:pPr>
      <w:r>
        <w:rPr>
          <w:rFonts w:ascii="Aptos" w:hAnsi="Aptos" w:eastAsia="Aptos"/>
          <w:b/>
        </w:rPr>
        <w:t>Подробно:</w:t>
      </w:r>
      <w:r>
        <w:rPr>
          <w:rFonts w:ascii="Aptos" w:hAnsi="Aptos" w:eastAsia="Aptos"/>
          <w:b w:val="0"/>
        </w:rPr>
        <w:t xml:space="preserve"> наличие текущего бесплатного доступа или лимита не является обещанием постоянной цены.</w:t>
      </w:r>
    </w:p>
    <w:p>
      <w:pPr>
        <w:pStyle w:val="ListBullet"/>
      </w:pPr>
      <w:r>
        <w:rPr>
          <w:rFonts w:ascii="Aptos" w:hAnsi="Aptos" w:eastAsia="Aptos"/>
          <w:b/>
        </w:rPr>
        <w:t>Доказательство:</w:t>
      </w:r>
      <w:r>
        <w:rPr>
          <w:rFonts w:ascii="Aptos" w:hAnsi="Aptos" w:eastAsia="Aptos"/>
          <w:b w:val="0"/>
        </w:rPr>
        <w:t xml:space="preserve"> terms/settings UI.</w:t>
      </w:r>
    </w:p>
    <w:p>
      <w:pPr>
        <w:pStyle w:val="ListBullet"/>
      </w:pPr>
      <w:r>
        <w:rPr>
          <w:rFonts w:ascii="Aptos" w:hAnsi="Aptos" w:eastAsia="Aptos"/>
          <w:b/>
        </w:rPr>
        <w:t>Ограничение:</w:t>
      </w:r>
      <w:r>
        <w:rPr>
          <w:rFonts w:ascii="Aptos" w:hAnsi="Aptos" w:eastAsia="Aptos"/>
          <w:b w:val="0"/>
        </w:rPr>
        <w:t xml:space="preserve"> тарифы, overage и migration policy отсутствуют в проверенном материале.</w:t>
      </w:r>
    </w:p>
    <w:p>
      <w:pPr>
        <w:pStyle w:val="ListBullet"/>
      </w:pPr>
      <w:r>
        <w:rPr>
          <w:rFonts w:ascii="Aptos" w:hAnsi="Aptos" w:eastAsia="Aptos"/>
          <w:b/>
        </w:rPr>
        <w:t>Статус:</w:t>
      </w:r>
      <w:r>
        <w:rPr>
          <w:rFonts w:ascii="Aptos" w:hAnsi="Aptos" w:eastAsia="Aptos"/>
          <w:b w:val="0"/>
        </w:rPr>
        <w:t xml:space="preserve"> </w:t>
      </w:r>
      <w:r>
        <w:rPr>
          <w:rFonts w:ascii="Aptos" w:hAnsi="Aptos" w:eastAsia="Aptos"/>
          <w:b/>
        </w:rPr>
        <w:t>нужно подтвердить владельцу до сцены</w:t>
      </w:r>
      <w:r>
        <w:rPr>
          <w:rFonts w:ascii="Aptos" w:hAnsi="Aptos" w:eastAsia="Aptos"/>
          <w:b w:val="0"/>
        </w:rPr>
        <w:t>.</w:t>
      </w:r>
    </w:p>
    <w:p>
      <w:pPr>
        <w:sectPr>
          <w:footerReference w:type="default" r:id="rId19"/>
          <w:headerReference w:type="default" r:id="rId20"/>
          <w:pgSz w:w="11909" w:h="16834"/>
          <w:pgMar w:top="935" w:right="935" w:bottom="879" w:left="1049" w:header="425" w:footer="425" w:gutter="0"/>
          <w:cols w:space="720"/>
          <w:docGrid w:linePitch="360"/>
        </w:sectPr>
      </w:pPr>
    </w:p>
    <w:p>
      <w:pPr>
        <w:spacing w:before="40" w:after="100"/>
      </w:pPr>
      <w:r>
        <w:rPr>
          <w:rFonts w:ascii="Aptos" w:hAnsi="Aptos" w:eastAsia="Aptos"/>
          <w:b/>
          <w:color w:val="1746E8"/>
          <w:sz w:val="16"/>
        </w:rPr>
        <w:t>РАЗДЕЛ 07</w:t>
      </w:r>
    </w:p>
    <w:p>
      <w:pPr>
        <w:pStyle w:val="Heading1"/>
        <w:pBdr>
          <w:bottom w:val="single" w:sz="18" w:space="8" w:color="1746E8"/>
        </w:pBdr>
      </w:pPr>
      <w:r>
        <w:rPr>
          <w:rFonts w:ascii="Aptos" w:hAnsi="Aptos" w:eastAsia="Aptos"/>
          <w:b w:val="0"/>
        </w:rPr>
        <w:t>Ограничения публичных обещаний и данные</w:t>
      </w:r>
    </w:p>
    <w:p>
      <w:pPr>
        <w:pStyle w:val="Heading2"/>
      </w:pPr>
      <w:r>
        <w:rPr>
          <w:rFonts w:ascii="Aptos" w:hAnsi="Aptos" w:eastAsia="Aptos"/>
          <w:b w:val="0"/>
        </w:rPr>
        <w:t>Нельзя говорить на сцене</w:t>
      </w:r>
    </w:p>
    <w:p>
      <w:pPr>
        <w:pStyle w:val="ListBullet"/>
      </w:pPr>
      <w:r>
        <w:rPr>
          <w:rFonts w:ascii="Aptos" w:hAnsi="Aptos" w:eastAsia="Aptos"/>
          <w:b w:val="0"/>
        </w:rPr>
        <w:t>«Аврора гарантирует юридическую правильность» или «ИИ исключает ошибки».</w:t>
      </w:r>
    </w:p>
    <w:p>
      <w:pPr>
        <w:pStyle w:val="ListBullet"/>
      </w:pPr>
      <w:r>
        <w:rPr>
          <w:rFonts w:ascii="Aptos" w:hAnsi="Aptos" w:eastAsia="Aptos"/>
          <w:b w:val="0"/>
        </w:rPr>
        <w:t>«Без независимого согласующего публикация технически невозможна».</w:t>
      </w:r>
    </w:p>
    <w:p>
      <w:pPr>
        <w:pStyle w:val="ListBullet"/>
      </w:pPr>
      <w:r>
        <w:rPr>
          <w:rFonts w:ascii="Aptos" w:hAnsi="Aptos" w:eastAsia="Aptos"/>
          <w:b w:val="0"/>
        </w:rPr>
        <w:t>«Telegram/VK точно работают в любом аккаунте без настройки».</w:t>
      </w:r>
    </w:p>
    <w:p>
      <w:pPr>
        <w:pStyle w:val="ListBullet"/>
      </w:pPr>
      <w:r>
        <w:rPr>
          <w:rFonts w:ascii="Aptos" w:hAnsi="Aptos" w:eastAsia="Aptos"/>
          <w:b w:val="0"/>
        </w:rPr>
        <w:t>«Все внешние источники и тренды покрыты полностью».</w:t>
      </w:r>
    </w:p>
    <w:p>
      <w:pPr>
        <w:pStyle w:val="ListBullet"/>
      </w:pPr>
      <w:r>
        <w:rPr>
          <w:rFonts w:ascii="Aptos" w:hAnsi="Aptos" w:eastAsia="Aptos"/>
          <w:b w:val="0"/>
        </w:rPr>
        <w:t>«71% заполнения недели — результат клиента, экономия времени или рост продаж».</w:t>
      </w:r>
    </w:p>
    <w:p>
      <w:pPr>
        <w:pStyle w:val="ListBullet"/>
      </w:pPr>
      <w:r>
        <w:rPr>
          <w:rFonts w:ascii="Aptos" w:hAnsi="Aptos" w:eastAsia="Aptos"/>
          <w:b w:val="0"/>
        </w:rPr>
        <w:t>«Аврора заменяет CRM, систему ведения дел, ЭДО или хранилище клиентских материалов».</w:t>
      </w:r>
    </w:p>
    <w:p>
      <w:pPr>
        <w:pStyle w:val="ListBullet"/>
      </w:pPr>
      <w:r>
        <w:rPr>
          <w:rFonts w:ascii="Aptos" w:hAnsi="Aptos" w:eastAsia="Aptos"/>
          <w:b w:val="0"/>
        </w:rPr>
        <w:t>«Доступ отзывается мгновенно во всех активных операциях и сессиях».</w:t>
      </w:r>
    </w:p>
    <w:p>
      <w:pPr>
        <w:pStyle w:val="ListBullet"/>
      </w:pPr>
      <w:r>
        <w:rPr>
          <w:rFonts w:ascii="Aptos" w:hAnsi="Aptos" w:eastAsia="Aptos"/>
          <w:b w:val="0"/>
        </w:rPr>
        <w:t>«Данные никому не передаются».</w:t>
      </w:r>
    </w:p>
    <w:p>
      <w:pPr>
        <w:pStyle w:val="ListBullet"/>
      </w:pPr>
      <w:r>
        <w:rPr>
          <w:rFonts w:ascii="Aptos" w:hAnsi="Aptos" w:eastAsia="Aptos"/>
          <w:b w:val="0"/>
        </w:rPr>
        <w:t>«Данные хранятся только в России/ЕС».</w:t>
      </w:r>
    </w:p>
    <w:p>
      <w:pPr>
        <w:pStyle w:val="ListBullet"/>
      </w:pPr>
      <w:r>
        <w:rPr>
          <w:rFonts w:ascii="Aptos" w:hAnsi="Aptos" w:eastAsia="Aptos"/>
          <w:b w:val="0"/>
        </w:rPr>
        <w:t>«Удаление происходит мгновенно из основной базы, логов и всех backup».</w:t>
      </w:r>
    </w:p>
    <w:p>
      <w:pPr>
        <w:pStyle w:val="ListBullet"/>
      </w:pPr>
      <w:r>
        <w:rPr>
          <w:rFonts w:ascii="Aptos" w:hAnsi="Aptos" w:eastAsia="Aptos"/>
          <w:b w:val="0"/>
        </w:rPr>
        <w:t>«Продукт полностью соответствует 152-ФЗ, GDPR или требованиям адвокатской тайны».</w:t>
      </w:r>
    </w:p>
    <w:p>
      <w:pPr>
        <w:pStyle w:val="ListBullet"/>
      </w:pPr>
      <w:r>
        <w:rPr>
          <w:rFonts w:ascii="Aptos" w:hAnsi="Aptos" w:eastAsia="Aptos"/>
          <w:b w:val="0"/>
        </w:rPr>
        <w:t>«Экспорт в UI — полная DSAR-выгрузка аккаунта».</w:t>
      </w:r>
    </w:p>
    <w:p>
      <w:pPr>
        <w:pStyle w:val="ListBullet"/>
      </w:pPr>
      <w:r>
        <w:rPr>
          <w:rFonts w:ascii="Aptos" w:hAnsi="Aptos" w:eastAsia="Aptos"/>
          <w:b w:val="0"/>
        </w:rPr>
        <w:t>«Продукт бесплатен» или «тариф окончательно определён».</w:t>
      </w:r>
    </w:p>
    <w:p>
      <w:pPr>
        <w:pStyle w:val="ListBullet"/>
      </w:pPr>
      <w:r>
        <w:rPr>
          <w:rFonts w:ascii="Aptos" w:hAnsi="Aptos" w:eastAsia="Aptos"/>
          <w:b w:val="0"/>
        </w:rPr>
        <w:t>«Axe 0 violations означает полную сертифицированную доступность».</w:t>
      </w:r>
    </w:p>
    <w:p>
      <w:pPr>
        <w:pStyle w:val="ListBullet"/>
      </w:pPr>
      <w:r>
        <w:rPr>
          <w:rFonts w:ascii="Aptos" w:hAnsi="Aptos" w:eastAsia="Aptos"/>
          <w:b w:val="0"/>
        </w:rPr>
        <w:t>«Успешная репетиция доказывает production readiness».</w:t>
      </w:r>
    </w:p>
    <w:p>
      <w:pPr>
        <w:pStyle w:val="Heading2"/>
      </w:pPr>
      <w:r>
        <w:rPr>
          <w:rFonts w:ascii="Aptos" w:hAnsi="Aptos" w:eastAsia="Aptos"/>
          <w:b w:val="0"/>
        </w:rPr>
        <w:t>Допустимые формулировки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95"/>
        <w:gridCol w:w="7595"/>
      </w:tblGrid>
      <w:tr>
        <w:trPr>
          <w:trHeight w:hRule="atLeast"/>
          <w:tblHeader w:val="true"/>
          <w:cantSplit/>
        </w:trPr>
        <w:tc>
          <w:tcPr>
            <w:tcW w:type="dxa" w:w="50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Рискованная тема</w:t>
            </w:r>
          </w:p>
        </w:tc>
        <w:tc>
          <w:tcPr>
            <w:tcW w:type="dxa" w:w="97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Формулировка, которую можно защитить</w:t>
            </w:r>
          </w:p>
        </w:tc>
      </w:tr>
      <w:tr>
        <w:trPr>
          <w:cantSplit/>
          <w:trHeight w:hRule="atLeast"/>
        </w:trPr>
        <w:tc>
          <w:tcPr>
            <w:tcW w:type="dxa" w:w="50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Юридическая проверка</w:t>
            </w:r>
          </w:p>
        </w:tc>
        <w:tc>
          <w:tcPr>
            <w:tcW w:type="dxa" w:w="97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«Аврора помогает связать утверждение с источником, датой, версией и решением; финальную оценку принимает специалист»</w:t>
            </w:r>
          </w:p>
        </w:tc>
      </w:tr>
      <w:tr>
        <w:trPr>
          <w:cantSplit/>
          <w:trHeight w:hRule="atLeast"/>
        </w:trPr>
        <w:tc>
          <w:tcPr>
            <w:tcW w:type="dxa" w:w="50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Командная работа</w:t>
            </w:r>
          </w:p>
        </w:tc>
        <w:tc>
          <w:tcPr>
            <w:tcW w:type="dxa" w:w="97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«Проектные роли и история решений реализованы; обязательный второй согласующий пока не является системной политикой»</w:t>
            </w:r>
          </w:p>
        </w:tc>
      </w:tr>
      <w:tr>
        <w:trPr>
          <w:cantSplit/>
          <w:trHeight w:hRule="atLeast"/>
        </w:trPr>
        <w:tc>
          <w:tcPr>
            <w:tcW w:type="dxa" w:w="50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Telegram</w:t>
            </w:r>
          </w:p>
        </w:tc>
        <w:tc>
          <w:tcPr>
            <w:tcW w:type="dxa" w:w="97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«Контур Telegram реализован и требует корректных bot/channel permissions; live sandbox send в этом аудите не выполнялся»</w:t>
            </w:r>
          </w:p>
        </w:tc>
      </w:tr>
      <w:tr>
        <w:trPr>
          <w:cantSplit/>
          <w:trHeight w:hRule="atLeast"/>
        </w:trPr>
        <w:tc>
          <w:tcPr>
            <w:tcW w:type="dxa" w:w="50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VK</w:t>
            </w:r>
          </w:p>
        </w:tc>
        <w:tc>
          <w:tcPr>
            <w:tcW w:type="dxa" w:w="97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«Интеграция зависит от отдельной настройки; сегодня live VK не демонстрируем»</w:t>
            </w:r>
          </w:p>
        </w:tc>
      </w:tr>
      <w:tr>
        <w:trPr>
          <w:cantSplit/>
          <w:trHeight w:hRule="atLeast"/>
        </w:trPr>
        <w:tc>
          <w:tcPr>
            <w:tcW w:type="dxa" w:w="50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ИИ</w:t>
            </w:r>
          </w:p>
        </w:tc>
        <w:tc>
          <w:tcPr>
            <w:tcW w:type="dxa" w:w="97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«ИИ готовит рабочий вариант, который проверяет человек; модель, качество и стоимость зависят от настроенного provider»</w:t>
            </w:r>
          </w:p>
        </w:tc>
      </w:tr>
      <w:tr>
        <w:trPr>
          <w:cantSplit/>
          <w:trHeight w:hRule="atLeast"/>
        </w:trPr>
        <w:tc>
          <w:tcPr>
            <w:tcW w:type="dxa" w:w="50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Аналитика</w:t>
            </w:r>
          </w:p>
        </w:tc>
        <w:tc>
          <w:tcPr>
            <w:tcW w:type="dxa" w:w="97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«Показываем только метрики с понятным источником, периодом и формулой; ROI без данных клиента не заявляем»</w:t>
            </w:r>
          </w:p>
        </w:tc>
      </w:tr>
      <w:tr>
        <w:trPr>
          <w:cantSplit/>
          <w:trHeight w:hRule="atLeast"/>
        </w:trPr>
        <w:tc>
          <w:tcPr>
            <w:tcW w:type="dxa" w:w="50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Security</w:t>
            </w:r>
          </w:p>
        </w:tc>
        <w:tc>
          <w:tcPr>
            <w:tcW w:type="dxa" w:w="97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«Есть перечисленные технические controls; compliance и остаточный риск оцениваются отдельно»</w:t>
            </w:r>
          </w:p>
        </w:tc>
      </w:tr>
      <w:tr>
        <w:trPr>
          <w:cantSplit/>
          <w:trHeight w:hRule="atLeast"/>
        </w:trPr>
        <w:tc>
          <w:tcPr>
            <w:tcW w:type="dxa" w:w="50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Изоляция</w:t>
            </w:r>
          </w:p>
        </w:tc>
        <w:tc>
          <w:tcPr>
            <w:tcW w:type="dxa" w:w="97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«Project-scoped проверки и тесты защищают границы workspace; абсолютную гарантию без security audit не даём»</w:t>
            </w:r>
          </w:p>
        </w:tc>
      </w:tr>
      <w:tr>
        <w:trPr>
          <w:cantSplit/>
          <w:trHeight w:hRule="atLeast"/>
        </w:trPr>
        <w:tc>
          <w:tcPr>
            <w:tcW w:type="dxa" w:w="50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Экспорт</w:t>
            </w:r>
          </w:p>
        </w:tc>
        <w:tc>
          <w:tcPr>
            <w:tcW w:type="dxa" w:w="97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7"/>
              </w:rPr>
              <w:t>«Есть проектный экспорт контента/аналитики; полную privacy-выгрузку этим не обещаем»</w:t>
            </w:r>
          </w:p>
        </w:tc>
      </w:tr>
    </w:tbl>
    <w:p>
      <w:pPr>
        <w:spacing w:after="0" w:before="0" w:line="40" w:lineRule="exact"/>
      </w:pPr>
    </w:p>
    <w:p>
      <w:pPr>
        <w:pStyle w:val="Heading2"/>
      </w:pPr>
      <w:r>
        <w:rPr>
          <w:rFonts w:ascii="Aptos" w:hAnsi="Aptos" w:eastAsia="Aptos"/>
          <w:b w:val="0"/>
        </w:rPr>
        <w:t>Какие данные обрабатываются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38"/>
        <w:gridCol w:w="3038"/>
        <w:gridCol w:w="3038"/>
        <w:gridCol w:w="3038"/>
        <w:gridCol w:w="3038"/>
      </w:tblGrid>
      <w:tr>
        <w:trPr>
          <w:trHeight w:hRule="atLeast"/>
          <w:tblHeader w:val="true"/>
          <w:cantSplit/>
        </w:trPr>
        <w:tc>
          <w:tcPr>
            <w:tcW w:type="dxa" w:w="22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Категория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Примеры</w:t>
            </w:r>
          </w:p>
        </w:tc>
        <w:tc>
          <w:tcPr>
            <w:tcW w:type="dxa" w:w="33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Где и зачем</w:t>
            </w:r>
          </w:p>
        </w:tc>
        <w:tc>
          <w:tcPr>
            <w:tcW w:type="dxa" w:w="33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Возможные получатели</w:t>
            </w:r>
          </w:p>
        </w:tc>
        <w:tc>
          <w:tcPr>
            <w:tcW w:type="dxa" w:w="30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3"/>
              </w:rPr>
              <w:t>Подтверждено / не хватает</w:t>
            </w:r>
          </w:p>
        </w:tc>
      </w:tr>
      <w:tr>
        <w:trPr>
          <w:cantSplit/>
          <w:trHeight w:hRule="atLeast"/>
        </w:trPr>
        <w:tc>
          <w:tcPr>
            <w:tcW w:type="dxa" w:w="22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Account identity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имя, email, password verifier, avatar, provider IDs</w:t>
            </w:r>
          </w:p>
        </w:tc>
        <w:tc>
          <w:tcPr>
            <w:tcW w:type="dxa" w:w="33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PostgreSQL; auth/profile</w:t>
            </w:r>
          </w:p>
        </w:tc>
        <w:tc>
          <w:tcPr>
            <w:tcW w:type="dxa" w:w="33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email/storage providers при выбранном действии</w:t>
            </w:r>
          </w:p>
        </w:tc>
        <w:tc>
          <w:tcPr>
            <w:tcW w:type="dxa" w:w="30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scrypt/password hashing и hashed session verifier есть; retention/DSAR не конкретизированы</w:t>
            </w:r>
          </w:p>
        </w:tc>
      </w:tr>
      <w:tr>
        <w:trPr>
          <w:cantSplit/>
          <w:trHeight w:hRule="atLeast"/>
        </w:trPr>
        <w:tc>
          <w:tcPr>
            <w:tcW w:type="dxa" w:w="22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Project/team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project name, timezone, membership, role, invitations</w:t>
            </w:r>
          </w:p>
        </w:tc>
        <w:tc>
          <w:tcPr>
            <w:tcW w:type="dxa" w:w="33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PostgreSQL; collaboration/RBAC</w:t>
            </w:r>
          </w:p>
        </w:tc>
        <w:tc>
          <w:tcPr>
            <w:tcW w:type="dxa" w:w="33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first-party server/admin</w:t>
            </w:r>
          </w:p>
        </w:tc>
        <w:tc>
          <w:tcPr>
            <w:tcW w:type="dxa" w:w="30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project scope есть; staff access и active-session offboarding не описаны полностью</w:t>
            </w:r>
          </w:p>
        </w:tc>
      </w:tr>
      <w:tr>
        <w:trPr>
          <w:cantSplit/>
          <w:trHeight w:hRule="atLeast"/>
        </w:trPr>
        <w:tc>
          <w:tcPr>
            <w:tcW w:type="dxa" w:w="22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Content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drafts, versions, evidence, comments, schedules</w:t>
            </w:r>
          </w:p>
        </w:tc>
        <w:tc>
          <w:tcPr>
            <w:tcW w:type="dxa" w:w="33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PostgreSQL, object storage, Redis jobs</w:t>
            </w:r>
          </w:p>
        </w:tc>
        <w:tc>
          <w:tcPr>
            <w:tcW w:type="dxa" w:w="33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AI/social/storage providers по действию</w:t>
            </w:r>
          </w:p>
        </w:tc>
        <w:tc>
          <w:tcPr>
            <w:tcW w:type="dxa" w:w="30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нельзя загружать client secrets до policy/DPA и legal decision</w:t>
            </w:r>
          </w:p>
        </w:tc>
      </w:tr>
      <w:tr>
        <w:trPr>
          <w:cantSplit/>
          <w:trHeight w:hRule="atLeast"/>
        </w:trPr>
        <w:tc>
          <w:tcPr>
            <w:tcW w:type="dxa" w:w="22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External credentials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bot/provider tokens</w:t>
            </w:r>
          </w:p>
        </w:tc>
        <w:tc>
          <w:tcPr>
            <w:tcW w:type="dxa" w:w="33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encrypted DB fields/runtime secrets</w:t>
            </w:r>
          </w:p>
        </w:tc>
        <w:tc>
          <w:tcPr>
            <w:tcW w:type="dxa" w:w="33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соответствующий provider</w:t>
            </w:r>
          </w:p>
        </w:tc>
        <w:tc>
          <w:tcPr>
            <w:tcW w:type="dxa" w:w="30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AES-GCM/keyring code есть; rotation и operational access требуют подтверждения</w:t>
            </w:r>
          </w:p>
        </w:tc>
      </w:tr>
      <w:tr>
        <w:trPr>
          <w:cantSplit/>
          <w:trHeight w:hRule="atLeast"/>
        </w:trPr>
        <w:tc>
          <w:tcPr>
            <w:tcW w:type="dxa" w:w="22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Analytics/telemetry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publication metrics, product events, errors</w:t>
            </w:r>
          </w:p>
        </w:tc>
        <w:tc>
          <w:tcPr>
            <w:tcW w:type="dxa" w:w="33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PostgreSQL; Sentry при включении</w:t>
            </w:r>
          </w:p>
        </w:tc>
        <w:tc>
          <w:tcPr>
            <w:tcW w:type="dxa" w:w="33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social providers/Sentry</w:t>
            </w:r>
          </w:p>
        </w:tc>
        <w:tc>
          <w:tcPr>
            <w:tcW w:type="dxa" w:w="30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events cleanup path есть; единой retention matrix нет</w:t>
            </w:r>
          </w:p>
        </w:tc>
      </w:tr>
      <w:tr>
        <w:trPr>
          <w:cantSplit/>
          <w:trHeight w:hRule="atLeast"/>
        </w:trPr>
        <w:tc>
          <w:tcPr>
            <w:tcW w:type="dxa" w:w="22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Public research</w:t>
            </w:r>
          </w:p>
        </w:tc>
        <w:tc>
          <w:tcPr>
            <w:tcW w:type="dxa" w:w="26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sites, RSS, trends, competitors</w:t>
            </w:r>
          </w:p>
        </w:tc>
        <w:tc>
          <w:tcPr>
            <w:tcW w:type="dxa" w:w="33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DB/queues/external HTTP/search/AI</w:t>
            </w:r>
          </w:p>
        </w:tc>
        <w:tc>
          <w:tcPr>
            <w:tcW w:type="dxa" w:w="33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crawled sites, search/AI providers</w:t>
            </w:r>
          </w:p>
        </w:tc>
        <w:tc>
          <w:tcPr>
            <w:tcW w:type="dxa" w:w="30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3"/>
              </w:rPr>
              <w:t>provenance/coverage и legal basis показываются для конкретного результата</w:t>
            </w:r>
          </w:p>
        </w:tc>
      </w:tr>
    </w:tbl>
    <w:p>
      <w:pPr>
        <w:spacing w:after="0" w:before="0" w:line="40" w:lineRule="exact"/>
      </w:pPr>
    </w:p>
    <w:p>
      <w:pPr>
        <w:pStyle w:val="Heading2"/>
      </w:pPr>
      <w:r>
        <w:rPr>
          <w:rFonts w:ascii="Aptos" w:hAnsi="Aptos" w:eastAsia="Aptos"/>
          <w:b w:val="0"/>
        </w:rPr>
        <w:t>Технические меры, которые действительно найдены</w:t>
      </w:r>
    </w:p>
    <w:p>
      <w:pPr>
        <w:pStyle w:val="ListBullet"/>
      </w:pPr>
      <w:r>
        <w:rPr>
          <w:rFonts w:ascii="Aptos" w:hAnsi="Aptos" w:eastAsia="Aptos"/>
          <w:b w:val="0"/>
        </w:rPr>
        <w:t>Password hashing и hashed session verifier.</w:t>
      </w:r>
    </w:p>
    <w:p>
      <w:pPr>
        <w:pStyle w:val="ListBullet"/>
      </w:pPr>
      <w:r>
        <w:rPr>
          <w:rFonts w:ascii="Aptos" w:hAnsi="Aptos" w:eastAsia="Aptos"/>
          <w:b w:val="0"/>
        </w:rPr>
        <w:t>CSRF/origin fail-closed для state-changing auth.</w:t>
      </w:r>
    </w:p>
    <w:p>
      <w:pPr>
        <w:pStyle w:val="ListBullet"/>
      </w:pPr>
      <w:r>
        <w:rPr>
          <w:rFonts w:ascii="Aptos" w:hAnsi="Aptos" w:eastAsia="Aptos"/>
          <w:b w:val="0"/>
        </w:rPr>
        <w:t>Project-scoped permission checks и selected-project context.</w:t>
      </w:r>
    </w:p>
    <w:p>
      <w:pPr>
        <w:pStyle w:val="ListBullet"/>
      </w:pPr>
      <w:r>
        <w:rPr>
          <w:rFonts w:ascii="Aptos" w:hAnsi="Aptos" w:eastAsia="Aptos"/>
          <w:b w:val="0"/>
        </w:rPr>
        <w:t>Membership locks для найденных transaction write paths.</w:t>
      </w:r>
    </w:p>
    <w:p>
      <w:pPr>
        <w:pStyle w:val="ListBullet"/>
      </w:pPr>
      <w:r>
        <w:rPr>
          <w:rFonts w:ascii="Aptos" w:hAnsi="Aptos" w:eastAsia="Aptos"/>
          <w:b w:val="0"/>
        </w:rPr>
        <w:t>Exact revision/hash/version для editorial decision.</w:t>
      </w:r>
    </w:p>
    <w:p>
      <w:pPr>
        <w:pStyle w:val="ListBullet"/>
      </w:pPr>
      <w:r>
        <w:rPr>
          <w:rFonts w:ascii="Aptos" w:hAnsi="Aptos" w:eastAsia="Aptos"/>
          <w:b w:val="0"/>
        </w:rPr>
        <w:t>Idempotency, outbox, lease/reconcile и duplicate fences для publication operations.</w:t>
      </w:r>
    </w:p>
    <w:p>
      <w:pPr>
        <w:pStyle w:val="ListBullet"/>
      </w:pPr>
      <w:r>
        <w:rPr>
          <w:rFonts w:ascii="Aptos" w:hAnsi="Aptos" w:eastAsia="Aptos"/>
          <w:b w:val="0"/>
        </w:rPr>
        <w:t>Token encryption/keyring, CSP, rate limits и часть audit trails.</w:t>
      </w:r>
    </w:p>
    <w:p>
      <w:pPr>
        <w:pStyle w:val="ListBullet"/>
      </w:pPr>
      <w:r>
        <w:rPr>
          <w:rFonts w:ascii="Aptos" w:hAnsi="Aptos" w:eastAsia="Aptos"/>
          <w:b w:val="0"/>
        </w:rPr>
        <w:t>Fail-closed provider capability registry.</w:t>
      </w:r>
    </w:p>
    <w:p>
      <w:r>
        <w:rPr>
          <w:rFonts w:ascii="Aptos" w:hAnsi="Aptos" w:eastAsia="Aptos"/>
          <w:b w:val="0"/>
        </w:rPr>
        <w:t>Это не сертификат, pentest, доказательство безошибочности или юридическое заключение.</w:t>
      </w:r>
    </w:p>
    <w:p>
      <w:pPr>
        <w:pStyle w:val="Heading2"/>
      </w:pPr>
      <w:r>
        <w:rPr>
          <w:rFonts w:ascii="Aptos" w:hAnsi="Aptos" w:eastAsia="Aptos"/>
          <w:b w:val="0"/>
        </w:rPr>
        <w:t>Что нужно подтвердить оператору и профильному юристу</w:t>
      </w:r>
    </w:p>
    <w:p>
      <w:pPr>
        <w:spacing w:after="50"/>
        <w:ind w:left="312" w:hanging="238"/>
      </w:pPr>
      <w:r>
        <w:rPr>
          <w:rFonts w:ascii="Aptos" w:hAnsi="Aptos" w:eastAsia="Aptos"/>
          <w:b w:val="0"/>
        </w:rPr>
        <w:t>1. Юридическое лицо-оператор, контакты, юрисдикции и категории пользователей.</w:t>
      </w:r>
    </w:p>
    <w:p>
      <w:pPr>
        <w:spacing w:after="50"/>
        <w:ind w:left="312" w:hanging="238"/>
      </w:pPr>
      <w:r>
        <w:rPr>
          <w:rFonts w:ascii="Aptos" w:hAnsi="Aptos" w:eastAsia="Aptos"/>
          <w:b w:val="0"/>
        </w:rPr>
        <w:t>2. Hosting/database/storage/mail/Sentry/AI/social subprocessors, DPA/SCC и страны обработки.</w:t>
      </w:r>
    </w:p>
    <w:p>
      <w:pPr>
        <w:spacing w:after="50"/>
        <w:ind w:left="312" w:hanging="238"/>
      </w:pPr>
      <w:r>
        <w:rPr>
          <w:rFonts w:ascii="Aptos" w:hAnsi="Aptos" w:eastAsia="Aptos"/>
          <w:b w:val="0"/>
        </w:rPr>
        <w:t>3. Допустимы ли персональные данные клиентов, специальные категории и адвокатская тайна; если нет — явный запрет.</w:t>
      </w:r>
    </w:p>
    <w:p>
      <w:pPr>
        <w:spacing w:after="50"/>
        <w:ind w:left="312" w:hanging="238"/>
      </w:pPr>
      <w:r>
        <w:rPr>
          <w:rFonts w:ascii="Aptos" w:hAnsi="Aptos" w:eastAsia="Aptos"/>
          <w:b w:val="0"/>
        </w:rPr>
        <w:t>4. Используют ли AI providers пользовательский контент для обучения и каков opt-out.</w:t>
      </w:r>
    </w:p>
    <w:p>
      <w:pPr>
        <w:spacing w:after="50"/>
        <w:ind w:left="312" w:hanging="238"/>
      </w:pPr>
      <w:r>
        <w:rPr>
          <w:rFonts w:ascii="Aptos" w:hAnsi="Aptos" w:eastAsia="Aptos"/>
          <w:b w:val="0"/>
        </w:rPr>
        <w:t>5. Retention/deletion по аккаунтам, drafts, evidence, audit logs, metrics, queues и backups.</w:t>
      </w:r>
    </w:p>
    <w:p>
      <w:pPr>
        <w:spacing w:after="50"/>
        <w:ind w:left="312" w:hanging="238"/>
      </w:pPr>
      <w:r>
        <w:rPr>
          <w:rFonts w:ascii="Aptos" w:hAnsi="Aptos" w:eastAsia="Aptos"/>
          <w:b w:val="0"/>
        </w:rPr>
        <w:t>6. DSAR: доступ, исправление, переносимость, ограничение, удаление, формат и срок.</w:t>
      </w:r>
    </w:p>
    <w:p>
      <w:pPr>
        <w:spacing w:after="50"/>
        <w:ind w:left="312" w:hanging="238"/>
      </w:pPr>
      <w:r>
        <w:rPr>
          <w:rFonts w:ascii="Aptos" w:hAnsi="Aptos" w:eastAsia="Aptos"/>
          <w:b w:val="0"/>
        </w:rPr>
        <w:t>7. Incident response: контакт, detection, уведомление, RTO/RPO.</w:t>
      </w:r>
    </w:p>
    <w:p>
      <w:pPr>
        <w:spacing w:after="50"/>
        <w:ind w:left="312" w:hanging="238"/>
      </w:pPr>
      <w:r>
        <w:rPr>
          <w:rFonts w:ascii="Aptos" w:hAnsi="Aptos" w:eastAsia="Aptos"/>
          <w:b w:val="0"/>
        </w:rPr>
        <w:t>8. Кто из персонала имеет production/admin access и как он журналируется.</w:t>
      </w:r>
    </w:p>
    <w:p>
      <w:pPr>
        <w:spacing w:after="50"/>
        <w:ind w:left="312" w:hanging="238"/>
      </w:pPr>
      <w:r>
        <w:rPr>
          <w:rFonts w:ascii="Aptos" w:hAnsi="Aptos" w:eastAsia="Aptos"/>
          <w:b w:val="0"/>
        </w:rPr>
        <w:t>9. Регион хранения и резервного копирования фактического production.</w:t>
      </w:r>
    </w:p>
    <w:p>
      <w:pPr>
        <w:spacing w:after="50"/>
        <w:ind w:left="312" w:hanging="238"/>
      </w:pPr>
      <w:r>
        <w:rPr>
          <w:rFonts w:ascii="Aptos" w:hAnsi="Aptos" w:eastAsia="Aptos"/>
          <w:b w:val="0"/>
        </w:rPr>
        <w:t>10. Тарифы, лимиты и условия изменения цены.</w:t>
      </w:r>
    </w:p>
    <w:p>
      <w:pPr>
        <w:pStyle w:val="Heading2"/>
      </w:pPr>
      <w:r>
        <w:rPr>
          <w:rFonts w:ascii="Aptos" w:hAnsi="Aptos" w:eastAsia="Aptos"/>
          <w:b w:val="0"/>
        </w:rPr>
        <w:t>Безопасный ответ до получения документов</w:t>
      </w:r>
    </w:p>
    <w:p>
      <w:r>
        <w:rPr>
          <w:rFonts w:ascii="Aptos" w:hAnsi="Aptos" w:eastAsia="Aptos"/>
          <w:b w:val="0"/>
        </w:rPr>
        <w:t>«Мы можем показать конкретные технические меры, фактический поток данных и известные границы. Юридическое соответствие, допустимость клиентских материалов, география и договорные гарантии подтверждаются отдельными документами и оценкой для конкретной юрисдикции».</w:t>
      </w:r>
    </w:p>
    <w:p>
      <w:pPr>
        <w:sectPr>
          <w:footerReference w:type="default" r:id="rId21"/>
          <w:headerReference w:type="default" r:id="rId22"/>
          <w:pgSz w:w="16834" w:h="11909" w:orient="landscape"/>
          <w:pgMar w:top="879" w:right="822" w:bottom="822" w:left="822" w:header="425" w:footer="425" w:gutter="0"/>
          <w:cols w:space="720"/>
          <w:docGrid w:linePitch="360"/>
        </w:sectPr>
      </w:pPr>
    </w:p>
    <w:p>
      <w:pPr>
        <w:spacing w:before="40" w:after="100"/>
      </w:pPr>
      <w:r>
        <w:rPr>
          <w:rFonts w:ascii="Aptos" w:hAnsi="Aptos" w:eastAsia="Aptos"/>
          <w:b/>
          <w:color w:val="1746E8"/>
          <w:sz w:val="16"/>
        </w:rPr>
        <w:t>РАЗДЕЛ 08</w:t>
      </w:r>
    </w:p>
    <w:p>
      <w:pPr>
        <w:pStyle w:val="Heading1"/>
        <w:pBdr>
          <w:bottom w:val="single" w:sz="18" w:space="8" w:color="1746E8"/>
        </w:pBdr>
      </w:pPr>
      <w:r>
        <w:rPr>
          <w:rFonts w:ascii="Aptos" w:hAnsi="Aptos" w:eastAsia="Aptos"/>
          <w:b w:val="0"/>
        </w:rPr>
        <w:t>Проверка, доказательства и приоритеты</w:t>
      </w:r>
    </w:p>
    <w:p>
      <w:pPr>
        <w:pStyle w:val="Heading2"/>
      </w:pPr>
      <w:r>
        <w:rPr>
          <w:rFonts w:ascii="Aptos" w:hAnsi="Aptos" w:eastAsia="Aptos"/>
          <w:b w:val="0"/>
        </w:rPr>
        <w:t>Автоматизированные проверки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8"/>
        <w:gridCol w:w="3308"/>
        <w:gridCol w:w="3308"/>
      </w:tblGrid>
      <w:tr>
        <w:trPr>
          <w:trHeight w:hRule="atLeast"/>
          <w:tblHeader w:val="true"/>
          <w:cantSplit/>
        </w:trPr>
        <w:tc>
          <w:tcPr>
            <w:tcW w:type="dxa" w:w="21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Проверка</w:t>
            </w:r>
          </w:p>
        </w:tc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Итог</w:t>
            </w:r>
          </w:p>
        </w:tc>
        <w:tc>
          <w:tcPr>
            <w:tcW w:type="dxa" w:w="54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Интерпретация</w:t>
            </w:r>
          </w:p>
        </w:tc>
      </w:tr>
      <w:tr>
        <w:trPr>
          <w:cantSplit/>
          <w:trHeight w:hRule="atLeast"/>
        </w:trPr>
        <w:tc>
          <w:tcPr>
            <w:tcW w:type="dxa" w:w="21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Миграции</w:t>
            </w:r>
          </w:p>
        </w:tc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118 PASS</w:t>
            </w:r>
          </w:p>
        </w:tc>
        <w:tc>
          <w:tcPr>
            <w:tcW w:type="dxa" w:w="54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additive transactional migration policy прошла</w:t>
            </w:r>
          </w:p>
        </w:tc>
      </w:tr>
      <w:tr>
        <w:trPr>
          <w:cantSplit/>
          <w:trHeight w:hRule="atLeast"/>
        </w:trPr>
        <w:tc>
          <w:tcPr>
            <w:tcW w:type="dxa" w:w="21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Focus/skip audit</w:t>
            </w:r>
          </w:p>
        </w:tc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PASS</w:t>
            </w:r>
          </w:p>
        </w:tc>
        <w:tc>
          <w:tcPr>
            <w:tcW w:type="dxa" w:w="54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запрещённых focused/skipped tests не найдено</w:t>
            </w:r>
          </w:p>
        </w:tc>
      </w:tr>
      <w:tr>
        <w:trPr>
          <w:cantSplit/>
          <w:trHeight w:hRule="atLeast"/>
        </w:trPr>
        <w:tc>
          <w:tcPr>
            <w:tcW w:type="dxa" w:w="21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TypeScript</w:t>
            </w:r>
          </w:p>
        </w:tc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PASS</w:t>
            </w:r>
          </w:p>
        </w:tc>
        <w:tc>
          <w:tcPr>
            <w:tcW w:type="dxa" w:w="54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Menlo" w:hAnsi="Menlo" w:eastAsia="Menlo"/>
                <w:b w:val="0"/>
                <w:color w:val="1E40AF"/>
                <w:sz w:val="15"/>
              </w:rPr>
              <w:t>npx tsc --noEmit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 xml:space="preserve"> после финальных изменений</w:t>
            </w:r>
          </w:p>
        </w:tc>
      </w:tr>
      <w:tr>
        <w:trPr>
          <w:cantSplit/>
          <w:trHeight w:hRule="atLeast"/>
        </w:trPr>
        <w:tc>
          <w:tcPr>
            <w:tcW w:type="dxa" w:w="21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ESLint</w:t>
            </w:r>
          </w:p>
        </w:tc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PASS</w:t>
            </w:r>
          </w:p>
        </w:tc>
        <w:tc>
          <w:tcPr>
            <w:tcW w:type="dxa" w:w="54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Menlo" w:hAnsi="Menlo" w:eastAsia="Menlo"/>
                <w:b w:val="0"/>
                <w:color w:val="1E40AF"/>
                <w:sz w:val="15"/>
              </w:rPr>
              <w:t>npm run lint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 xml:space="preserve"> после финальных изменений</w:t>
            </w:r>
          </w:p>
        </w:tc>
      </w:tr>
      <w:tr>
        <w:trPr>
          <w:cantSplit/>
          <w:trHeight w:hRule="atLeast"/>
        </w:trPr>
        <w:tc>
          <w:tcPr>
            <w:tcW w:type="dxa" w:w="21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Focused conference/composer</w:t>
            </w:r>
          </w:p>
        </w:tc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16/16 PASS</w:t>
            </w:r>
          </w:p>
        </w:tc>
        <w:tc>
          <w:tcPr>
            <w:tcW w:type="dxa" w:w="54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empty state, publication guard, mobile details contract и conference contracts</w:t>
            </w:r>
          </w:p>
        </w:tc>
      </w:tr>
      <w:tr>
        <w:trPr>
          <w:cantSplit/>
          <w:trHeight w:hRule="atLeast"/>
        </w:trPr>
        <w:tc>
          <w:tcPr>
            <w:tcW w:type="dxa" w:w="21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Core focused regression</w:t>
            </w:r>
          </w:p>
        </w:tc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65/65 PASS</w:t>
            </w:r>
          </w:p>
        </w:tc>
        <w:tc>
          <w:tcPr>
            <w:tcW w:type="dxa" w:w="54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permissions, drafts, editorial/team и связанные paths</w:t>
            </w:r>
          </w:p>
        </w:tc>
      </w:tr>
      <w:tr>
        <w:trPr>
          <w:cantSplit/>
          <w:trHeight w:hRule="atLeast"/>
        </w:trPr>
        <w:tc>
          <w:tcPr>
            <w:tcW w:type="dxa" w:w="21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Disposable PostgreSQL collaboration</w:t>
            </w:r>
          </w:p>
        </w:tc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6/6 PASS</w:t>
            </w:r>
          </w:p>
        </w:tc>
        <w:tc>
          <w:tcPr>
            <w:tcW w:type="dxa" w:w="54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project identity, invitations, concurrent accept, author publish denial, notifications, concurrent owner demotion</w:t>
            </w:r>
          </w:p>
        </w:tc>
      </w:tr>
      <w:tr>
        <w:trPr>
          <w:cantSplit/>
          <w:trHeight w:hRule="atLeast"/>
        </w:trPr>
        <w:tc>
          <w:tcPr>
            <w:tcW w:type="dxa" w:w="21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Full unit/contract suite</w:t>
            </w:r>
          </w:p>
        </w:tc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1F2937"/>
                <w:sz w:val="16"/>
              </w:rPr>
              <w:t>649/649 files, 3704/3704 tests PASS</w:t>
            </w:r>
          </w:p>
        </w:tc>
        <w:tc>
          <w:tcPr>
            <w:tcW w:type="dxa" w:w="54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Финальный последовательный прогон: 280.27s. Предыдущие 8 failures в параллельном прогоне были resource/time-related и исчезли без изменения тестируемой логики</w:t>
            </w:r>
          </w:p>
        </w:tc>
      </w:tr>
      <w:tr>
        <w:trPr>
          <w:cantSplit/>
          <w:trHeight w:hRule="atLeast"/>
        </w:trPr>
        <w:tc>
          <w:tcPr>
            <w:tcW w:type="dxa" w:w="21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Production build</w:t>
            </w:r>
          </w:p>
        </w:tc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PASS</w:t>
            </w:r>
          </w:p>
        </w:tc>
        <w:tc>
          <w:tcPr>
            <w:tcW w:type="dxa" w:w="54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Next.js 16.3.4 webpack; compile 2.9 min; TypeScript 27.4s; 248 pages</w:t>
            </w:r>
          </w:p>
        </w:tc>
      </w:tr>
      <w:tr>
        <w:trPr>
          <w:cantSplit/>
          <w:trHeight w:hRule="atLeast"/>
        </w:trPr>
        <w:tc>
          <w:tcPr>
            <w:tcW w:type="dxa" w:w="21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HTTPS health</w:t>
            </w:r>
          </w:p>
        </w:tc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PASS</w:t>
            </w:r>
          </w:p>
        </w:tc>
        <w:tc>
          <w:tcPr>
            <w:tcW w:type="dxa" w:w="54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 xml:space="preserve">HTTP 200, </w:t>
            </w:r>
            <w:r>
              <w:rPr>
                <w:rFonts w:ascii="Menlo" w:hAnsi="Menlo" w:eastAsia="Menlo"/>
                <w:b w:val="0"/>
                <w:color w:val="1E40AF"/>
                <w:sz w:val="15"/>
              </w:rPr>
              <w:t>{"ok":true,"status":"alive"}</w:t>
            </w:r>
          </w:p>
        </w:tc>
      </w:tr>
    </w:tbl>
    <w:p>
      <w:pPr>
        <w:spacing w:after="0" w:before="0" w:line="40" w:lineRule="exact"/>
      </w:pPr>
    </w:p>
    <w:p>
      <w:pPr>
        <w:pStyle w:val="Heading2"/>
      </w:pPr>
      <w:r>
        <w:rPr>
          <w:rFonts w:ascii="Aptos" w:hAnsi="Aptos" w:eastAsia="Aptos"/>
          <w:b w:val="0"/>
        </w:rPr>
        <w:t>Browser retest финальной сборки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8"/>
        <w:gridCol w:w="3308"/>
        <w:gridCol w:w="3308"/>
      </w:tblGrid>
      <w:tr>
        <w:trPr>
          <w:trHeight w:hRule="atLeast"/>
          <w:tblHeader w:val="true"/>
          <w:cantSplit/>
        </w:trPr>
        <w:tc>
          <w:tcPr>
            <w:tcW w:type="dxa" w:w="21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Сценарий</w:t>
            </w:r>
          </w:p>
        </w:tc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Результат</w:t>
            </w:r>
          </w:p>
        </w:tc>
        <w:tc>
          <w:tcPr>
            <w:tcW w:type="dxa" w:w="54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102A56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Evidence</w:t>
            </w:r>
          </w:p>
        </w:tc>
      </w:tr>
      <w:tr>
        <w:trPr>
          <w:cantSplit/>
          <w:trHeight w:hRule="atLeast"/>
        </w:trPr>
        <w:tc>
          <w:tcPr>
            <w:tcW w:type="dxa" w:w="21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Landing desktop/320</w:t>
            </w:r>
          </w:p>
        </w:tc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no horizontal overflow; demo label visible</w:t>
            </w:r>
          </w:p>
        </w:tc>
        <w:tc>
          <w:tcPr>
            <w:tcW w:type="dxa" w:w="54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Menlo" w:hAnsi="Menlo" w:eastAsia="Menlo"/>
                <w:b w:val="0"/>
                <w:color w:val="1E40AF"/>
                <w:sz w:val="15"/>
              </w:rPr>
              <w:t>retest/landing-desktop-final.png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 xml:space="preserve">, </w:t>
            </w:r>
            <w:r>
              <w:rPr>
                <w:rFonts w:ascii="Menlo" w:hAnsi="Menlo" w:eastAsia="Menlo"/>
                <w:b w:val="0"/>
                <w:color w:val="1E40AF"/>
                <w:sz w:val="15"/>
              </w:rPr>
              <w:t>landing-mobile-320-final.png</w:t>
            </w:r>
          </w:p>
        </w:tc>
      </w:tr>
      <w:tr>
        <w:trPr>
          <w:cantSplit/>
          <w:trHeight w:hRule="atLeast"/>
        </w:trPr>
        <w:tc>
          <w:tcPr>
            <w:tcW w:type="dxa" w:w="21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Landing axe</w:t>
            </w:r>
          </w:p>
        </w:tc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0 violations; 1 color-contrast incomplete group on gradients</w:t>
            </w:r>
          </w:p>
        </w:tc>
        <w:tc>
          <w:tcPr>
            <w:tcW w:type="dxa" w:w="54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axe 4.12.1 JSON output</w:t>
            </w:r>
          </w:p>
        </w:tc>
      </w:tr>
      <w:tr>
        <w:trPr>
          <w:cantSplit/>
          <w:trHeight w:hRule="atLeast"/>
        </w:trPr>
        <w:tc>
          <w:tcPr>
            <w:tcW w:type="dxa" w:w="21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Registration</w:t>
            </w:r>
          </w:p>
        </w:tc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 xml:space="preserve">synthetic account → </w:t>
            </w:r>
            <w:r>
              <w:rPr>
                <w:rFonts w:ascii="Menlo" w:hAnsi="Menlo" w:eastAsia="Menlo"/>
                <w:b w:val="0"/>
                <w:color w:val="1E40AF"/>
                <w:sz w:val="15"/>
              </w:rPr>
              <w:t>/app/onboarding</w:t>
            </w:r>
          </w:p>
        </w:tc>
        <w:tc>
          <w:tcPr>
            <w:tcW w:type="dxa" w:w="54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normal HTTPS form</w:t>
            </w:r>
          </w:p>
        </w:tc>
      </w:tr>
      <w:tr>
        <w:trPr>
          <w:cantSplit/>
          <w:trHeight w:hRule="atLeast"/>
        </w:trPr>
        <w:tc>
          <w:tcPr>
            <w:tcW w:type="dxa" w:w="21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Login</w:t>
            </w:r>
          </w:p>
        </w:tc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 xml:space="preserve">prepared synthetic account → </w:t>
            </w:r>
            <w:r>
              <w:rPr>
                <w:rFonts w:ascii="Menlo" w:hAnsi="Menlo" w:eastAsia="Menlo"/>
                <w:b w:val="0"/>
                <w:color w:val="1E40AF"/>
                <w:sz w:val="15"/>
              </w:rPr>
              <w:t>/app/calendar</w:t>
            </w:r>
          </w:p>
        </w:tc>
        <w:tc>
          <w:tcPr>
            <w:tcW w:type="dxa" w:w="54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normal HTTPS form; no cookie import</w:t>
            </w:r>
          </w:p>
        </w:tc>
      </w:tr>
      <w:tr>
        <w:trPr>
          <w:cantSplit/>
          <w:trHeight w:hRule="atLeast"/>
        </w:trPr>
        <w:tc>
          <w:tcPr>
            <w:tcW w:type="dxa" w:w="21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Empty composer</w:t>
            </w:r>
          </w:p>
        </w:tc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 xml:space="preserve">three actions disabled; </w:t>
            </w:r>
            <w:r>
              <w:rPr>
                <w:rFonts w:ascii="Menlo" w:hAnsi="Menlo" w:eastAsia="Menlo"/>
                <w:b w:val="0"/>
                <w:color w:val="1E40AF"/>
                <w:sz w:val="15"/>
              </w:rPr>
              <w:t>Ctrl+Enter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 xml:space="preserve"> produced no publish request</w:t>
            </w:r>
          </w:p>
        </w:tc>
        <w:tc>
          <w:tcPr>
            <w:tcW w:type="dxa" w:w="54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Menlo" w:hAnsi="Menlo" w:eastAsia="Menlo"/>
                <w:b w:val="0"/>
                <w:color w:val="1E40AF"/>
                <w:sz w:val="15"/>
              </w:rPr>
              <w:t>composer-empty-actions-disabled-final.png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>; network log</w:t>
            </w:r>
          </w:p>
        </w:tc>
      </w:tr>
      <w:tr>
        <w:trPr>
          <w:cantSplit/>
          <w:trHeight w:hRule="atLeast"/>
        </w:trPr>
        <w:tc>
          <w:tcPr>
            <w:tcW w:type="dxa" w:w="21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Sole owner</w:t>
            </w:r>
          </w:p>
        </w:tc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role/delete disabled; reason visible</w:t>
            </w:r>
          </w:p>
        </w:tc>
        <w:tc>
          <w:tcPr>
            <w:tcW w:type="dxa" w:w="54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Menlo" w:hAnsi="Menlo" w:eastAsia="Menlo"/>
                <w:b w:val="0"/>
                <w:color w:val="1E40AF"/>
                <w:sz w:val="15"/>
              </w:rPr>
              <w:t>settings-sole-owner-final.png</w:t>
            </w:r>
          </w:p>
        </w:tc>
      </w:tr>
      <w:tr>
        <w:trPr>
          <w:cantSplit/>
          <w:trHeight w:hRule="atLeast"/>
        </w:trPr>
        <w:tc>
          <w:tcPr>
            <w:tcW w:type="dxa" w:w="21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Calendar axe</w:t>
            </w:r>
          </w:p>
        </w:tc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 xml:space="preserve">0 violations; dialog </w:t>
            </w:r>
            <w:r>
              <w:rPr>
                <w:rFonts w:ascii="Menlo" w:hAnsi="Menlo" w:eastAsia="Menlo"/>
                <w:b w:val="0"/>
                <w:color w:val="1E40AF"/>
                <w:sz w:val="15"/>
              </w:rPr>
              <w:t>aria-controls</w:t>
            </w:r>
            <w:r>
              <w:rPr>
                <w:rFonts w:ascii="Aptos" w:hAnsi="Aptos" w:eastAsia="Aptos"/>
                <w:b w:val="0"/>
                <w:color w:val="1F2937"/>
                <w:sz w:val="16"/>
              </w:rPr>
              <w:t xml:space="preserve"> and gradient contrast incomplete</w:t>
            </w:r>
          </w:p>
        </w:tc>
        <w:tc>
          <w:tcPr>
            <w:tcW w:type="dxa" w:w="54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axe 4.12.1 JSON output</w:t>
            </w:r>
          </w:p>
        </w:tc>
      </w:tr>
      <w:tr>
        <w:trPr>
          <w:cantSplit/>
          <w:trHeight w:hRule="atLeast"/>
        </w:trPr>
        <w:tc>
          <w:tcPr>
            <w:tcW w:type="dxa" w:w="21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Calendar 320×568</w:t>
            </w:r>
          </w:p>
        </w:tc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scrollWidth=320; final content bottom ~487.5, nav top=511</w:t>
            </w:r>
          </w:p>
        </w:tc>
        <w:tc>
          <w:tcPr>
            <w:tcW w:type="dxa" w:w="54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  <w:shd w:fill="F7F9FF"/>
          </w:tcPr>
          <w:p>
            <w:pPr>
              <w:spacing w:after="0" w:before="0" w:line="247" w:lineRule="auto"/>
              <w:jc w:val="left"/>
            </w:pPr>
            <w:r>
              <w:rPr>
                <w:rFonts w:ascii="Menlo" w:hAnsi="Menlo" w:eastAsia="Menlo"/>
                <w:b w:val="0"/>
                <w:color w:val="1E40AF"/>
                <w:sz w:val="15"/>
              </w:rPr>
              <w:t>calendar-mobile-320x568-bottom-final.png</w:t>
            </w:r>
          </w:p>
        </w:tc>
      </w:tr>
      <w:tr>
        <w:trPr>
          <w:cantSplit/>
          <w:trHeight w:hRule="atLeast"/>
        </w:trPr>
        <w:tc>
          <w:tcPr>
            <w:tcW w:type="dxa" w:w="21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Composer mobile 320</w:t>
            </w:r>
          </w:p>
        </w:tc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closed secondary actions visible count=0; expanded buttons bottom ~698, nav top=743</w:t>
            </w:r>
          </w:p>
        </w:tc>
        <w:tc>
          <w:tcPr>
            <w:tcW w:type="dxa" w:w="54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6" w:color="D7DEEA"/>
              <w:left w:val="single" w:sz="6" w:color="D7DEEA"/>
              <w:bottom w:val="single" w:sz="6" w:color="D7DEEA"/>
              <w:right w:val="single" w:sz="6" w:color="D7DEEA"/>
              <w:insideH w:val="single" w:sz="6" w:color="D7DEEA"/>
              <w:insideV w:val="single" w:sz="6" w:color="D7DEEA"/>
            </w:tcBorders>
          </w:tcPr>
          <w:p>
            <w:pPr>
              <w:spacing w:after="0" w:before="0" w:line="247" w:lineRule="auto"/>
              <w:jc w:val="left"/>
            </w:pPr>
            <w:r>
              <w:rPr>
                <w:rFonts w:ascii="Menlo" w:hAnsi="Menlo" w:eastAsia="Menlo"/>
                <w:b w:val="0"/>
                <w:color w:val="1E40AF"/>
                <w:sz w:val="15"/>
              </w:rPr>
              <w:t>composer-mobile-320-actions-final.png</w:t>
            </w:r>
          </w:p>
        </w:tc>
      </w:tr>
    </w:tbl>
    <w:p>
      <w:pPr>
        <w:spacing w:after="0" w:before="0" w:line="40" w:lineRule="exact"/>
      </w:pPr>
    </w:p>
    <w:p>
      <w:pPr>
        <w:pStyle w:val="Heading2"/>
      </w:pPr>
      <w:r>
        <w:rPr>
          <w:rFonts w:ascii="Aptos" w:hAnsi="Aptos" w:eastAsia="Aptos"/>
          <w:b w:val="0"/>
        </w:rPr>
        <w:t>Что не проверено</w:t>
      </w:r>
    </w:p>
    <w:p>
      <w:pPr>
        <w:pStyle w:val="ListBullet"/>
      </w:pPr>
      <w:r>
        <w:rPr>
          <w:rFonts w:ascii="Aptos" w:hAnsi="Aptos" w:eastAsia="Aptos"/>
          <w:b w:val="0"/>
        </w:rPr>
        <w:t>Live Telegram/VK send, OAuth, provider permissions и real failure/reconcile.</w:t>
      </w:r>
    </w:p>
    <w:p>
      <w:pPr>
        <w:pStyle w:val="ListBullet"/>
      </w:pPr>
      <w:r>
        <w:rPr>
          <w:rFonts w:ascii="Aptos" w:hAnsi="Aptos" w:eastAsia="Aptos"/>
          <w:b w:val="0"/>
        </w:rPr>
        <w:t>AI generation, eval quality, cost, latency, model identity и semantic retrieval.</w:t>
      </w:r>
    </w:p>
    <w:p>
      <w:pPr>
        <w:pStyle w:val="ListBullet"/>
      </w:pPr>
      <w:r>
        <w:rPr>
          <w:rFonts w:ascii="Aptos" w:hAnsi="Aptos" w:eastAsia="Aptos"/>
          <w:b w:val="0"/>
        </w:rPr>
        <w:t>External search/RSS/site crawl coverage и provenance конкретного результата.</w:t>
      </w:r>
    </w:p>
    <w:p>
      <w:pPr>
        <w:pStyle w:val="ListBullet"/>
      </w:pPr>
      <w:r>
        <w:rPr>
          <w:rFonts w:ascii="Aptos" w:hAnsi="Aptos" w:eastAsia="Aptos"/>
          <w:b w:val="0"/>
        </w:rPr>
        <w:t>Object storage upload/download lifecycle.</w:t>
      </w:r>
    </w:p>
    <w:p>
      <w:pPr>
        <w:pStyle w:val="ListBullet"/>
      </w:pPr>
      <w:r>
        <w:rPr>
          <w:rFonts w:ascii="Aptos" w:hAnsi="Aptos" w:eastAsia="Aptos"/>
          <w:b w:val="0"/>
        </w:rPr>
        <w:t>Full invite→accept→role actions→revoke→active session flow четырьмя браузерными аккаунтами.</w:t>
      </w:r>
    </w:p>
    <w:p>
      <w:pPr>
        <w:pStyle w:val="ListBullet"/>
      </w:pPr>
      <w:r>
        <w:rPr>
          <w:rFonts w:ascii="Aptos" w:hAnsi="Aptos" w:eastAsia="Aptos"/>
          <w:b w:val="0"/>
        </w:rPr>
        <w:t>Dedicated real-DB revoke-vs-in-flight race для каждого draft/editorial write path.</w:t>
      </w:r>
    </w:p>
    <w:p>
      <w:pPr>
        <w:pStyle w:val="ListBullet"/>
      </w:pPr>
      <w:r>
        <w:rPr>
          <w:rFonts w:ascii="Aptos" w:hAnsi="Aptos" w:eastAsia="Aptos"/>
          <w:b w:val="0"/>
        </w:rPr>
        <w:t>Ready XLSX/CSV/PDF export и privacy/DSAR export.</w:t>
      </w:r>
    </w:p>
    <w:p>
      <w:pPr>
        <w:pStyle w:val="ListBullet"/>
      </w:pPr>
      <w:r>
        <w:rPr>
          <w:rFonts w:ascii="Aptos" w:hAnsi="Aptos" w:eastAsia="Aptos"/>
          <w:b w:val="0"/>
        </w:rPr>
        <w:t>Password recovery email, email/phone confirmation.</w:t>
      </w:r>
    </w:p>
    <w:p>
      <w:pPr>
        <w:pStyle w:val="ListBullet"/>
      </w:pPr>
      <w:r>
        <w:rPr>
          <w:rFonts w:ascii="Aptos" w:hAnsi="Aptos" w:eastAsia="Aptos"/>
          <w:b w:val="0"/>
        </w:rPr>
        <w:t>Screen-reader matrix, manual gradient contrast и accessibility certification.</w:t>
      </w:r>
    </w:p>
    <w:p>
      <w:pPr>
        <w:pStyle w:val="ListBullet"/>
      </w:pPr>
      <w:r>
        <w:rPr>
          <w:rFonts w:ascii="Aptos" w:hAnsi="Aptos" w:eastAsia="Aptos"/>
          <w:b w:val="0"/>
        </w:rPr>
        <w:t>Pentest, load test, backup restore, disaster recovery, incident drill и production observability review.</w:t>
      </w:r>
    </w:p>
    <w:p>
      <w:pPr>
        <w:pStyle w:val="ListBullet"/>
      </w:pPr>
      <w:r>
        <w:rPr>
          <w:rFonts w:ascii="Aptos" w:hAnsi="Aptos" w:eastAsia="Aptos"/>
          <w:b w:val="0"/>
        </w:rPr>
        <w:t>Юридическое заключение, DPA/subprocessors, geography и retention matrix.</w:t>
      </w:r>
    </w:p>
    <w:p>
      <w:pPr>
        <w:pStyle w:val="Heading2"/>
      </w:pPr>
      <w:r>
        <w:rPr>
          <w:rFonts w:ascii="Aptos" w:hAnsi="Aptos" w:eastAsia="Aptos"/>
          <w:b w:val="0"/>
        </w:rPr>
        <w:t>Приоритеты без дедлайнов</w:t>
      </w:r>
    </w:p>
    <w:p>
      <w:pPr>
        <w:pStyle w:val="Heading3"/>
      </w:pPr>
      <w:r>
        <w:rPr>
          <w:rFonts w:ascii="Aptos" w:hAnsi="Aptos" w:eastAsia="Aptos"/>
          <w:b w:val="0"/>
        </w:rPr>
        <w:t>P0 — перед любым использованием реальных клиентских данных</w:t>
      </w:r>
    </w:p>
    <w:p>
      <w:pPr>
        <w:pStyle w:val="ListBullet"/>
      </w:pPr>
      <w:r>
        <w:rPr>
          <w:rFonts w:ascii="Aptos" w:hAnsi="Aptos" w:eastAsia="Aptos"/>
          <w:b w:val="0"/>
        </w:rPr>
        <w:t>Зафиксировать data classification: разрешены ли ПДн, специальные категории и адвокатская тайна.</w:t>
      </w:r>
    </w:p>
    <w:p>
      <w:pPr>
        <w:pStyle w:val="ListBullet"/>
      </w:pPr>
      <w:r>
        <w:rPr>
          <w:rFonts w:ascii="Aptos" w:hAnsi="Aptos" w:eastAsia="Aptos"/>
          <w:b w:val="0"/>
        </w:rPr>
        <w:t>Утвердить operator/subprocessors/geography/DPA/retention/deletion/incident documents.</w:t>
      </w:r>
    </w:p>
    <w:p>
      <w:pPr>
        <w:pStyle w:val="ListBullet"/>
      </w:pPr>
      <w:r>
        <w:rPr>
          <w:rFonts w:ascii="Aptos" w:hAnsi="Aptos" w:eastAsia="Aptos"/>
          <w:b w:val="0"/>
        </w:rPr>
        <w:t>Провести security assessment и проверить production admin access, secrets rotation и backup restore.</w:t>
      </w:r>
    </w:p>
    <w:p>
      <w:r>
        <w:rPr>
          <w:rFonts w:ascii="Aptos" w:hAnsi="Aptos" w:eastAsia="Aptos"/>
          <w:b/>
        </w:rPr>
        <w:t>Критерий завершения:</w:t>
      </w:r>
      <w:r>
        <w:rPr>
          <w:rFonts w:ascii="Aptos" w:hAnsi="Aptos" w:eastAsia="Aptos"/>
          <w:b w:val="0"/>
        </w:rPr>
        <w:t xml:space="preserve"> документы и технические controls совпадают; есть named owner и проверяемый evidence pack.</w:t>
      </w:r>
    </w:p>
    <w:p>
      <w:pPr>
        <w:pStyle w:val="Heading3"/>
      </w:pPr>
      <w:r>
        <w:rPr>
          <w:rFonts w:ascii="Aptos" w:hAnsi="Aptos" w:eastAsia="Aptos"/>
          <w:b w:val="0"/>
        </w:rPr>
        <w:t>P1 — перед заявлением о production-командной работе</w:t>
      </w:r>
    </w:p>
    <w:p>
      <w:pPr>
        <w:pStyle w:val="ListBullet"/>
      </w:pPr>
      <w:r>
        <w:rPr>
          <w:rFonts w:ascii="Aptos" w:hAnsi="Aptos" w:eastAsia="Aptos"/>
          <w:b w:val="0"/>
        </w:rPr>
        <w:t>Решить policy four-eyes. Если обязательна — server-side запрет self-approval плюс проектная настройка, UI и tests.</w:t>
      </w:r>
    </w:p>
    <w:p>
      <w:pPr>
        <w:pStyle w:val="ListBullet"/>
      </w:pPr>
      <w:r>
        <w:rPr>
          <w:rFonts w:ascii="Aptos" w:hAnsi="Aptos" w:eastAsia="Aptos"/>
          <w:b w:val="0"/>
        </w:rPr>
        <w:t>Добавить deterministic PostgreSQL races revoke vs draft edit, editorial submit/decision и invitation/member mutation.</w:t>
      </w:r>
    </w:p>
    <w:p>
      <w:pPr>
        <w:pStyle w:val="ListBullet"/>
      </w:pPr>
      <w:r>
        <w:rPr>
          <w:rFonts w:ascii="Aptos" w:hAnsi="Aptos" w:eastAsia="Aptos"/>
          <w:b w:val="0"/>
        </w:rPr>
        <w:t>Пройти четыре роли в независимых browser sessions, включая offboarding и повторный запрос после revoke.</w:t>
      </w:r>
    </w:p>
    <w:p>
      <w:pPr>
        <w:pStyle w:val="ListBullet"/>
      </w:pPr>
      <w:r>
        <w:rPr>
          <w:rFonts w:ascii="Aptos" w:hAnsi="Aptos" w:eastAsia="Aptos"/>
          <w:b w:val="0"/>
        </w:rPr>
        <w:t>Выполнить live sandbox Telegram operation с verify/reconcile и controlled provider failure; отдельно VK OAuth/publish, если заявляется.</w:t>
      </w:r>
    </w:p>
    <w:p>
      <w:r>
        <w:rPr>
          <w:rFonts w:ascii="Aptos" w:hAnsi="Aptos" w:eastAsia="Aptos"/>
          <w:b/>
        </w:rPr>
        <w:t>Критерий завершения:</w:t>
      </w:r>
      <w:r>
        <w:rPr>
          <w:rFonts w:ascii="Aptos" w:hAnsi="Aptos" w:eastAsia="Aptos"/>
          <w:b w:val="0"/>
        </w:rPr>
        <w:t xml:space="preserve"> каждый сильный claim воспроизводится независимым сценарием до persisted/external result.</w:t>
      </w:r>
    </w:p>
    <w:p>
      <w:pPr>
        <w:pStyle w:val="Heading3"/>
      </w:pPr>
      <w:r>
        <w:rPr>
          <w:rFonts w:ascii="Aptos" w:hAnsi="Aptos" w:eastAsia="Aptos"/>
          <w:b w:val="0"/>
        </w:rPr>
        <w:t>P2 — самостоятельность нового пользователя</w:t>
      </w:r>
    </w:p>
    <w:p>
      <w:pPr>
        <w:pStyle w:val="ListBullet"/>
      </w:pPr>
      <w:r>
        <w:rPr>
          <w:rFonts w:ascii="Aptos" w:hAnsi="Aptos" w:eastAsia="Aptos"/>
          <w:b w:val="0"/>
        </w:rPr>
        <w:t>Принять продуктовый выбор: Telegram обязателен до первого draft или доступен локальный draft-first путь.</w:t>
      </w:r>
    </w:p>
    <w:p>
      <w:pPr>
        <w:pStyle w:val="ListBullet"/>
      </w:pPr>
      <w:r>
        <w:rPr>
          <w:rFonts w:ascii="Aptos" w:hAnsi="Aptos" w:eastAsia="Aptos"/>
          <w:b w:val="0"/>
        </w:rPr>
        <w:t>Если Telegram обязателен, объяснить prerequisites до регистрации и дать safe demo/sandbox channel.</w:t>
      </w:r>
    </w:p>
    <w:p>
      <w:pPr>
        <w:pStyle w:val="ListBullet"/>
      </w:pPr>
      <w:r>
        <w:rPr>
          <w:rFonts w:ascii="Aptos" w:hAnsi="Aptos" w:eastAsia="Aptos"/>
          <w:b w:val="0"/>
        </w:rPr>
        <w:t>Повторить onboarding шаги 1–5, reload/back/deep-link и recovery нормальным browser user.</w:t>
      </w:r>
    </w:p>
    <w:p>
      <w:pPr>
        <w:pStyle w:val="ListBullet"/>
      </w:pPr>
      <w:r>
        <w:rPr>
          <w:rFonts w:ascii="Aptos" w:hAnsi="Aptos" w:eastAsia="Aptos"/>
          <w:b w:val="0"/>
        </w:rPr>
        <w:t>Упростить «Контент и стиль»: basic/advanced groups, preview влияния, явный save state.</w:t>
      </w:r>
    </w:p>
    <w:p>
      <w:pPr>
        <w:pStyle w:val="ListBullet"/>
      </w:pPr>
      <w:r>
        <w:rPr>
          <w:rFonts w:ascii="Aptos" w:hAnsi="Aptos" w:eastAsia="Aptos"/>
          <w:b w:val="0"/>
        </w:rPr>
        <w:t>Добавить inline hint/error для site analysis.</w:t>
      </w:r>
    </w:p>
    <w:p>
      <w:pPr>
        <w:pStyle w:val="ListBullet"/>
      </w:pPr>
      <w:r>
        <w:rPr>
          <w:rFonts w:ascii="Aptos" w:hAnsi="Aptos" w:eastAsia="Aptos"/>
          <w:b w:val="0"/>
        </w:rPr>
        <w:t xml:space="preserve">Закрыть remaining Radix </w:t>
      </w:r>
      <w:r>
        <w:rPr>
          <w:rFonts w:ascii="Menlo" w:hAnsi="Menlo" w:eastAsia="Menlo"/>
          <w:b w:val="0"/>
          <w:color w:val="1E40AF"/>
          <w:sz w:val="18"/>
        </w:rPr>
        <w:t>aria-controls</w:t>
      </w:r>
      <w:r>
        <w:rPr>
          <w:rFonts w:ascii="Aptos" w:hAnsi="Aptos" w:eastAsia="Aptos"/>
          <w:b w:val="0"/>
        </w:rPr>
        <w:t xml:space="preserve"> incomplete и ручную gradient-contrast проверку.</w:t>
      </w:r>
    </w:p>
    <w:p>
      <w:r>
        <w:rPr>
          <w:rFonts w:ascii="Aptos" w:hAnsi="Aptos" w:eastAsia="Aptos"/>
          <w:b/>
        </w:rPr>
        <w:t>Критерий завершения:</w:t>
      </w:r>
      <w:r>
        <w:rPr>
          <w:rFonts w:ascii="Aptos" w:hAnsi="Aptos" w:eastAsia="Aptos"/>
          <w:b w:val="0"/>
        </w:rPr>
        <w:t xml:space="preserve"> новый пользователь проходит первый полезный результат без устных подсказок владельца.</w:t>
      </w:r>
    </w:p>
    <w:p>
      <w:pPr>
        <w:pStyle w:val="Heading3"/>
      </w:pPr>
      <w:r>
        <w:rPr>
          <w:rFonts w:ascii="Aptos" w:hAnsi="Aptos" w:eastAsia="Aptos"/>
          <w:b w:val="0"/>
        </w:rPr>
        <w:t>P2 — доказательность данных и интеграций</w:t>
      </w:r>
    </w:p>
    <w:p>
      <w:pPr>
        <w:pStyle w:val="ListBullet"/>
      </w:pPr>
      <w:r>
        <w:rPr>
          <w:rFonts w:ascii="Aptos" w:hAnsi="Aptos" w:eastAsia="Aptos"/>
          <w:b w:val="0"/>
        </w:rPr>
        <w:t>Для analytics/trends/radar показывать provider, run time, coverage, partial/error и формулу.</w:t>
      </w:r>
    </w:p>
    <w:p>
      <w:pPr>
        <w:pStyle w:val="ListBullet"/>
      </w:pPr>
      <w:r>
        <w:rPr>
          <w:rFonts w:ascii="Aptos" w:hAnsi="Aptos" w:eastAsia="Aptos"/>
          <w:b w:val="0"/>
        </w:rPr>
        <w:t>Проверить export files содержательно и отделить project export от privacy export.</w:t>
      </w:r>
    </w:p>
    <w:p>
      <w:pPr>
        <w:pStyle w:val="ListBullet"/>
      </w:pPr>
      <w:r>
        <w:rPr>
          <w:rFonts w:ascii="Aptos" w:hAnsi="Aptos" w:eastAsia="Aptos"/>
          <w:b w:val="0"/>
        </w:rPr>
        <w:t>Подготовить provider capability/status sheet для каждой среды.</w:t>
      </w:r>
    </w:p>
    <w:p>
      <w:r>
        <w:rPr>
          <w:rFonts w:ascii="Aptos" w:hAnsi="Aptos" w:eastAsia="Aptos"/>
          <w:b/>
        </w:rPr>
        <w:t>Критерий завершения:</w:t>
      </w:r>
      <w:r>
        <w:rPr>
          <w:rFonts w:ascii="Aptos" w:hAnsi="Aptos" w:eastAsia="Aptos"/>
          <w:b w:val="0"/>
        </w:rPr>
        <w:t xml:space="preserve"> любое число или статус можно трассировать до источника и времени получения.</w:t>
      </w:r>
    </w:p>
    <w:p>
      <w:pPr>
        <w:pStyle w:val="Heading3"/>
      </w:pPr>
      <w:r>
        <w:rPr>
          <w:rFonts w:ascii="Aptos" w:hAnsi="Aptos" w:eastAsia="Aptos"/>
          <w:b w:val="0"/>
        </w:rPr>
        <w:t>P3 — качество демонстрации</w:t>
      </w:r>
    </w:p>
    <w:p>
      <w:pPr>
        <w:pStyle w:val="ListBullet"/>
      </w:pPr>
      <w:r>
        <w:rPr>
          <w:rFonts w:ascii="Aptos" w:hAnsi="Aptos" w:eastAsia="Aptos"/>
          <w:b w:val="0"/>
        </w:rPr>
        <w:t>Проверить формальный/неформальный tone («ты») с целевой аудиторией юрфирм.</w:t>
      </w:r>
    </w:p>
    <w:p>
      <w:pPr>
        <w:pStyle w:val="ListBullet"/>
      </w:pPr>
      <w:r>
        <w:rPr>
          <w:rFonts w:ascii="Aptos" w:hAnsi="Aptos" w:eastAsia="Aptos"/>
          <w:b w:val="0"/>
        </w:rPr>
        <w:t>Сократить длинные настройки и сохранить отдельный guided demo path.</w:t>
      </w:r>
    </w:p>
    <w:p>
      <w:pPr>
        <w:pStyle w:val="ListBullet"/>
      </w:pPr>
      <w:r>
        <w:rPr>
          <w:rFonts w:ascii="Aptos" w:hAnsi="Aptos" w:eastAsia="Aptos"/>
          <w:b w:val="0"/>
        </w:rPr>
        <w:t>Добавить стабильный demo dataset с явной маркировкой, без попадания в production initial state.</w:t>
      </w:r>
    </w:p>
    <w:p>
      <w:r>
        <w:rPr>
          <w:rFonts w:ascii="Aptos" w:hAnsi="Aptos" w:eastAsia="Aptos"/>
          <w:b/>
        </w:rPr>
        <w:t>Критерий завершения:</w:t>
      </w:r>
      <w:r>
        <w:rPr>
          <w:rFonts w:ascii="Aptos" w:hAnsi="Aptos" w:eastAsia="Aptos"/>
          <w:b w:val="0"/>
        </w:rPr>
        <w:t xml:space="preserve"> ведущий не нужен для объяснения базовой навигации, а demo data нельзя принять за реальные показатели клиента.</w:t>
      </w:r>
    </w:p>
    <w:p>
      <w:pPr>
        <w:pStyle w:val="Heading2"/>
      </w:pPr>
      <w:r>
        <w:rPr>
          <w:rFonts w:ascii="Aptos" w:hAnsi="Aptos" w:eastAsia="Aptos"/>
          <w:b w:val="0"/>
        </w:rPr>
        <w:t>Условие остановки публичного показа</w:t>
      </w:r>
    </w:p>
    <w:p>
      <w:r>
        <w:rPr>
          <w:rFonts w:ascii="Aptos" w:hAnsi="Aptos" w:eastAsia="Aptos"/>
          <w:b w:val="0"/>
        </w:rPr>
        <w:t>Не продолжать live scenario, если health не 200, выбран неверный проект, видны реальные данные, provider status неизвестен, autosave не подтверждён, или действие может отправить/удалить внешний объект. Перейти на подписанную запись и назвать причину.</w:t>
      </w:r>
    </w:p>
    <w:sectPr w:rsidR="00FC693F" w:rsidRPr="0006063C" w:rsidSect="00034616">
      <w:footerReference w:type="default" r:id="rId23"/>
      <w:headerReference w:type="default" r:id="rId24"/>
      <w:pgSz w:w="11909" w:h="16834"/>
      <w:pgMar w:top="935" w:right="935" w:bottom="879" w:left="1049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ptos" w:hAnsi="Aptos" w:eastAsia="Aptos"/>
        <w:color w:val="5B677A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ptos" w:hAnsi="Aptos" w:eastAsia="Aptos"/>
        <w:color w:val="5B677A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ptos" w:hAnsi="Aptos" w:eastAsia="Aptos"/>
        <w:color w:val="5B677A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ptos" w:hAnsi="Aptos" w:eastAsia="Aptos"/>
        <w:color w:val="5B677A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ptos" w:hAnsi="Aptos" w:eastAsia="Aptos"/>
        <w:color w:val="5B677A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ptos" w:hAnsi="Aptos" w:eastAsia="Aptos"/>
        <w:color w:val="5B677A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ptos" w:hAnsi="Aptos" w:eastAsia="Aptos"/>
        <w:color w:val="5B677A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ptos" w:hAnsi="Aptos" w:eastAsia="Aptos"/>
        <w:color w:val="5B677A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8" w:space="5" w:color="D9E5FF"/>
      </w:pBdr>
    </w:pPr>
    <w:r/>
    <w:r>
      <w:rPr>
        <w:rFonts w:ascii="Aptos" w:hAnsi="Aptos" w:eastAsia="Aptos"/>
        <w:b/>
        <w:color w:val="5B677A"/>
        <w:sz w:val="15"/>
      </w:rPr>
      <w:t>01  ИТОГОВАЯ ОЦЕНКА ГОТОВНОСТИ К КОНФЕРЕНЦИИ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8" w:space="5" w:color="D9E5FF"/>
      </w:pBdr>
    </w:pPr>
    <w:r/>
    <w:r>
      <w:rPr>
        <w:rFonts w:ascii="Aptos" w:hAnsi="Aptos" w:eastAsia="Aptos"/>
        <w:b/>
        <w:color w:val="5B677A"/>
        <w:sz w:val="15"/>
      </w:rPr>
      <w:t>02  КАРТА ФАКТИЧЕСКИХ ВОЗМОЖНОСТЕЙ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8" w:space="5" w:color="D9E5FF"/>
      </w:pBdr>
    </w:pPr>
    <w:r/>
    <w:r>
      <w:rPr>
        <w:rFonts w:ascii="Aptos" w:hAnsi="Aptos" w:eastAsia="Aptos"/>
        <w:b/>
        <w:color w:val="5B677A"/>
        <w:sz w:val="15"/>
      </w:rPr>
      <w:t>03  РЕЕСТР ПРОБЛЕМ И СТАТУС ИСПРАВЛЕНИЙ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8" w:space="5" w:color="D9E5FF"/>
      </w:pBdr>
    </w:pPr>
    <w:r/>
    <w:r>
      <w:rPr>
        <w:rFonts w:ascii="Aptos" w:hAnsi="Aptos" w:eastAsia="Aptos"/>
        <w:b/>
        <w:color w:val="5B677A"/>
        <w:sz w:val="15"/>
      </w:rPr>
      <w:t>04  РАЗДЕЛЫ ПРОДУКТА ПРОСТЫМИ СЛОВАМИ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8" w:space="5" w:color="D9E5FF"/>
      </w:pBdr>
    </w:pPr>
    <w:r/>
    <w:r>
      <w:rPr>
        <w:rFonts w:ascii="Aptos" w:hAnsi="Aptos" w:eastAsia="Aptos"/>
        <w:b/>
        <w:color w:val="5B677A"/>
        <w:sz w:val="15"/>
      </w:rPr>
      <w:t>05  СЦЕНАРИИ ДЕМОНСТРАЦИИ И РЕПЕТИЦИИ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8" w:space="5" w:color="D9E5FF"/>
      </w:pBdr>
    </w:pPr>
    <w:r/>
    <w:r>
      <w:rPr>
        <w:rFonts w:ascii="Aptos" w:hAnsi="Aptos" w:eastAsia="Aptos"/>
        <w:b/>
        <w:color w:val="5B677A"/>
        <w:sz w:val="15"/>
      </w:rPr>
      <w:t>06  НЕУДОБНЫЕ ВОПРОСЫ И ДОКАЗАТЕЛЬНЫЕ ОТВЕТЫ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8" w:space="5" w:color="D9E5FF"/>
      </w:pBdr>
    </w:pPr>
    <w:r/>
    <w:r>
      <w:rPr>
        <w:rFonts w:ascii="Aptos" w:hAnsi="Aptos" w:eastAsia="Aptos"/>
        <w:b/>
        <w:color w:val="5B677A"/>
        <w:sz w:val="15"/>
      </w:rPr>
      <w:t>07  ОГРАНИЧЕНИЯ ПУБЛИЧНЫХ ОБЕЩАНИЙ И ДАННЫЕ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8" w:space="5" w:color="D9E5FF"/>
      </w:pBdr>
    </w:pPr>
    <w:r/>
    <w:r>
      <w:rPr>
        <w:rFonts w:ascii="Aptos" w:hAnsi="Aptos" w:eastAsia="Aptos"/>
        <w:b/>
        <w:color w:val="5B677A"/>
        <w:sz w:val="15"/>
      </w:rPr>
      <w:t>08  ПРОВЕРКА, ДОКАЗАТЕЛЬСТВА И ПРИОРИТЕТЫ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69" w:lineRule="auto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60"/>
      <w:outlineLvl w:val="0"/>
    </w:pPr>
    <w:rPr>
      <w:rFonts w:asciiTheme="majorHAnsi" w:eastAsiaTheme="majorEastAsia" w:hAnsiTheme="majorHAnsi" w:cstheme="majorBidi" w:ascii="Aptos" w:hAnsi="Aptos"/>
      <w:b/>
      <w:bCs/>
      <w:color w:val="102A56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02A5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70"/>
      <w:outlineLvl w:val="2"/>
    </w:pPr>
    <w:rPr>
      <w:rFonts w:asciiTheme="majorHAnsi" w:eastAsiaTheme="majorEastAsia" w:hAnsiTheme="majorHAnsi" w:cstheme="majorBidi" w:ascii="Aptos" w:hAnsi="Aptos"/>
      <w:b/>
      <w:bCs/>
      <w:color w:val="1746E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9" w:lineRule="auto"/>
      <w:ind w:left="312" w:hanging="198"/>
      <w:contextualSpacing/>
    </w:pPr>
    <w:rPr>
      <w:rFonts w:ascii="Aptos" w:hAnsi="Aptos"/>
      <w:color w:val="1F2937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59" w:lineRule="auto"/>
      <w:ind w:left="312" w:hanging="198"/>
      <w:contextualSpacing/>
    </w:pPr>
    <w:rPr>
      <w:rFonts w:ascii="Aptos" w:hAnsi="Aptos"/>
      <w:color w:val="1F2937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header" Target="header3.xml"/><Relationship Id="rId15" Type="http://schemas.openxmlformats.org/officeDocument/2006/relationships/footer" Target="footer4.xml"/><Relationship Id="rId16" Type="http://schemas.openxmlformats.org/officeDocument/2006/relationships/header" Target="header4.xml"/><Relationship Id="rId17" Type="http://schemas.openxmlformats.org/officeDocument/2006/relationships/footer" Target="footer5.xml"/><Relationship Id="rId18" Type="http://schemas.openxmlformats.org/officeDocument/2006/relationships/header" Target="header5.xml"/><Relationship Id="rId19" Type="http://schemas.openxmlformats.org/officeDocument/2006/relationships/footer" Target="footer6.xml"/><Relationship Id="rId20" Type="http://schemas.openxmlformats.org/officeDocument/2006/relationships/header" Target="header6.xml"/><Relationship Id="rId21" Type="http://schemas.openxmlformats.org/officeDocument/2006/relationships/footer" Target="footer7.xml"/><Relationship Id="rId22" Type="http://schemas.openxmlformats.org/officeDocument/2006/relationships/header" Target="header7.xml"/><Relationship Id="rId23" Type="http://schemas.openxmlformats.org/officeDocument/2006/relationships/footer" Target="footer8.xml"/><Relationship Id="rId24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Аврора — готовность к конференции</dc:title>
  <dc:subject>Полная итоговая сводка проверки 16 сентября 2026 года</dc:subject>
  <dc:creator>Команда Авроры</dc:creator>
  <cp:keywords>Аврора, конференция, готовность, демонстрация, проверка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