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Progress Report for Annual Projects:</w:t>
        <w:br w:type="textWrapping"/>
      </w:r>
      <w:r w:rsidDel="00000000" w:rsidR="00000000" w:rsidRPr="00000000">
        <w:rPr>
          <w:rFonts w:ascii="Times New Roman" w:cs="Times New Roman" w:eastAsia="Times New Roman" w:hAnsi="Times New Roman"/>
          <w:color w:val="990000"/>
          <w:sz w:val="48"/>
          <w:szCs w:val="48"/>
          <w:rtl w:val="0"/>
        </w:rPr>
        <w:t xml:space="preserve">Particular Topic of This Report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990000"/>
          <w:sz w:val="28"/>
          <w:szCs w:val="28"/>
          <w:rtl w:val="0"/>
        </w:rPr>
        <w:t xml:space="preserve">(1st)First Last, (2nd)First Last, (3rd)First Last, (4th)First Last, (5th)First Last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sectPr>
          <w:headerReference r:id="rId5" w:type="default"/>
          <w:pgSz w:h="15840" w:w="12240"/>
          <w:pgMar w:bottom="1440" w:top="1440" w:left="1440" w:right="1440"/>
          <w:pgNumType w:start="1"/>
        </w:sectPr>
      </w:pPr>
      <w:r w:rsidDel="00000000" w:rsidR="00000000" w:rsidRPr="00000000">
        <w:rPr>
          <w:rtl w:val="0"/>
        </w:rPr>
      </w:r>
    </w:p>
    <w:p w:rsidR="00000000" w:rsidDel="00000000" w:rsidP="00000000" w:rsidRDefault="00000000" w:rsidRPr="00000000">
      <w:pPr>
        <w:widowControl w:val="0"/>
        <w:spacing w:line="240" w:lineRule="auto"/>
        <w:ind w:firstLine="225"/>
        <w:contextualSpacing w:val="0"/>
      </w:pPr>
      <w:r w:rsidDel="00000000" w:rsidR="00000000" w:rsidRPr="00000000">
        <w:rPr>
          <w:rFonts w:ascii="Times New Roman" w:cs="Times New Roman" w:eastAsia="Times New Roman" w:hAnsi="Times New Roman"/>
          <w:b w:val="1"/>
          <w:i w:val="1"/>
          <w:rtl w:val="0"/>
        </w:rPr>
        <w:t xml:space="preserve">Abstract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990000"/>
          <w:rtl w:val="0"/>
        </w:rPr>
        <w:t xml:space="preserve">This Informational Abstract should be one paragraph that communicates an overview of the report contents. A short introduction-body-conclusion structure should be used with concise and coherent language to describe purpose/objective, approach/methods, results, conclusion, and recommendations.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line="240" w:lineRule="auto"/>
        <w:ind w:left="495" w:hanging="18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pPr>
        <w:widowControl w:val="0"/>
        <w:spacing w:line="240" w:lineRule="auto"/>
        <w:ind w:firstLine="225"/>
        <w:contextualSpacing w:val="0"/>
      </w:pPr>
      <w:r w:rsidDel="00000000" w:rsidR="00000000" w:rsidRPr="00000000">
        <w:rPr>
          <w:rFonts w:ascii="Times New Roman" w:cs="Times New Roman" w:eastAsia="Times New Roman" w:hAnsi="Times New Roman"/>
          <w:color w:val="990000"/>
          <w:sz w:val="28"/>
          <w:szCs w:val="28"/>
          <w:rtl w:val="0"/>
        </w:rPr>
        <w:t xml:space="preserve">This report should be loosely formatted following the IEEE paper and publication templates [1]. This section should analyze the team’s prior progress and introduce the week(s) recent object.</w:t>
      </w:r>
    </w:p>
    <w:p w:rsidR="00000000" w:rsidDel="00000000" w:rsidP="00000000" w:rsidRDefault="00000000" w:rsidRPr="00000000">
      <w:pPr>
        <w:widowControl w:val="0"/>
        <w:spacing w:line="240" w:lineRule="auto"/>
        <w:ind w:firstLine="225"/>
        <w:contextualSpacing w:val="0"/>
      </w:pPr>
      <w:r w:rsidDel="00000000" w:rsidR="00000000" w:rsidRPr="00000000">
        <w:rPr>
          <w:rFonts w:ascii="Times New Roman" w:cs="Times New Roman" w:eastAsia="Times New Roman" w:hAnsi="Times New Roman"/>
          <w:color w:val="990000"/>
          <w:sz w:val="28"/>
          <w:szCs w:val="28"/>
          <w:rtl w:val="0"/>
        </w:rPr>
        <w:t xml:space="preserve">Lorem ipsum dolor sit amet, consectetur adipiscing elit. Sed nec elit augue. Quisque venenatis ante tincidunt felis euismod, ut porta felis interdum. Duis fermentum, mi sagittis mattis elementum, libero elit bibendum felis, vitae sagittis nibh elit et ligula. Vivamus pellentesque magna ac gravida vulputate. Ut interdum sit amet justo sed lacinia. Sed sed blandit purus.</w:t>
      </w:r>
      <w:r w:rsidDel="00000000" w:rsidR="00000000" w:rsidRPr="00000000">
        <w:rPr>
          <w:rtl w:val="0"/>
        </w:rPr>
      </w:r>
    </w:p>
    <w:p w:rsidR="00000000" w:rsidDel="00000000" w:rsidP="00000000" w:rsidRDefault="00000000" w:rsidRPr="00000000">
      <w:pPr>
        <w:widowControl w:val="0"/>
        <w:numPr>
          <w:ilvl w:val="0"/>
          <w:numId w:val="1"/>
        </w:numPr>
        <w:spacing w:line="240" w:lineRule="auto"/>
        <w:ind w:left="495" w:hanging="18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w:t>
      </w:r>
    </w:p>
    <w:p w:rsidR="00000000" w:rsidDel="00000000" w:rsidP="00000000" w:rsidRDefault="00000000" w:rsidRPr="00000000">
      <w:pPr>
        <w:widowControl w:val="0"/>
        <w:spacing w:line="240" w:lineRule="auto"/>
        <w:ind w:firstLine="225"/>
        <w:contextualSpacing w:val="0"/>
      </w:pPr>
      <w:r w:rsidDel="00000000" w:rsidR="00000000" w:rsidRPr="00000000">
        <w:rPr>
          <w:rFonts w:ascii="Times New Roman" w:cs="Times New Roman" w:eastAsia="Times New Roman" w:hAnsi="Times New Roman"/>
          <w:color w:val="990000"/>
          <w:sz w:val="28"/>
          <w:szCs w:val="28"/>
          <w:rtl w:val="0"/>
        </w:rPr>
        <w:t xml:space="preserve">This section should describe the structured plan to meet the goal. For example answer: how are roles structured? What are the deliverables? When are deadlines?</w:t>
      </w:r>
    </w:p>
    <w:p w:rsidR="00000000" w:rsidDel="00000000" w:rsidP="00000000" w:rsidRDefault="00000000" w:rsidRPr="00000000">
      <w:pPr>
        <w:widowControl w:val="0"/>
        <w:spacing w:line="240" w:lineRule="auto"/>
        <w:ind w:firstLine="225"/>
        <w:contextualSpacing w:val="0"/>
      </w:pPr>
      <w:r w:rsidDel="00000000" w:rsidR="00000000" w:rsidRPr="00000000">
        <w:rPr>
          <w:rFonts w:ascii="Times New Roman" w:cs="Times New Roman" w:eastAsia="Times New Roman" w:hAnsi="Times New Roman"/>
          <w:color w:val="990000"/>
          <w:sz w:val="28"/>
          <w:szCs w:val="28"/>
          <w:rtl w:val="0"/>
        </w:rPr>
        <w:t xml:space="preserve">Sed posuere, lectus quis vulputate efficitur, quam augue ullamcorper sapien, vitae feugiat risus enim et diam. Ut ante elit, convallis vitae varius eu, feugiat in est. Ut ac eleifend dolor. Proin at magna nec est efficitur consequat vitae eu turpis. Integer eget risus risus. Phasellus elementum cursus lorem ac auctor. Duis vestibulum id purus a tempus. Fusce egestas eleifend tempus. Donec quis enim quam. Sed ullamcorper massa dolor, in ultricies nisi interdum eu. Praesent dignissim justo est, eget ultricies elit iaculis vitae. Aliquam id arcu eros.</w:t>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r>
    </w:p>
    <w:p w:rsidR="00000000" w:rsidDel="00000000" w:rsidP="00000000" w:rsidRDefault="00000000" w:rsidRPr="00000000">
      <w:pPr>
        <w:widowControl w:val="0"/>
        <w:numPr>
          <w:ilvl w:val="0"/>
          <w:numId w:val="1"/>
        </w:numPr>
        <w:spacing w:line="240" w:lineRule="auto"/>
        <w:ind w:left="495" w:hanging="18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pPr>
        <w:widowControl w:val="0"/>
        <w:spacing w:line="240" w:lineRule="auto"/>
        <w:ind w:firstLine="225"/>
        <w:contextualSpacing w:val="0"/>
      </w:pPr>
      <w:r w:rsidDel="00000000" w:rsidR="00000000" w:rsidRPr="00000000">
        <w:rPr>
          <w:rFonts w:ascii="Times New Roman" w:cs="Times New Roman" w:eastAsia="Times New Roman" w:hAnsi="Times New Roman"/>
          <w:color w:val="990000"/>
          <w:sz w:val="28"/>
          <w:szCs w:val="28"/>
          <w:rtl w:val="0"/>
        </w:rPr>
        <w:t xml:space="preserve">This section should describe the results of your team’s recent week(s) work. At the very least describe participant contributions and who did what. Try to include data, tables, and graphics in this section.</w:t>
      </w:r>
    </w:p>
    <w:p w:rsidR="00000000" w:rsidDel="00000000" w:rsidP="00000000" w:rsidRDefault="00000000" w:rsidRPr="00000000">
      <w:pPr>
        <w:widowControl w:val="0"/>
        <w:spacing w:line="240" w:lineRule="auto"/>
        <w:ind w:firstLine="225"/>
        <w:contextualSpacing w:val="0"/>
      </w:pPr>
      <w:r w:rsidDel="00000000" w:rsidR="00000000" w:rsidRPr="00000000">
        <w:rPr>
          <w:rFonts w:ascii="Times New Roman" w:cs="Times New Roman" w:eastAsia="Times New Roman" w:hAnsi="Times New Roman"/>
          <w:color w:val="990000"/>
          <w:sz w:val="28"/>
          <w:szCs w:val="28"/>
          <w:rtl w:val="0"/>
        </w:rPr>
        <w:t xml:space="preserve">Curabitur gravida suscipit diam, eget facilisis enim scelerisque sed. Phasellus non vehicula mauris. Suspendisse molestie dignissim elit, nec semper urna malesuada quis. Integer sed pellentesque quam. Praesent elementum lectus non nunc posuere, ut ullamcorper velit consectetur. In hac habitasse platea dictumst. Curabitur et eros ex. Praesent tincidunt, metus laoreet placerat finibus, eros massa dictum lorem, sed dapibus eros nisl sed orci. Mauris mi nulla, tincidunt at ligula sit bla kant stahp writing amet.</w:t>
      </w:r>
    </w:p>
    <w:p w:rsidR="00000000" w:rsidDel="00000000" w:rsidP="00000000" w:rsidRDefault="00000000" w:rsidRPr="00000000">
      <w:pPr>
        <w:widowControl w:val="0"/>
        <w:spacing w:line="240" w:lineRule="auto"/>
        <w:contextualSpacing w:val="0"/>
        <w:jc w:val="left"/>
      </w:pPr>
      <w:r w:rsidDel="00000000" w:rsidR="00000000" w:rsidRPr="00000000">
        <w:rPr>
          <w:rtl w:val="0"/>
        </w:rPr>
      </w:r>
    </w:p>
    <w:p w:rsidR="00000000" w:rsidDel="00000000" w:rsidP="00000000" w:rsidRDefault="00000000" w:rsidRPr="00000000">
      <w:pPr>
        <w:widowControl w:val="0"/>
        <w:numPr>
          <w:ilvl w:val="0"/>
          <w:numId w:val="1"/>
        </w:numPr>
        <w:spacing w:line="240" w:lineRule="auto"/>
        <w:ind w:left="495" w:hanging="18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r w:rsidDel="00000000" w:rsidR="00000000" w:rsidRPr="00000000">
        <w:rPr>
          <w:rtl w:val="0"/>
        </w:rPr>
      </w:r>
    </w:p>
    <w:p w:rsidR="00000000" w:rsidDel="00000000" w:rsidP="00000000" w:rsidRDefault="00000000" w:rsidRPr="00000000">
      <w:pPr>
        <w:widowControl w:val="0"/>
        <w:spacing w:line="240" w:lineRule="auto"/>
        <w:ind w:firstLine="225"/>
        <w:contextualSpacing w:val="0"/>
      </w:pPr>
      <w:r w:rsidDel="00000000" w:rsidR="00000000" w:rsidRPr="00000000">
        <w:rPr>
          <w:rFonts w:ascii="Times New Roman" w:cs="Times New Roman" w:eastAsia="Times New Roman" w:hAnsi="Times New Roman"/>
          <w:color w:val="990000"/>
          <w:sz w:val="28"/>
          <w:szCs w:val="28"/>
          <w:rtl w:val="0"/>
        </w:rPr>
        <w:t xml:space="preserve">This section should describe the ultimate meaning of your product and teamwork produced thus far. Discuss the scope of your results. Also discuss the effectiveness of your approaches. Maybe elaborate with recommended improvements to the objective or process.</w:t>
      </w:r>
    </w:p>
    <w:p w:rsidR="00000000" w:rsidDel="00000000" w:rsidP="00000000" w:rsidRDefault="00000000" w:rsidRPr="00000000">
      <w:pPr>
        <w:widowControl w:val="0"/>
        <w:spacing w:line="240" w:lineRule="auto"/>
        <w:ind w:firstLine="225"/>
        <w:contextualSpacing w:val="0"/>
      </w:pPr>
      <w:r w:rsidDel="00000000" w:rsidR="00000000" w:rsidRPr="00000000">
        <w:rPr>
          <w:rFonts w:ascii="Times New Roman" w:cs="Times New Roman" w:eastAsia="Times New Roman" w:hAnsi="Times New Roman"/>
          <w:color w:val="990000"/>
          <w:sz w:val="28"/>
          <w:szCs w:val="28"/>
          <w:rtl w:val="0"/>
        </w:rPr>
        <w:t xml:space="preserve">Lorem ipsum dolor sit amet, consectetur adipiscing elit. Sed nec elit augue. Quisque venenatis ante tincidunt felis euismod, ut porta felis interdum. Duis fermentum, mi sagittis mattis elementum, libero elit bibendum felis, vitae sagittis nibh elit et ligula. Vivamus pellentesque magna ac gravida vulputate.</w:t>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i w:val="1"/>
          <w:color w:val="990000"/>
          <w:sz w:val="24"/>
          <w:szCs w:val="24"/>
          <w:rtl w:val="0"/>
        </w:rPr>
        <w:t xml:space="preserve">Format this references section using Chicago Style and insert citations in the report using footnote numbers in square brackets.</w:t>
      </w:r>
    </w:p>
    <w:p w:rsidR="00000000" w:rsidDel="00000000" w:rsidP="00000000" w:rsidRDefault="00000000" w:rsidRPr="00000000">
      <w:pPr>
        <w:widowControl w:val="0"/>
        <w:spacing w:line="240" w:lineRule="auto"/>
        <w:ind w:left="540" w:hanging="540"/>
        <w:contextualSpacing w:val="0"/>
      </w:pPr>
      <w:r w:rsidDel="00000000" w:rsidR="00000000" w:rsidRPr="00000000">
        <w:rPr>
          <w:rFonts w:ascii="Times New Roman" w:cs="Times New Roman" w:eastAsia="Times New Roman" w:hAnsi="Times New Roman"/>
          <w:color w:val="990000"/>
          <w:sz w:val="28"/>
          <w:szCs w:val="28"/>
          <w:rtl w:val="0"/>
        </w:rPr>
        <w:t xml:space="preserve">[1]</w:t>
        <w:tab/>
        <w:t xml:space="preserve">IEEE (2016, November 9). Article Templates and Instructions [Resource Menu]. Available: http://www.ieee.org/publications_standards/publications/authors/author_templates.html</w:t>
      </w:r>
    </w:p>
    <w:p w:rsidR="00000000" w:rsidDel="00000000" w:rsidP="00000000" w:rsidRDefault="00000000" w:rsidRPr="00000000">
      <w:pPr>
        <w:widowControl w:val="0"/>
        <w:spacing w:line="240" w:lineRule="auto"/>
        <w:ind w:left="540" w:hanging="540"/>
        <w:contextualSpacing w:val="0"/>
      </w:pPr>
      <w:r w:rsidDel="00000000" w:rsidR="00000000" w:rsidRPr="00000000">
        <w:rPr>
          <w:rFonts w:ascii="Times New Roman" w:cs="Times New Roman" w:eastAsia="Times New Roman" w:hAnsi="Times New Roman"/>
          <w:color w:val="990000"/>
          <w:sz w:val="28"/>
          <w:szCs w:val="28"/>
          <w:rtl w:val="0"/>
        </w:rPr>
        <w:t xml:space="preserve">[2]</w:t>
        <w:tab/>
        <w:t xml:space="preserve">J.K. Author. (year, month day). Title (edition) [Type of medium]. Available: http://www.(URL)</w:t>
      </w:r>
    </w:p>
    <w:p w:rsidR="00000000" w:rsidDel="00000000" w:rsidP="00000000" w:rsidRDefault="00000000" w:rsidRPr="00000000">
      <w:pPr>
        <w:widowControl w:val="0"/>
        <w:spacing w:line="240" w:lineRule="auto"/>
        <w:ind w:left="540" w:hanging="540"/>
        <w:contextualSpacing w:val="0"/>
      </w:pPr>
      <w:r w:rsidDel="00000000" w:rsidR="00000000" w:rsidRPr="00000000">
        <w:rPr>
          <w:rFonts w:ascii="Times New Roman" w:cs="Times New Roman" w:eastAsia="Times New Roman" w:hAnsi="Times New Roman"/>
          <w:color w:val="990000"/>
          <w:sz w:val="28"/>
          <w:szCs w:val="28"/>
          <w:rtl w:val="0"/>
        </w:rPr>
        <w:t xml:space="preserve">[3]</w:t>
        <w:tab/>
        <w:t xml:space="preserve">J. K. Author, “Title of chapter in the book,” in </w:t>
      </w:r>
      <w:r w:rsidDel="00000000" w:rsidR="00000000" w:rsidRPr="00000000">
        <w:rPr>
          <w:rFonts w:ascii="Times New Roman" w:cs="Times New Roman" w:eastAsia="Times New Roman" w:hAnsi="Times New Roman"/>
          <w:i w:val="1"/>
          <w:color w:val="990000"/>
          <w:sz w:val="28"/>
          <w:szCs w:val="28"/>
          <w:rtl w:val="0"/>
        </w:rPr>
        <w:t xml:space="preserve">Title of Their Published Book</w:t>
      </w:r>
      <w:r w:rsidDel="00000000" w:rsidR="00000000" w:rsidRPr="00000000">
        <w:rPr>
          <w:rFonts w:ascii="Times New Roman" w:cs="Times New Roman" w:eastAsia="Times New Roman" w:hAnsi="Times New Roman"/>
          <w:color w:val="990000"/>
          <w:sz w:val="28"/>
          <w:szCs w:val="28"/>
          <w:rtl w:val="0"/>
        </w:rPr>
        <w:t xml:space="preserve">, </w:t>
      </w:r>
      <w:r w:rsidDel="00000000" w:rsidR="00000000" w:rsidRPr="00000000">
        <w:rPr>
          <w:rFonts w:ascii="Times New Roman" w:cs="Times New Roman" w:eastAsia="Times New Roman" w:hAnsi="Times New Roman"/>
          <w:i w:val="1"/>
          <w:color w:val="990000"/>
          <w:sz w:val="28"/>
          <w:szCs w:val="28"/>
          <w:rtl w:val="0"/>
        </w:rPr>
        <w:t xml:space="preserve">x</w:t>
      </w:r>
      <w:r w:rsidDel="00000000" w:rsidR="00000000" w:rsidRPr="00000000">
        <w:rPr>
          <w:rFonts w:ascii="Times New Roman" w:cs="Times New Roman" w:eastAsia="Times New Roman" w:hAnsi="Times New Roman"/>
          <w:color w:val="990000"/>
          <w:sz w:val="28"/>
          <w:szCs w:val="28"/>
          <w:rtl w:val="0"/>
        </w:rPr>
        <w:t xml:space="preserve">th ed. City of Publisher, Country if not USA: Abbrev. of Publisher, year, ch. </w:t>
      </w:r>
      <w:r w:rsidDel="00000000" w:rsidR="00000000" w:rsidRPr="00000000">
        <w:rPr>
          <w:rFonts w:ascii="Times New Roman" w:cs="Times New Roman" w:eastAsia="Times New Roman" w:hAnsi="Times New Roman"/>
          <w:i w:val="1"/>
          <w:color w:val="990000"/>
          <w:sz w:val="28"/>
          <w:szCs w:val="28"/>
          <w:rtl w:val="0"/>
        </w:rPr>
        <w:t xml:space="preserve">x</w:t>
      </w:r>
      <w:r w:rsidDel="00000000" w:rsidR="00000000" w:rsidRPr="00000000">
        <w:rPr>
          <w:rFonts w:ascii="Times New Roman" w:cs="Times New Roman" w:eastAsia="Times New Roman" w:hAnsi="Times New Roman"/>
          <w:color w:val="990000"/>
          <w:sz w:val="28"/>
          <w:szCs w:val="28"/>
          <w:rtl w:val="0"/>
        </w:rPr>
        <w:t xml:space="preserve">, sec. </w:t>
      </w:r>
      <w:r w:rsidDel="00000000" w:rsidR="00000000" w:rsidRPr="00000000">
        <w:rPr>
          <w:rFonts w:ascii="Times New Roman" w:cs="Times New Roman" w:eastAsia="Times New Roman" w:hAnsi="Times New Roman"/>
          <w:i w:val="1"/>
          <w:color w:val="990000"/>
          <w:sz w:val="28"/>
          <w:szCs w:val="28"/>
          <w:rtl w:val="0"/>
        </w:rPr>
        <w:t xml:space="preserve">x</w:t>
      </w:r>
      <w:r w:rsidDel="00000000" w:rsidR="00000000" w:rsidRPr="00000000">
        <w:rPr>
          <w:rFonts w:ascii="Times New Roman" w:cs="Times New Roman" w:eastAsia="Times New Roman" w:hAnsi="Times New Roman"/>
          <w:color w:val="990000"/>
          <w:sz w:val="28"/>
          <w:szCs w:val="28"/>
          <w:rtl w:val="0"/>
        </w:rPr>
        <w:t xml:space="preserve">, pp. </w:t>
      </w:r>
      <w:r w:rsidDel="00000000" w:rsidR="00000000" w:rsidRPr="00000000">
        <w:rPr>
          <w:rFonts w:ascii="Times New Roman" w:cs="Times New Roman" w:eastAsia="Times New Roman" w:hAnsi="Times New Roman"/>
          <w:i w:val="1"/>
          <w:color w:val="990000"/>
          <w:sz w:val="28"/>
          <w:szCs w:val="28"/>
          <w:rtl w:val="0"/>
        </w:rPr>
        <w:t xml:space="preserve">xxx–xxx</w:t>
      </w:r>
      <w:r w:rsidDel="00000000" w:rsidR="00000000" w:rsidRPr="00000000">
        <w:rPr>
          <w:rFonts w:ascii="Times New Roman" w:cs="Times New Roman" w:eastAsia="Times New Roman" w:hAnsi="Times New Roman"/>
          <w:color w:val="990000"/>
          <w:sz w:val="28"/>
          <w:szCs w:val="28"/>
          <w:rtl w:val="0"/>
        </w:rPr>
        <w:t xml:space="preserve">.</w:t>
      </w:r>
    </w:p>
    <w:p w:rsidR="00000000" w:rsidDel="00000000" w:rsidP="00000000" w:rsidRDefault="00000000" w:rsidRPr="00000000">
      <w:pPr>
        <w:widowControl w:val="0"/>
        <w:spacing w:line="240" w:lineRule="auto"/>
        <w:ind w:left="540" w:hanging="540"/>
        <w:contextualSpacing w:val="0"/>
      </w:pPr>
      <w:r w:rsidDel="00000000" w:rsidR="00000000" w:rsidRPr="00000000">
        <w:rPr>
          <w:rFonts w:ascii="Times New Roman" w:cs="Times New Roman" w:eastAsia="Times New Roman" w:hAnsi="Times New Roman"/>
          <w:color w:val="990000"/>
          <w:sz w:val="28"/>
          <w:szCs w:val="28"/>
          <w:rtl w:val="0"/>
        </w:rPr>
        <w:t xml:space="preserve">[4]</w:t>
        <w:tab/>
      </w:r>
      <w:r w:rsidDel="00000000" w:rsidR="00000000" w:rsidRPr="00000000">
        <w:rPr>
          <w:rFonts w:ascii="Times New Roman" w:cs="Times New Roman" w:eastAsia="Times New Roman" w:hAnsi="Times New Roman"/>
          <w:color w:val="990000"/>
          <w:sz w:val="25"/>
          <w:szCs w:val="25"/>
          <w:rtl w:val="0"/>
        </w:rPr>
        <w:t xml:space="preserve">J. K. Author, “Name of paper,” </w:t>
      </w:r>
      <w:r w:rsidDel="00000000" w:rsidR="00000000" w:rsidRPr="00000000">
        <w:rPr>
          <w:rFonts w:ascii="Times New Roman" w:cs="Times New Roman" w:eastAsia="Times New Roman" w:hAnsi="Times New Roman"/>
          <w:i w:val="1"/>
          <w:color w:val="990000"/>
          <w:sz w:val="25"/>
          <w:szCs w:val="25"/>
          <w:rtl w:val="0"/>
        </w:rPr>
        <w:t xml:space="preserve">Abbrev. Title of Periodical</w:t>
      </w:r>
      <w:r w:rsidDel="00000000" w:rsidR="00000000" w:rsidRPr="00000000">
        <w:rPr>
          <w:rFonts w:ascii="Times New Roman" w:cs="Times New Roman" w:eastAsia="Times New Roman" w:hAnsi="Times New Roman"/>
          <w:color w:val="990000"/>
          <w:sz w:val="25"/>
          <w:szCs w:val="25"/>
          <w:rtl w:val="0"/>
        </w:rPr>
        <w:t xml:space="preserve">, vol. </w:t>
      </w:r>
      <w:r w:rsidDel="00000000" w:rsidR="00000000" w:rsidRPr="00000000">
        <w:rPr>
          <w:rFonts w:ascii="Times New Roman" w:cs="Times New Roman" w:eastAsia="Times New Roman" w:hAnsi="Times New Roman"/>
          <w:i w:val="1"/>
          <w:color w:val="990000"/>
          <w:sz w:val="25"/>
          <w:szCs w:val="25"/>
          <w:rtl w:val="0"/>
        </w:rPr>
        <w:t xml:space="preserve">x</w:t>
      </w:r>
      <w:r w:rsidDel="00000000" w:rsidR="00000000" w:rsidRPr="00000000">
        <w:rPr>
          <w:rFonts w:ascii="Times New Roman" w:cs="Times New Roman" w:eastAsia="Times New Roman" w:hAnsi="Times New Roman"/>
          <w:color w:val="990000"/>
          <w:sz w:val="25"/>
          <w:szCs w:val="25"/>
          <w:rtl w:val="0"/>
        </w:rPr>
        <w:t xml:space="preserve">, no. </w:t>
      </w:r>
      <w:r w:rsidDel="00000000" w:rsidR="00000000" w:rsidRPr="00000000">
        <w:rPr>
          <w:rFonts w:ascii="Times New Roman" w:cs="Times New Roman" w:eastAsia="Times New Roman" w:hAnsi="Times New Roman"/>
          <w:i w:val="1"/>
          <w:color w:val="990000"/>
          <w:sz w:val="25"/>
          <w:szCs w:val="25"/>
          <w:rtl w:val="0"/>
        </w:rPr>
        <w:t xml:space="preserve">x</w:t>
      </w:r>
      <w:r w:rsidDel="00000000" w:rsidR="00000000" w:rsidRPr="00000000">
        <w:rPr>
          <w:rFonts w:ascii="Times New Roman" w:cs="Times New Roman" w:eastAsia="Times New Roman" w:hAnsi="Times New Roman"/>
          <w:color w:val="990000"/>
          <w:sz w:val="25"/>
          <w:szCs w:val="25"/>
          <w:rtl w:val="0"/>
        </w:rPr>
        <w:t xml:space="preserve">, pp. </w:t>
      </w:r>
      <w:r w:rsidDel="00000000" w:rsidR="00000000" w:rsidRPr="00000000">
        <w:rPr>
          <w:rFonts w:ascii="Times New Roman" w:cs="Times New Roman" w:eastAsia="Times New Roman" w:hAnsi="Times New Roman"/>
          <w:i w:val="1"/>
          <w:color w:val="990000"/>
          <w:sz w:val="25"/>
          <w:szCs w:val="25"/>
          <w:rtl w:val="0"/>
        </w:rPr>
        <w:t xml:space="preserve">xxx-xxx</w:t>
      </w:r>
      <w:r w:rsidDel="00000000" w:rsidR="00000000" w:rsidRPr="00000000">
        <w:rPr>
          <w:rFonts w:ascii="Times New Roman" w:cs="Times New Roman" w:eastAsia="Times New Roman" w:hAnsi="Times New Roman"/>
          <w:color w:val="990000"/>
          <w:sz w:val="25"/>
          <w:szCs w:val="25"/>
          <w:rtl w:val="0"/>
        </w:rPr>
        <w:t xml:space="preserve">, Abbrev. Month, year.</w:t>
      </w:r>
      <w:r w:rsidDel="00000000" w:rsidR="00000000" w:rsidRPr="00000000">
        <w:rPr>
          <w:rtl w:val="0"/>
        </w:rPr>
      </w:r>
    </w:p>
    <w:sectPr>
      <w:type w:val="continuous"/>
      <w:pgSz w:h="15840" w:w="12240"/>
      <w:pgMar w:bottom="1440" w:top="1440" w:left="1440" w:right="144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16"/>
        <w:szCs w:val="16"/>
        <w:rtl w:val="0"/>
      </w:rPr>
      <w:t xml:space="preserve">IEEE at UC San Diego, </w:t>
    </w:r>
    <w:r w:rsidDel="00000000" w:rsidR="00000000" w:rsidRPr="00000000">
      <w:rPr>
        <w:rFonts w:ascii="Times New Roman" w:cs="Times New Roman" w:eastAsia="Times New Roman" w:hAnsi="Times New Roman"/>
        <w:color w:val="990000"/>
        <w:sz w:val="16"/>
        <w:szCs w:val="16"/>
        <w:rtl w:val="0"/>
      </w:rPr>
      <w:t xml:space="preserve">November 2016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