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367713" cy="5141706"/>
            <wp:effectExtent b="50800" l="50800" r="50800" t="508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7713" cy="5141706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7933332" cy="6338888"/>
            <wp:effectExtent b="50800" l="50800" r="50800" t="508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3332" cy="6338888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To change a </w:t>
      </w:r>
      <w:r w:rsidDel="00000000" w:rsidR="00000000" w:rsidRPr="00000000">
        <w:rPr>
          <w:b w:val="1"/>
          <w:bCs w:val="1"/>
          <w:rtl w:val="0"/>
        </w:rPr>
        <w:t xml:space="preserve">three plate method one-way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switch </w:t>
      </w:r>
      <w:r w:rsidDel="00000000" w:rsidR="00000000" w:rsidRPr="00000000">
        <w:rPr>
          <w:rtl w:val="0"/>
        </w:rPr>
        <w:t xml:space="preserve">to a </w:t>
      </w:r>
      <w:r w:rsidDel="00000000" w:rsidR="00000000" w:rsidRPr="00000000">
        <w:rPr>
          <w:b w:val="1"/>
          <w:bCs w:val="1"/>
          <w:rtl w:val="0"/>
        </w:rPr>
        <w:t xml:space="preserve">three plate method two-way switch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Ceiling cable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ceiling cable’s </w:t>
      </w:r>
      <w:r w:rsidDel="00000000" w:rsidR="00000000" w:rsidRPr="00000000">
        <w:rPr>
          <w:b w:val="1"/>
          <w:bCs w:val="1"/>
          <w:color w:val="c26a11"/>
          <w:u w:val="single"/>
          <w:rtl w:val="0"/>
        </w:rPr>
        <w:t xml:space="preserve">brown live wire</w:t>
      </w:r>
      <w:r w:rsidDel="00000000" w:rsidR="00000000" w:rsidRPr="00000000">
        <w:rPr>
          <w:b w:val="1"/>
          <w:bCs w:val="1"/>
          <w:rtl w:val="0"/>
        </w:rPr>
        <w:t xml:space="preserve"> which was in the </w:t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common terminal</w:t>
      </w:r>
      <w:r w:rsidDel="00000000" w:rsidR="00000000" w:rsidRPr="00000000">
        <w:rPr>
          <w:b w:val="1"/>
          <w:bCs w:val="1"/>
          <w:rtl w:val="0"/>
        </w:rPr>
        <w:t xml:space="preserve"> moves to either the </w:t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L1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 </w:t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L2 terminal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Typically, the </w:t>
      </w:r>
      <w:r w:rsidDel="00000000" w:rsidR="00000000" w:rsidRPr="00000000">
        <w:rPr>
          <w:b w:val="1"/>
          <w:bCs w:val="1"/>
          <w:color w:val="c26a11"/>
          <w:u w:val="single"/>
          <w:rtl w:val="0"/>
        </w:rPr>
        <w:t xml:space="preserve">brown live wire</w:t>
      </w:r>
      <w:r w:rsidDel="00000000" w:rsidR="00000000" w:rsidRPr="00000000">
        <w:rPr>
          <w:b w:val="1"/>
          <w:bCs w:val="1"/>
          <w:rtl w:val="0"/>
        </w:rPr>
        <w:t xml:space="preserve"> goes into the </w:t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L2 terminal</w:t>
      </w:r>
      <w:r w:rsidDel="00000000" w:rsidR="00000000" w:rsidRPr="00000000">
        <w:rPr>
          <w:b w:val="1"/>
          <w:bCs w:val="1"/>
          <w:rtl w:val="0"/>
        </w:rPr>
        <w:t xml:space="preserve"> because the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switch-</w:t>
      </w:r>
      <w:r w:rsidDel="00000000" w:rsidR="00000000" w:rsidRPr="00000000">
        <w:rPr>
          <w:b w:val="1"/>
          <w:bCs w:val="1"/>
          <w:color w:val="c26a11"/>
          <w:rtl w:val="0"/>
        </w:rPr>
        <w:t xml:space="preserve">live</w:t>
      </w:r>
      <w:r w:rsidDel="00000000" w:rsidR="00000000" w:rsidRPr="00000000">
        <w:rPr>
          <w:b w:val="1"/>
          <w:bCs w:val="1"/>
          <w:rtl w:val="0"/>
        </w:rPr>
        <w:t xml:space="preserve"> wire is typically in the </w:t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L1 terminal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However, this could not be the case. For example, the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switch-</w:t>
      </w:r>
      <w:r w:rsidDel="00000000" w:rsidR="00000000" w:rsidRPr="00000000">
        <w:rPr>
          <w:b w:val="1"/>
          <w:bCs w:val="1"/>
          <w:color w:val="c26a11"/>
          <w:rtl w:val="0"/>
        </w:rPr>
        <w:t xml:space="preserve">live</w:t>
      </w:r>
      <w:r w:rsidDel="00000000" w:rsidR="00000000" w:rsidRPr="00000000">
        <w:rPr>
          <w:b w:val="1"/>
          <w:bCs w:val="1"/>
          <w:rtl w:val="0"/>
        </w:rPr>
        <w:t xml:space="preserve"> wire could be in the </w:t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L2 terminal</w:t>
      </w:r>
      <w:r w:rsidDel="00000000" w:rsidR="00000000" w:rsidRPr="00000000">
        <w:rPr>
          <w:b w:val="1"/>
          <w:bCs w:val="1"/>
          <w:rtl w:val="0"/>
        </w:rPr>
        <w:t xml:space="preserve">. In which case the </w:t>
      </w:r>
      <w:r w:rsidDel="00000000" w:rsidR="00000000" w:rsidRPr="00000000">
        <w:rPr>
          <w:b w:val="1"/>
          <w:bCs w:val="1"/>
          <w:color w:val="c26a11"/>
          <w:u w:val="single"/>
          <w:rtl w:val="0"/>
        </w:rPr>
        <w:t xml:space="preserve">brown live wire</w:t>
      </w:r>
      <w:r w:rsidDel="00000000" w:rsidR="00000000" w:rsidRPr="00000000">
        <w:rPr>
          <w:b w:val="1"/>
          <w:bCs w:val="1"/>
          <w:rtl w:val="0"/>
        </w:rPr>
        <w:t xml:space="preserve"> goes into the </w:t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L1 terminal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Strapper cable/ 3 core cable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three core cable consists of a black wire, </w:t>
      </w:r>
      <w:r w:rsidDel="00000000" w:rsidR="00000000" w:rsidRPr="00000000">
        <w:rPr>
          <w:b w:val="1"/>
          <w:bCs w:val="1"/>
          <w:color w:val="c26a11"/>
          <w:u w:val="single"/>
          <w:rtl w:val="0"/>
        </w:rPr>
        <w:t xml:space="preserve">brown wire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grey wire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c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p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w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ir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e.</w:t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strapper cable connects the two light switches together.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b w:val="1"/>
          <w:bCs w:val="1"/>
          <w:color w:val="c26a11"/>
          <w:u w:val="single"/>
          <w:rtl w:val="0"/>
        </w:rPr>
        <w:t xml:space="preserve">brown live wire</w:t>
      </w:r>
      <w:r w:rsidDel="00000000" w:rsidR="00000000" w:rsidRPr="00000000">
        <w:rPr>
          <w:b w:val="1"/>
          <w:bCs w:val="1"/>
          <w:rtl w:val="0"/>
        </w:rPr>
        <w:t xml:space="preserve"> of the strapper cable goes into the </w:t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common terminal</w:t>
      </w:r>
      <w:r w:rsidDel="00000000" w:rsidR="00000000" w:rsidRPr="00000000">
        <w:rPr>
          <w:b w:val="1"/>
          <w:bCs w:val="1"/>
          <w:rtl w:val="0"/>
        </w:rPr>
        <w:t xml:space="preserve">. Conveniently, it occupies the place where the ceiling cable’s </w:t>
      </w:r>
      <w:r w:rsidDel="00000000" w:rsidR="00000000" w:rsidRPr="00000000">
        <w:rPr>
          <w:b w:val="1"/>
          <w:bCs w:val="1"/>
          <w:color w:val="c26a11"/>
          <w:u w:val="single"/>
          <w:rtl w:val="0"/>
        </w:rPr>
        <w:t xml:space="preserve">brown live wire </w:t>
      </w:r>
      <w:r w:rsidDel="00000000" w:rsidR="00000000" w:rsidRPr="00000000">
        <w:rPr>
          <w:b w:val="1"/>
          <w:bCs w:val="1"/>
          <w:rtl w:val="0"/>
        </w:rPr>
        <w:t xml:space="preserve">used to be.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Either the grey or black wire can go into the  </w:t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L1 terminal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Either the grey or black wire can go into the </w:t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L2 terminal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The </w:t>
      </w:r>
      <w:r w:rsidDel="00000000" w:rsidR="00000000" w:rsidRPr="00000000">
        <w:rPr>
          <w:b w:val="1"/>
          <w:bCs w:val="1"/>
          <w:color w:val="c26a11"/>
          <w:u w:val="single"/>
          <w:rtl w:val="0"/>
        </w:rPr>
        <w:t xml:space="preserve">Brown live wire </w:t>
      </w:r>
      <w:r w:rsidDel="00000000" w:rsidR="00000000" w:rsidRPr="00000000">
        <w:rPr>
          <w:b w:val="1"/>
          <w:bCs w:val="1"/>
          <w:rtl w:val="0"/>
        </w:rPr>
        <w:t xml:space="preserve">always goes into the </w:t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common terminal</w:t>
      </w:r>
      <w:r w:rsidDel="00000000" w:rsidR="00000000" w:rsidRPr="00000000">
        <w:rPr>
          <w:b w:val="1"/>
          <w:bCs w:val="1"/>
          <w:rtl w:val="0"/>
        </w:rPr>
        <w:t xml:space="preserve"> 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  <w:t xml:space="preserve">DateCreated: 4/1/2026</w:t>
      <w:br w:type="textWrapping"/>
      <w:t xml:space="preserve">IWA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