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647C29">
        <w:rPr>
          <w:rFonts w:cs="Arial"/>
          <w:b/>
          <w:color w:val="000000"/>
        </w:rPr>
        <w:t>7</w:t>
      </w:r>
      <w:r w:rsidR="00BE2849" w:rsidRPr="00C504AF">
        <w:rPr>
          <w:rFonts w:cs="Arial"/>
          <w:b/>
          <w:color w:val="000000"/>
        </w:rPr>
        <w:t xml:space="preserve">: </w:t>
      </w:r>
      <w:r w:rsidR="00647C29" w:rsidRPr="00647C29">
        <w:rPr>
          <w:rFonts w:cs="Arial"/>
          <w:b/>
        </w:rPr>
        <w:t>Accident and emergency procedures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/>
        </w:rPr>
        <w:t>Answer guide</w:t>
      </w:r>
    </w:p>
    <w:p w:rsidR="00415D92" w:rsidRPr="002A2498" w:rsidRDefault="00415D92" w:rsidP="00415D92">
      <w:pPr>
        <w:rPr>
          <w:rFonts w:cs="Arial"/>
          <w:bCs/>
          <w:szCs w:val="22"/>
        </w:rPr>
      </w:pPr>
    </w:p>
    <w:p w:rsidR="00415D92" w:rsidRPr="00535A8C" w:rsidRDefault="00415D92" w:rsidP="00415D92">
      <w:pPr>
        <w:rPr>
          <w:rFonts w:cs="Arial"/>
          <w:bCs/>
          <w:szCs w:val="22"/>
        </w:rPr>
      </w:pPr>
      <w:r w:rsidRPr="00535A8C">
        <w:rPr>
          <w:rFonts w:cs="Arial"/>
          <w:bCs/>
          <w:szCs w:val="22"/>
        </w:rPr>
        <w:t>Using your notes and the internet</w:t>
      </w:r>
      <w:r w:rsidR="002A2498">
        <w:rPr>
          <w:rFonts w:cs="Arial"/>
          <w:bCs/>
          <w:szCs w:val="22"/>
        </w:rPr>
        <w:t xml:space="preserve"> </w:t>
      </w:r>
      <w:r w:rsidR="0086098D">
        <w:rPr>
          <w:rFonts w:cs="Arial"/>
          <w:bCs/>
          <w:szCs w:val="22"/>
        </w:rPr>
        <w:t>answer the following questions.</w:t>
      </w:r>
    </w:p>
    <w:p w:rsidR="0086098D" w:rsidRPr="00535A8C" w:rsidRDefault="0086098D" w:rsidP="00415D92">
      <w:pPr>
        <w:rPr>
          <w:rFonts w:cs="Arial"/>
          <w:bCs/>
          <w:szCs w:val="22"/>
        </w:rPr>
      </w:pPr>
    </w:p>
    <w:p w:rsidR="00415D92" w:rsidRPr="00535A8C" w:rsidRDefault="00647C29" w:rsidP="00473A5B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List the steps you must take (in the correct order) if </w:t>
      </w:r>
      <w:r w:rsidRPr="00647C29">
        <w:rPr>
          <w:b/>
        </w:rPr>
        <w:t xml:space="preserve">you discover someone who has sustained injuries </w:t>
      </w:r>
      <w:r>
        <w:rPr>
          <w:b/>
        </w:rPr>
        <w:t>as a result of an accident</w:t>
      </w:r>
      <w:r w:rsidR="00415D92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C30F3E">
        <w:trPr>
          <w:trHeight w:val="277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C29" w:rsidRPr="00647C29" w:rsidRDefault="00647C29" w:rsidP="00647C29">
            <w:pPr>
              <w:pStyle w:val="ListParagraph"/>
              <w:numPr>
                <w:ilvl w:val="0"/>
                <w:numId w:val="38"/>
              </w:numPr>
              <w:spacing w:before="120"/>
              <w:ind w:left="601" w:hanging="601"/>
              <w:rPr>
                <w:b/>
                <w:color w:val="FF0000"/>
              </w:rPr>
            </w:pPr>
            <w:r w:rsidRPr="00647C29">
              <w:rPr>
                <w:b/>
                <w:color w:val="FF0000"/>
              </w:rPr>
              <w:t>M</w:t>
            </w:r>
            <w:r w:rsidRPr="00647C29">
              <w:rPr>
                <w:b/>
                <w:color w:val="FF0000"/>
              </w:rPr>
              <w:t xml:space="preserve">ake sure </w:t>
            </w:r>
            <w:r w:rsidRPr="00647C29">
              <w:rPr>
                <w:b/>
                <w:color w:val="FF0000"/>
              </w:rPr>
              <w:t xml:space="preserve">of </w:t>
            </w:r>
            <w:r w:rsidRPr="00647C29">
              <w:rPr>
                <w:b/>
                <w:color w:val="FF0000"/>
              </w:rPr>
              <w:t>your own safety</w:t>
            </w:r>
            <w:r w:rsidRPr="00647C29">
              <w:rPr>
                <w:b/>
                <w:color w:val="FF0000"/>
              </w:rPr>
              <w:t xml:space="preserve"> – is the area safe</w:t>
            </w:r>
            <w:r w:rsidRPr="00647C29">
              <w:rPr>
                <w:b/>
                <w:color w:val="FF0000"/>
              </w:rPr>
              <w:t>.</w:t>
            </w:r>
          </w:p>
          <w:p w:rsidR="00647C29" w:rsidRPr="00647C29" w:rsidRDefault="00647C29" w:rsidP="00647C29">
            <w:pPr>
              <w:pStyle w:val="ListParagraph"/>
              <w:numPr>
                <w:ilvl w:val="0"/>
                <w:numId w:val="38"/>
              </w:numPr>
              <w:ind w:left="602" w:hanging="602"/>
              <w:rPr>
                <w:b/>
                <w:color w:val="FF0000"/>
              </w:rPr>
            </w:pPr>
            <w:r w:rsidRPr="00647C29">
              <w:rPr>
                <w:b/>
                <w:color w:val="FF0000"/>
              </w:rPr>
              <w:t>If there is danger, m</w:t>
            </w:r>
            <w:r w:rsidRPr="00647C29">
              <w:rPr>
                <w:b/>
                <w:color w:val="FF0000"/>
              </w:rPr>
              <w:t>ake</w:t>
            </w:r>
            <w:r w:rsidRPr="00647C29">
              <w:rPr>
                <w:b/>
                <w:color w:val="FF0000"/>
              </w:rPr>
              <w:t xml:space="preserve"> the</w:t>
            </w:r>
            <w:r w:rsidRPr="00647C29">
              <w:rPr>
                <w:b/>
                <w:color w:val="FF0000"/>
              </w:rPr>
              <w:t xml:space="preserve"> area safe</w:t>
            </w:r>
          </w:p>
          <w:p w:rsidR="00647C29" w:rsidRPr="00647C29" w:rsidRDefault="00647C29" w:rsidP="00647C29">
            <w:pPr>
              <w:pStyle w:val="ListParagraph"/>
              <w:numPr>
                <w:ilvl w:val="0"/>
                <w:numId w:val="38"/>
              </w:numPr>
              <w:ind w:left="602" w:hanging="602"/>
              <w:rPr>
                <w:b/>
                <w:color w:val="FF0000"/>
              </w:rPr>
            </w:pPr>
            <w:r w:rsidRPr="00647C29">
              <w:rPr>
                <w:b/>
                <w:color w:val="FF0000"/>
              </w:rPr>
              <w:t>A</w:t>
            </w:r>
            <w:r w:rsidRPr="00647C29">
              <w:rPr>
                <w:b/>
                <w:color w:val="FF0000"/>
              </w:rPr>
              <w:t>dminister first aid where appropriate</w:t>
            </w:r>
          </w:p>
          <w:p w:rsidR="00647C29" w:rsidRPr="00647C29" w:rsidRDefault="00647C29" w:rsidP="00647C29">
            <w:pPr>
              <w:pStyle w:val="ListParagraph"/>
              <w:numPr>
                <w:ilvl w:val="0"/>
                <w:numId w:val="38"/>
              </w:numPr>
              <w:ind w:left="602" w:hanging="602"/>
              <w:rPr>
                <w:b/>
                <w:color w:val="FF0000"/>
              </w:rPr>
            </w:pPr>
            <w:r w:rsidRPr="00647C29">
              <w:rPr>
                <w:b/>
                <w:color w:val="FF0000"/>
              </w:rPr>
              <w:t>C</w:t>
            </w:r>
            <w:r w:rsidRPr="00647C29">
              <w:rPr>
                <w:b/>
                <w:color w:val="FF0000"/>
              </w:rPr>
              <w:t>ontact emergency services</w:t>
            </w:r>
            <w:r w:rsidRPr="00647C29">
              <w:rPr>
                <w:b/>
                <w:color w:val="FF0000"/>
              </w:rPr>
              <w:t xml:space="preserve"> if required (if in doubt contact them)</w:t>
            </w:r>
          </w:p>
          <w:p w:rsidR="00647C29" w:rsidRPr="00647C29" w:rsidRDefault="00647C29" w:rsidP="00647C29">
            <w:pPr>
              <w:pStyle w:val="ListParagraph"/>
              <w:numPr>
                <w:ilvl w:val="0"/>
                <w:numId w:val="38"/>
              </w:numPr>
              <w:ind w:left="602" w:hanging="602"/>
              <w:rPr>
                <w:b/>
                <w:color w:val="FF0000"/>
              </w:rPr>
            </w:pPr>
            <w:r w:rsidRPr="00647C29">
              <w:rPr>
                <w:b/>
                <w:color w:val="FF0000"/>
              </w:rPr>
              <w:t>C</w:t>
            </w:r>
            <w:r w:rsidRPr="00647C29">
              <w:rPr>
                <w:b/>
                <w:color w:val="FF0000"/>
              </w:rPr>
              <w:t>ontact nominated first aid person</w:t>
            </w:r>
          </w:p>
          <w:p w:rsidR="002F1C95" w:rsidRPr="001905D5" w:rsidRDefault="00647C29" w:rsidP="00647C29">
            <w:pPr>
              <w:pStyle w:val="ListParagraph"/>
              <w:numPr>
                <w:ilvl w:val="0"/>
                <w:numId w:val="38"/>
              </w:numPr>
              <w:ind w:left="602" w:hanging="602"/>
            </w:pPr>
            <w:r w:rsidRPr="00647C29">
              <w:rPr>
                <w:b/>
                <w:color w:val="FF0000"/>
              </w:rPr>
              <w:t>C</w:t>
            </w:r>
            <w:r w:rsidRPr="00647C29">
              <w:rPr>
                <w:b/>
                <w:color w:val="FF0000"/>
              </w:rPr>
              <w:t>ontact supervisor.</w:t>
            </w:r>
          </w:p>
        </w:tc>
      </w:tr>
    </w:tbl>
    <w:p w:rsidR="00415D92" w:rsidRDefault="00415D92" w:rsidP="00526999">
      <w:pPr>
        <w:rPr>
          <w:rFonts w:cs="Arial"/>
          <w:bCs/>
          <w:szCs w:val="22"/>
        </w:rPr>
      </w:pPr>
    </w:p>
    <w:p w:rsidR="002F1C95" w:rsidRPr="00535A8C" w:rsidRDefault="00C30F3E" w:rsidP="002F1C9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bookmarkStart w:id="0" w:name="_GoBack"/>
      <w:bookmarkEnd w:id="0"/>
      <w:r>
        <w:rPr>
          <w:rFonts w:cs="Arial"/>
          <w:b/>
          <w:bCs/>
        </w:rPr>
        <w:t>L</w:t>
      </w:r>
      <w:r w:rsidR="00647C29">
        <w:rPr>
          <w:rFonts w:cs="Arial"/>
          <w:b/>
          <w:bCs/>
        </w:rPr>
        <w:t>ist injuries that must be reported</w:t>
      </w:r>
      <w:r>
        <w:rPr>
          <w:rFonts w:cs="Arial"/>
          <w:b/>
          <w:bCs/>
        </w:rPr>
        <w:t xml:space="preserve"> to RIDDOR</w:t>
      </w:r>
      <w:r w:rsidR="002F1C9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C30F3E">
        <w:trPr>
          <w:trHeight w:val="6325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fracture, other than to fingers, thumbs and toes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amputation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dislocation of the shoulder, hip, knee or spine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loss of sight (temporary or permanent)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chemical or hot metal burn to the eye or any penetrating injury to the eye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injury resulting from an electric shock or electrical burn leading to unconsciousness, or requiring resuscitation or admittance to hospital for more than 24 hours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any other injury leading to hypothermia, heat-induced illness or unconsciousness, or requiring resuscitation or admittance to hospital for more than 24 hours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unconsciousness caused by asphyxia or exposure to a harmful substance or biological agent</w:t>
            </w:r>
          </w:p>
          <w:p w:rsidR="00C30F3E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acute illness requiring medical treatment, or loss of consciousness arising from absorption of any substance by inhalation, ingestion or through the skin</w:t>
            </w:r>
          </w:p>
          <w:p w:rsidR="002F1C95" w:rsidRPr="00C30F3E" w:rsidRDefault="00C30F3E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C30F3E">
              <w:rPr>
                <w:rFonts w:cs="Arial"/>
                <w:b/>
                <w:bCs/>
                <w:color w:val="FF0000"/>
              </w:rPr>
              <w:t>acute illness requiring medical treatment where there is reason to believe that this resulted from exposure to a biological agent or its toxins or infected material</w:t>
            </w:r>
          </w:p>
        </w:tc>
      </w:tr>
    </w:tbl>
    <w:p w:rsidR="00357E69" w:rsidRDefault="00C30F3E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b/>
          <w:szCs w:val="22"/>
        </w:rPr>
      </w:pPr>
      <w:r>
        <w:rPr>
          <w:rFonts w:cs="Arial"/>
          <w:b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C30F3E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C30F3E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C30F3E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 xml:space="preserve">Unit 201 </w:t>
          </w:r>
          <w:r w:rsidR="00054AFA">
            <w:rPr>
              <w:rFonts w:cs="Arial"/>
              <w:sz w:val="18"/>
            </w:rPr>
            <w:t>Worksheet </w:t>
          </w:r>
          <w:r w:rsidR="00647C29">
            <w:rPr>
              <w:rFonts w:cs="Arial"/>
              <w:sz w:val="18"/>
            </w:rPr>
            <w:t>7</w:t>
          </w:r>
          <w:r w:rsidR="0086098D">
            <w:rPr>
              <w:rFonts w:cs="Arial"/>
              <w:sz w:val="18"/>
            </w:rPr>
            <w:t xml:space="preserve"> answers</w:t>
          </w:r>
        </w:p>
      </w:tc>
    </w:tr>
  </w:tbl>
  <w:p w:rsidR="00BE2849" w:rsidRPr="00357E69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3434"/>
    <w:multiLevelType w:val="hybridMultilevel"/>
    <w:tmpl w:val="E7ECE3E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A8E3E4B"/>
    <w:multiLevelType w:val="hybridMultilevel"/>
    <w:tmpl w:val="1F3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1321AC"/>
    <w:multiLevelType w:val="hybridMultilevel"/>
    <w:tmpl w:val="F5845732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0"/>
  </w:num>
  <w:num w:numId="4">
    <w:abstractNumId w:val="12"/>
  </w:num>
  <w:num w:numId="5">
    <w:abstractNumId w:val="33"/>
  </w:num>
  <w:num w:numId="6">
    <w:abstractNumId w:val="18"/>
  </w:num>
  <w:num w:numId="7">
    <w:abstractNumId w:val="26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2"/>
  </w:num>
  <w:num w:numId="14">
    <w:abstractNumId w:val="34"/>
  </w:num>
  <w:num w:numId="15">
    <w:abstractNumId w:val="4"/>
  </w:num>
  <w:num w:numId="16">
    <w:abstractNumId w:val="17"/>
  </w:num>
  <w:num w:numId="17">
    <w:abstractNumId w:val="38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7"/>
  </w:num>
  <w:num w:numId="25">
    <w:abstractNumId w:val="31"/>
  </w:num>
  <w:num w:numId="26">
    <w:abstractNumId w:val="19"/>
  </w:num>
  <w:num w:numId="27">
    <w:abstractNumId w:val="5"/>
  </w:num>
  <w:num w:numId="28">
    <w:abstractNumId w:val="0"/>
  </w:num>
  <w:num w:numId="29">
    <w:abstractNumId w:val="36"/>
  </w:num>
  <w:num w:numId="30">
    <w:abstractNumId w:val="28"/>
  </w:num>
  <w:num w:numId="31">
    <w:abstractNumId w:val="9"/>
  </w:num>
  <w:num w:numId="32">
    <w:abstractNumId w:val="15"/>
  </w:num>
  <w:num w:numId="33">
    <w:abstractNumId w:val="3"/>
  </w:num>
  <w:num w:numId="34">
    <w:abstractNumId w:val="16"/>
  </w:num>
  <w:num w:numId="35">
    <w:abstractNumId w:val="25"/>
  </w:num>
  <w:num w:numId="36">
    <w:abstractNumId w:val="20"/>
  </w:num>
  <w:num w:numId="37">
    <w:abstractNumId w:val="27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234E6"/>
    <w:rsid w:val="006325B0"/>
    <w:rsid w:val="00647C29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9F2968"/>
    <w:rsid w:val="00A104DF"/>
    <w:rsid w:val="00A96AB1"/>
    <w:rsid w:val="00AE4983"/>
    <w:rsid w:val="00B265E3"/>
    <w:rsid w:val="00B35805"/>
    <w:rsid w:val="00B6304E"/>
    <w:rsid w:val="00BE2849"/>
    <w:rsid w:val="00BF0F16"/>
    <w:rsid w:val="00C168BB"/>
    <w:rsid w:val="00C30F3E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F718D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647C29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2017-10-15T11:05:00Z</dcterms:created>
  <dcterms:modified xsi:type="dcterms:W3CDTF">2017-10-15T11:05:00Z</dcterms:modified>
</cp:coreProperties>
</file>