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849" w:rsidRPr="00B24160" w:rsidRDefault="007E0408" w:rsidP="00BE2849">
      <w:pPr>
        <w:pBdr>
          <w:top w:val="single" w:sz="6" w:space="1" w:color="auto"/>
          <w:bottom w:val="single" w:sz="6" w:space="1" w:color="auto"/>
        </w:pBdr>
        <w:rPr>
          <w:rFonts w:ascii="Arial" w:hAnsi="Arial" w:cs="Arial"/>
          <w:b/>
          <w:color w:val="000000"/>
        </w:rPr>
      </w:pPr>
      <w:r>
        <w:rPr>
          <w:rFonts w:ascii="Arial" w:hAnsi="Arial" w:cs="Arial"/>
          <w:bCs/>
          <w:color w:val="FF0000"/>
          <w:sz w:val="32"/>
          <w:szCs w:val="27"/>
        </w:rPr>
        <w:t>20</w:t>
      </w:r>
      <w:r w:rsidR="00B24160">
        <w:rPr>
          <w:rFonts w:ascii="Arial" w:hAnsi="Arial" w:cs="Arial"/>
          <w:bCs/>
          <w:color w:val="FF0000"/>
          <w:sz w:val="32"/>
          <w:szCs w:val="27"/>
        </w:rPr>
        <w:t>2</w:t>
      </w:r>
      <w:r>
        <w:rPr>
          <w:rFonts w:ascii="Arial" w:hAnsi="Arial" w:cs="Arial"/>
          <w:bCs/>
          <w:color w:val="FF0000"/>
          <w:sz w:val="32"/>
          <w:szCs w:val="27"/>
        </w:rPr>
        <w:t xml:space="preserve">: </w:t>
      </w:r>
      <w:r w:rsidR="00B24160">
        <w:rPr>
          <w:rFonts w:ascii="Arial" w:hAnsi="Arial" w:cs="Arial"/>
          <w:bCs/>
          <w:color w:val="FF0000"/>
          <w:sz w:val="32"/>
          <w:szCs w:val="27"/>
        </w:rPr>
        <w:t>Principles of electrical science</w:t>
      </w:r>
      <w:r w:rsidR="00B6304E">
        <w:rPr>
          <w:rFonts w:ascii="Arial" w:hAnsi="Arial" w:cs="Arial"/>
          <w:bCs/>
          <w:color w:val="FF0000"/>
          <w:sz w:val="32"/>
          <w:szCs w:val="27"/>
        </w:rPr>
        <w:br/>
      </w:r>
      <w:r w:rsidR="00BE2849" w:rsidRPr="00B24160">
        <w:rPr>
          <w:rFonts w:ascii="Arial" w:hAnsi="Arial" w:cs="Arial"/>
          <w:b/>
          <w:color w:val="000000"/>
        </w:rPr>
        <w:t>Handout</w:t>
      </w:r>
      <w:r w:rsidR="00B6304E" w:rsidRPr="00B24160">
        <w:rPr>
          <w:rFonts w:ascii="Arial" w:hAnsi="Arial" w:cs="Arial"/>
          <w:b/>
          <w:color w:val="000000"/>
        </w:rPr>
        <w:t> </w:t>
      </w:r>
      <w:r w:rsidR="00BC0E8E">
        <w:rPr>
          <w:rFonts w:ascii="Arial" w:hAnsi="Arial" w:cs="Arial"/>
          <w:b/>
          <w:color w:val="000000"/>
        </w:rPr>
        <w:t>9</w:t>
      </w:r>
      <w:r w:rsidR="00BE2849" w:rsidRPr="00B24160">
        <w:rPr>
          <w:rFonts w:ascii="Arial" w:hAnsi="Arial" w:cs="Arial"/>
          <w:b/>
          <w:color w:val="000000"/>
        </w:rPr>
        <w:t xml:space="preserve">: </w:t>
      </w:r>
      <w:r w:rsidR="00BC0E8E">
        <w:rPr>
          <w:rFonts w:ascii="Arial" w:hAnsi="Arial" w:cs="Arial"/>
          <w:b/>
        </w:rPr>
        <w:t>Electro-magnetism</w:t>
      </w:r>
    </w:p>
    <w:p w:rsidR="007E0408" w:rsidRPr="007E0408" w:rsidRDefault="007E0408" w:rsidP="00246CC0">
      <w:pPr>
        <w:pStyle w:val="Default"/>
        <w:spacing w:before="120"/>
        <w:rPr>
          <w:color w:val="auto"/>
          <w:sz w:val="22"/>
          <w:szCs w:val="22"/>
        </w:rPr>
      </w:pPr>
      <w:r w:rsidRPr="007E0408">
        <w:rPr>
          <w:b/>
          <w:bCs/>
          <w:color w:val="auto"/>
          <w:sz w:val="22"/>
          <w:szCs w:val="22"/>
        </w:rPr>
        <w:t>Learning outcome</w:t>
      </w:r>
    </w:p>
    <w:p w:rsidR="007E0408" w:rsidRPr="007E0408" w:rsidRDefault="007E0408" w:rsidP="00246CC0">
      <w:pPr>
        <w:pStyle w:val="Default"/>
        <w:rPr>
          <w:color w:val="auto"/>
          <w:sz w:val="22"/>
          <w:szCs w:val="22"/>
        </w:rPr>
      </w:pPr>
      <w:r w:rsidRPr="007E0408">
        <w:rPr>
          <w:color w:val="auto"/>
          <w:sz w:val="22"/>
          <w:szCs w:val="22"/>
        </w:rPr>
        <w:t>The learner will:</w:t>
      </w:r>
    </w:p>
    <w:p w:rsidR="007E0408" w:rsidRDefault="00BC0E8E" w:rsidP="00BC0E8E">
      <w:pPr>
        <w:pStyle w:val="Default"/>
        <w:numPr>
          <w:ilvl w:val="0"/>
          <w:numId w:val="1"/>
        </w:numPr>
        <w:spacing w:after="120"/>
        <w:rPr>
          <w:color w:val="auto"/>
          <w:sz w:val="22"/>
          <w:szCs w:val="22"/>
        </w:rPr>
      </w:pPr>
      <w:r w:rsidRPr="00BC0E8E">
        <w:rPr>
          <w:color w:val="auto"/>
          <w:sz w:val="22"/>
          <w:szCs w:val="22"/>
        </w:rPr>
        <w:t>Understand the fundamental principles which underpin the relationship between magnetism and electricity</w:t>
      </w:r>
      <w:r w:rsidR="00EA09A5">
        <w:rPr>
          <w:sz w:val="22"/>
          <w:szCs w:val="22"/>
        </w:rPr>
        <w:t>.</w:t>
      </w:r>
    </w:p>
    <w:p w:rsidR="007E0408" w:rsidRPr="007E0408" w:rsidRDefault="007E0408" w:rsidP="00246CC0">
      <w:pPr>
        <w:pStyle w:val="Default"/>
        <w:rPr>
          <w:color w:val="auto"/>
          <w:sz w:val="22"/>
          <w:szCs w:val="22"/>
        </w:rPr>
      </w:pPr>
      <w:r w:rsidRPr="007E0408">
        <w:rPr>
          <w:b/>
          <w:bCs/>
          <w:color w:val="auto"/>
          <w:sz w:val="22"/>
          <w:szCs w:val="22"/>
        </w:rPr>
        <w:t xml:space="preserve">Assessment </w:t>
      </w:r>
      <w:r w:rsidR="00EA09A5">
        <w:rPr>
          <w:b/>
          <w:bCs/>
          <w:color w:val="auto"/>
          <w:sz w:val="22"/>
          <w:szCs w:val="22"/>
        </w:rPr>
        <w:t>c</w:t>
      </w:r>
      <w:r w:rsidRPr="007E0408">
        <w:rPr>
          <w:b/>
          <w:bCs/>
          <w:color w:val="auto"/>
          <w:sz w:val="22"/>
          <w:szCs w:val="22"/>
        </w:rPr>
        <w:t>riteria</w:t>
      </w:r>
    </w:p>
    <w:p w:rsidR="007E0408" w:rsidRPr="007E0408" w:rsidRDefault="007E0408" w:rsidP="00246CC0">
      <w:pPr>
        <w:pStyle w:val="Default"/>
        <w:rPr>
          <w:color w:val="auto"/>
          <w:sz w:val="22"/>
          <w:szCs w:val="22"/>
        </w:rPr>
      </w:pPr>
      <w:r>
        <w:rPr>
          <w:color w:val="auto"/>
          <w:sz w:val="22"/>
          <w:szCs w:val="22"/>
        </w:rPr>
        <w:t>The learner can:</w:t>
      </w:r>
    </w:p>
    <w:p w:rsidR="00B24160" w:rsidRDefault="00BC0E8E" w:rsidP="00BC0E8E">
      <w:pPr>
        <w:pStyle w:val="Default"/>
        <w:ind w:left="567" w:hanging="567"/>
        <w:rPr>
          <w:bCs/>
          <w:sz w:val="22"/>
          <w:szCs w:val="22"/>
        </w:rPr>
      </w:pPr>
      <w:r>
        <w:rPr>
          <w:bCs/>
          <w:sz w:val="22"/>
          <w:szCs w:val="22"/>
        </w:rPr>
        <w:t>5</w:t>
      </w:r>
      <w:r w:rsidR="0091555E">
        <w:rPr>
          <w:bCs/>
          <w:sz w:val="22"/>
          <w:szCs w:val="22"/>
        </w:rPr>
        <w:t>.</w:t>
      </w:r>
      <w:r>
        <w:rPr>
          <w:bCs/>
          <w:sz w:val="22"/>
          <w:szCs w:val="22"/>
        </w:rPr>
        <w:t>1</w:t>
      </w:r>
      <w:r w:rsidR="0091555E">
        <w:rPr>
          <w:bCs/>
          <w:sz w:val="22"/>
          <w:szCs w:val="22"/>
        </w:rPr>
        <w:tab/>
      </w:r>
      <w:r w:rsidRPr="00BC0E8E">
        <w:rPr>
          <w:bCs/>
          <w:sz w:val="22"/>
          <w:szCs w:val="22"/>
        </w:rPr>
        <w:t>describe the effects of magnetism in terms of attraction and repulsion</w:t>
      </w:r>
    </w:p>
    <w:p w:rsidR="00BC0E8E" w:rsidRDefault="00BC0E8E" w:rsidP="00BC0E8E">
      <w:pPr>
        <w:pStyle w:val="Default"/>
        <w:ind w:left="567" w:hanging="567"/>
        <w:rPr>
          <w:bCs/>
          <w:sz w:val="22"/>
          <w:szCs w:val="22"/>
        </w:rPr>
      </w:pPr>
      <w:r>
        <w:rPr>
          <w:bCs/>
          <w:sz w:val="22"/>
          <w:szCs w:val="22"/>
        </w:rPr>
        <w:t>5.2</w:t>
      </w:r>
      <w:r>
        <w:rPr>
          <w:bCs/>
          <w:sz w:val="22"/>
          <w:szCs w:val="22"/>
        </w:rPr>
        <w:tab/>
      </w:r>
      <w:r w:rsidRPr="00BC0E8E">
        <w:rPr>
          <w:bCs/>
          <w:sz w:val="22"/>
          <w:szCs w:val="22"/>
        </w:rPr>
        <w:t>state the difference between magnetic flux and flux density</w:t>
      </w:r>
    </w:p>
    <w:p w:rsidR="00E20202" w:rsidRPr="00B24160" w:rsidRDefault="00847E90" w:rsidP="00D54E18">
      <w:pPr>
        <w:pStyle w:val="Default"/>
        <w:rPr>
          <w:bCs/>
          <w:color w:val="auto"/>
          <w:sz w:val="22"/>
          <w:szCs w:val="22"/>
        </w:rPr>
      </w:pPr>
      <w:r>
        <w:rPr>
          <w:sz w:val="22"/>
          <w:szCs w:val="22"/>
        </w:rPr>
        <w:pict>
          <v:rect id="_x0000_i1025" style="width:0;height:1.5pt" o:hralign="center" o:hrstd="t" o:hr="t" fillcolor="#a0a0a0" stroked="f"/>
        </w:pict>
      </w:r>
    </w:p>
    <w:p w:rsidR="00BC0E8E" w:rsidRPr="0053137E" w:rsidRDefault="00BC0E8E" w:rsidP="00BC0E8E">
      <w:pPr>
        <w:spacing w:after="120"/>
        <w:jc w:val="center"/>
        <w:rPr>
          <w:rFonts w:ascii="Arial" w:hAnsi="Arial" w:cs="Arial"/>
          <w:b/>
          <w:bCs/>
        </w:rPr>
      </w:pPr>
      <w:r w:rsidRPr="0053137E">
        <w:rPr>
          <w:rFonts w:ascii="Arial" w:hAnsi="Arial" w:cs="Arial"/>
          <w:b/>
          <w:bCs/>
        </w:rPr>
        <w:t>Electro</w:t>
      </w:r>
      <w:r w:rsidRPr="0053137E">
        <w:rPr>
          <w:rFonts w:ascii="Arial" w:hAnsi="Arial" w:cs="Arial"/>
          <w:b/>
          <w:bCs/>
        </w:rPr>
        <w:noBreakHyphen/>
        <w:t>magnetism</w:t>
      </w:r>
    </w:p>
    <w:p w:rsidR="00BC0E8E" w:rsidRPr="00C10C49" w:rsidRDefault="00BC0E8E" w:rsidP="00BC0E8E">
      <w:pPr>
        <w:spacing w:after="120"/>
        <w:rPr>
          <w:rFonts w:ascii="Arial" w:hAnsi="Arial" w:cs="Arial"/>
          <w:sz w:val="22"/>
          <w:szCs w:val="22"/>
        </w:rPr>
      </w:pPr>
      <w:r w:rsidRPr="00C10C49">
        <w:rPr>
          <w:rFonts w:ascii="Arial" w:hAnsi="Arial" w:cs="Arial"/>
          <w:b/>
          <w:sz w:val="22"/>
          <w:szCs w:val="22"/>
        </w:rPr>
        <w:t xml:space="preserve">Magnetic </w:t>
      </w:r>
      <w:r>
        <w:rPr>
          <w:rFonts w:ascii="Arial" w:hAnsi="Arial" w:cs="Arial"/>
          <w:b/>
          <w:sz w:val="22"/>
          <w:szCs w:val="22"/>
        </w:rPr>
        <w:t>f</w:t>
      </w:r>
      <w:r w:rsidRPr="00C10C49">
        <w:rPr>
          <w:rFonts w:ascii="Arial" w:hAnsi="Arial" w:cs="Arial"/>
          <w:b/>
          <w:sz w:val="22"/>
          <w:szCs w:val="22"/>
        </w:rPr>
        <w:t>ield</w:t>
      </w:r>
    </w:p>
    <w:p w:rsidR="00BC0E8E" w:rsidRPr="00C10C49" w:rsidRDefault="00BC0E8E" w:rsidP="00BC0E8E">
      <w:pPr>
        <w:spacing w:after="120"/>
        <w:rPr>
          <w:rFonts w:ascii="Arial" w:hAnsi="Arial" w:cs="Arial"/>
          <w:sz w:val="22"/>
          <w:szCs w:val="22"/>
        </w:rPr>
      </w:pPr>
      <w:r w:rsidRPr="00C10C49">
        <w:rPr>
          <w:rFonts w:ascii="Arial" w:hAnsi="Arial" w:cs="Arial"/>
          <w:sz w:val="22"/>
          <w:szCs w:val="22"/>
        </w:rPr>
        <w:t>This is the area around a magnet</w:t>
      </w:r>
      <w:r>
        <w:rPr>
          <w:rFonts w:ascii="Arial" w:hAnsi="Arial" w:cs="Arial"/>
          <w:sz w:val="22"/>
          <w:szCs w:val="22"/>
        </w:rPr>
        <w:t xml:space="preserve"> or electro</w:t>
      </w:r>
      <w:r w:rsidRPr="00C10C49">
        <w:rPr>
          <w:rFonts w:ascii="Arial" w:hAnsi="Arial" w:cs="Arial"/>
          <w:sz w:val="22"/>
          <w:szCs w:val="22"/>
        </w:rPr>
        <w:t xml:space="preserve">magnet where the effects of the magnetic force produced can be felt. Magnetism is represented by unseen </w:t>
      </w:r>
      <w:r w:rsidRPr="00C10C49">
        <w:rPr>
          <w:rFonts w:ascii="Arial" w:hAnsi="Arial" w:cs="Arial"/>
          <w:b/>
          <w:color w:val="FF0000"/>
          <w:sz w:val="22"/>
          <w:szCs w:val="22"/>
        </w:rPr>
        <w:t>lines of flux</w:t>
      </w:r>
      <w:r w:rsidRPr="00C10C49">
        <w:rPr>
          <w:rFonts w:ascii="Arial" w:hAnsi="Arial" w:cs="Arial"/>
          <w:sz w:val="22"/>
          <w:szCs w:val="22"/>
        </w:rPr>
        <w:t xml:space="preserve"> that form closed loops</w:t>
      </w:r>
      <w:r>
        <w:rPr>
          <w:rFonts w:ascii="Arial" w:hAnsi="Arial" w:cs="Arial"/>
          <w:sz w:val="22"/>
          <w:szCs w:val="22"/>
        </w:rPr>
        <w:t>,</w:t>
      </w:r>
      <w:r w:rsidRPr="00C10C49">
        <w:rPr>
          <w:rFonts w:ascii="Arial" w:hAnsi="Arial" w:cs="Arial"/>
          <w:sz w:val="22"/>
          <w:szCs w:val="22"/>
        </w:rPr>
        <w:t xml:space="preserve"> as shown in the following diagrams. Some conventions must be remembered:</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9"/>
      </w:tblGrid>
      <w:tr w:rsidR="00BC0E8E" w:rsidRPr="00C10C49" w:rsidTr="000D06C8">
        <w:tc>
          <w:tcPr>
            <w:tcW w:w="9889" w:type="dxa"/>
            <w:tcBorders>
              <w:top w:val="single" w:sz="24" w:space="0" w:color="auto"/>
              <w:left w:val="single" w:sz="24" w:space="0" w:color="auto"/>
              <w:bottom w:val="single" w:sz="24" w:space="0" w:color="auto"/>
              <w:right w:val="single" w:sz="24" w:space="0" w:color="auto"/>
            </w:tcBorders>
            <w:shd w:val="clear" w:color="auto" w:fill="D9D9D9"/>
          </w:tcPr>
          <w:p w:rsidR="00BC0E8E" w:rsidRPr="00833B23" w:rsidRDefault="00BC0E8E" w:rsidP="00BC0E8E">
            <w:pPr>
              <w:pStyle w:val="ListParagraph"/>
              <w:numPr>
                <w:ilvl w:val="0"/>
                <w:numId w:val="2"/>
              </w:numPr>
              <w:overflowPunct w:val="0"/>
              <w:autoSpaceDE w:val="0"/>
              <w:autoSpaceDN w:val="0"/>
              <w:adjustRightInd w:val="0"/>
              <w:spacing w:before="60" w:after="60"/>
              <w:ind w:left="1208" w:hanging="357"/>
              <w:jc w:val="both"/>
              <w:textAlignment w:val="baseline"/>
              <w:rPr>
                <w:rFonts w:ascii="Arial" w:hAnsi="Arial" w:cs="Arial"/>
                <w:b/>
                <w:bCs/>
                <w:color w:val="FF0000"/>
              </w:rPr>
            </w:pPr>
            <w:r w:rsidRPr="00833B23">
              <w:rPr>
                <w:rFonts w:ascii="Arial" w:hAnsi="Arial" w:cs="Arial"/>
                <w:b/>
                <w:bCs/>
                <w:color w:val="FF0000"/>
              </w:rPr>
              <w:t>Lines of flux cannot cross</w:t>
            </w:r>
          </w:p>
          <w:p w:rsidR="00BC0E8E" w:rsidRPr="00833B23" w:rsidRDefault="00BC0E8E" w:rsidP="00BC0E8E">
            <w:pPr>
              <w:pStyle w:val="ListParagraph"/>
              <w:numPr>
                <w:ilvl w:val="0"/>
                <w:numId w:val="2"/>
              </w:numPr>
              <w:spacing w:before="60" w:after="60"/>
              <w:ind w:left="1208" w:hanging="357"/>
              <w:rPr>
                <w:rFonts w:ascii="Arial" w:hAnsi="Arial" w:cs="Arial"/>
                <w:b/>
              </w:rPr>
            </w:pPr>
            <w:r w:rsidRPr="00833B23">
              <w:rPr>
                <w:rFonts w:ascii="Arial" w:hAnsi="Arial" w:cs="Arial"/>
                <w:b/>
                <w:bCs/>
                <w:color w:val="FF0000"/>
              </w:rPr>
              <w:t xml:space="preserve">Lines of flux flow externally from the </w:t>
            </w:r>
            <w:r w:rsidRPr="00833B23">
              <w:rPr>
                <w:rFonts w:ascii="Arial" w:hAnsi="Arial" w:cs="Arial"/>
                <w:b/>
                <w:bCs/>
                <w:iCs/>
                <w:color w:val="FF0000"/>
              </w:rPr>
              <w:t>North Pole</w:t>
            </w:r>
            <w:r w:rsidRPr="00833B23">
              <w:rPr>
                <w:rFonts w:ascii="Arial" w:hAnsi="Arial" w:cs="Arial"/>
                <w:b/>
                <w:bCs/>
                <w:color w:val="FF0000"/>
              </w:rPr>
              <w:t xml:space="preserve"> to the </w:t>
            </w:r>
            <w:r w:rsidRPr="00833B23">
              <w:rPr>
                <w:rFonts w:ascii="Arial" w:hAnsi="Arial" w:cs="Arial"/>
                <w:b/>
                <w:bCs/>
                <w:iCs/>
                <w:color w:val="FF0000"/>
              </w:rPr>
              <w:t>South Pole</w:t>
            </w:r>
            <w:r w:rsidRPr="00833B23">
              <w:rPr>
                <w:rFonts w:ascii="Arial" w:hAnsi="Arial" w:cs="Arial"/>
                <w:b/>
                <w:bCs/>
                <w:color w:val="FF0000"/>
              </w:rPr>
              <w:t>.</w:t>
            </w:r>
          </w:p>
        </w:tc>
      </w:tr>
    </w:tbl>
    <w:p w:rsidR="00BC0E8E" w:rsidRPr="00C10C49" w:rsidRDefault="00BC0E8E" w:rsidP="00BC0E8E">
      <w:pPr>
        <w:rPr>
          <w:rFonts w:ascii="Arial" w:hAnsi="Arial" w:cs="Arial"/>
          <w:sz w:val="16"/>
          <w:szCs w:val="16"/>
        </w:rPr>
      </w:pPr>
    </w:p>
    <w:p w:rsidR="00BC0E8E" w:rsidRPr="00C10C49" w:rsidRDefault="00BC0E8E" w:rsidP="00BC0E8E">
      <w:pPr>
        <w:spacing w:after="120"/>
        <w:rPr>
          <w:rFonts w:ascii="Arial" w:hAnsi="Arial" w:cs="Arial"/>
          <w:sz w:val="22"/>
          <w:szCs w:val="22"/>
        </w:rPr>
      </w:pPr>
      <w:r w:rsidRPr="00C10C49">
        <w:rPr>
          <w:rFonts w:ascii="Arial" w:hAnsi="Arial" w:cs="Arial"/>
          <w:sz w:val="22"/>
          <w:szCs w:val="22"/>
        </w:rPr>
        <w:t>Flux patterns for various arrangements of permanent magnets are shown below:</w:t>
      </w:r>
    </w:p>
    <w:tbl>
      <w:tblPr>
        <w:tblW w:w="0" w:type="auto"/>
        <w:jc w:val="center"/>
        <w:tblLook w:val="04A0" w:firstRow="1" w:lastRow="0" w:firstColumn="1" w:lastColumn="0" w:noHBand="0" w:noVBand="1"/>
      </w:tblPr>
      <w:tblGrid>
        <w:gridCol w:w="9605"/>
      </w:tblGrid>
      <w:tr w:rsidR="00BC0E8E" w:rsidRPr="00C10C49" w:rsidTr="000D06C8">
        <w:trPr>
          <w:jc w:val="center"/>
        </w:trPr>
        <w:tc>
          <w:tcPr>
            <w:tcW w:w="9605" w:type="dxa"/>
            <w:shd w:val="clear" w:color="auto" w:fill="auto"/>
          </w:tcPr>
          <w:p w:rsidR="00BC0E8E" w:rsidRPr="00833B23" w:rsidRDefault="00BC0E8E" w:rsidP="000D06C8">
            <w:pPr>
              <w:spacing w:before="120" w:after="360"/>
              <w:jc w:val="center"/>
              <w:rPr>
                <w:rFonts w:ascii="Arial" w:hAnsi="Arial" w:cs="Arial"/>
                <w:sz w:val="22"/>
                <w:szCs w:val="22"/>
              </w:rPr>
            </w:pPr>
            <w:r>
              <w:rPr>
                <w:rFonts w:ascii="Arial" w:hAnsi="Arial" w:cs="Arial"/>
                <w:noProof/>
                <w:sz w:val="22"/>
                <w:szCs w:val="22"/>
              </w:rPr>
              <w:drawing>
                <wp:inline distT="0" distB="0" distL="0" distR="0" wp14:anchorId="79C6BA65" wp14:editId="57E9BF62">
                  <wp:extent cx="3076575" cy="1219200"/>
                  <wp:effectExtent l="0" t="0" r="9525" b="0"/>
                  <wp:docPr id="1" name="Picture 12" descr="01 permanent magnetic 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01 permanent magnetic fiel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1219200"/>
                          </a:xfrm>
                          <a:prstGeom prst="rect">
                            <a:avLst/>
                          </a:prstGeom>
                          <a:noFill/>
                          <a:ln>
                            <a:noFill/>
                          </a:ln>
                        </pic:spPr>
                      </pic:pic>
                    </a:graphicData>
                  </a:graphic>
                </wp:inline>
              </w:drawing>
            </w:r>
          </w:p>
        </w:tc>
      </w:tr>
    </w:tbl>
    <w:p w:rsidR="00BC0E8E" w:rsidRPr="00C10C49" w:rsidRDefault="00BC0E8E" w:rsidP="00BC0E8E">
      <w:pPr>
        <w:spacing w:after="120"/>
        <w:rPr>
          <w:rFonts w:ascii="Arial" w:hAnsi="Arial" w:cs="Arial"/>
          <w:b/>
          <w:bCs/>
          <w:iCs/>
          <w:sz w:val="22"/>
          <w:szCs w:val="22"/>
        </w:rPr>
      </w:pPr>
      <w:r w:rsidRPr="00C10C49">
        <w:rPr>
          <w:rFonts w:ascii="Arial" w:hAnsi="Arial" w:cs="Arial"/>
          <w:b/>
          <w:bCs/>
          <w:iCs/>
          <w:sz w:val="22"/>
          <w:szCs w:val="22"/>
        </w:rPr>
        <w:t>Two permanent magnets – North Pole to North Pole</w:t>
      </w:r>
    </w:p>
    <w:tbl>
      <w:tblPr>
        <w:tblW w:w="9907" w:type="dxa"/>
        <w:jc w:val="center"/>
        <w:tblLook w:val="04A0" w:firstRow="1" w:lastRow="0" w:firstColumn="1" w:lastColumn="0" w:noHBand="0" w:noVBand="1"/>
      </w:tblPr>
      <w:tblGrid>
        <w:gridCol w:w="9889"/>
        <w:gridCol w:w="18"/>
      </w:tblGrid>
      <w:tr w:rsidR="00BC0E8E" w:rsidRPr="00C10C49" w:rsidTr="000D06C8">
        <w:trPr>
          <w:jc w:val="center"/>
        </w:trPr>
        <w:tc>
          <w:tcPr>
            <w:tcW w:w="9907" w:type="dxa"/>
            <w:gridSpan w:val="2"/>
            <w:tcBorders>
              <w:bottom w:val="single" w:sz="4" w:space="0" w:color="auto"/>
            </w:tcBorders>
            <w:shd w:val="clear" w:color="auto" w:fill="auto"/>
          </w:tcPr>
          <w:p w:rsidR="00BC0E8E" w:rsidRPr="00833B23" w:rsidRDefault="00BC0E8E" w:rsidP="000D06C8">
            <w:pPr>
              <w:spacing w:before="120" w:after="360"/>
              <w:jc w:val="center"/>
              <w:rPr>
                <w:rFonts w:ascii="Arial" w:hAnsi="Arial" w:cs="Arial"/>
                <w:sz w:val="22"/>
                <w:szCs w:val="22"/>
              </w:rPr>
            </w:pPr>
            <w:r>
              <w:rPr>
                <w:rFonts w:ascii="Arial" w:hAnsi="Arial" w:cs="Arial"/>
                <w:noProof/>
                <w:sz w:val="22"/>
                <w:szCs w:val="22"/>
              </w:rPr>
              <w:drawing>
                <wp:inline distT="0" distB="0" distL="0" distR="0" wp14:anchorId="3D5FF4D5" wp14:editId="25406E3D">
                  <wp:extent cx="2219325" cy="1219200"/>
                  <wp:effectExtent l="0" t="0" r="9525" b="0"/>
                  <wp:docPr id="2" name="Picture 14" descr="02 permanent magnetic 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02 permanent magnetic fiel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25" cy="1219200"/>
                          </a:xfrm>
                          <a:prstGeom prst="rect">
                            <a:avLst/>
                          </a:prstGeom>
                          <a:noFill/>
                          <a:ln>
                            <a:noFill/>
                          </a:ln>
                        </pic:spPr>
                      </pic:pic>
                    </a:graphicData>
                  </a:graphic>
                </wp:inline>
              </w:drawing>
            </w:r>
          </w:p>
        </w:tc>
      </w:tr>
      <w:tr w:rsidR="00BC0E8E" w:rsidRPr="00C10C49" w:rsidTr="000D06C8">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 w:type="dxa"/>
        </w:trPr>
        <w:tc>
          <w:tcPr>
            <w:tcW w:w="9889" w:type="dxa"/>
            <w:tcBorders>
              <w:top w:val="single" w:sz="24" w:space="0" w:color="auto"/>
              <w:left w:val="single" w:sz="24" w:space="0" w:color="auto"/>
              <w:bottom w:val="single" w:sz="24" w:space="0" w:color="auto"/>
              <w:right w:val="single" w:sz="24" w:space="0" w:color="auto"/>
            </w:tcBorders>
            <w:shd w:val="clear" w:color="auto" w:fill="D9D9D9"/>
          </w:tcPr>
          <w:p w:rsidR="00BC0E8E" w:rsidRPr="00833B23" w:rsidRDefault="00BC0E8E" w:rsidP="000D06C8">
            <w:pPr>
              <w:spacing w:before="120" w:after="120"/>
              <w:ind w:left="493"/>
              <w:jc w:val="center"/>
              <w:rPr>
                <w:rFonts w:ascii="Arial" w:hAnsi="Arial" w:cs="Arial"/>
                <w:b/>
                <w:sz w:val="22"/>
                <w:szCs w:val="22"/>
              </w:rPr>
            </w:pPr>
            <w:r w:rsidRPr="00833B23">
              <w:rPr>
                <w:rFonts w:ascii="Arial" w:hAnsi="Arial" w:cs="Arial"/>
                <w:b/>
                <w:bCs/>
                <w:color w:val="FF0000"/>
                <w:sz w:val="22"/>
                <w:szCs w:val="22"/>
              </w:rPr>
              <w:t>Like poles repel</w:t>
            </w:r>
          </w:p>
        </w:tc>
      </w:tr>
    </w:tbl>
    <w:p w:rsidR="00BC0E8E" w:rsidRPr="00C10C49" w:rsidRDefault="00BC0E8E" w:rsidP="00BC0E8E">
      <w:pPr>
        <w:spacing w:after="120"/>
        <w:rPr>
          <w:rFonts w:ascii="Arial" w:hAnsi="Arial" w:cs="Arial"/>
          <w:b/>
          <w:bCs/>
          <w:iCs/>
          <w:sz w:val="22"/>
          <w:szCs w:val="22"/>
        </w:rPr>
      </w:pPr>
      <w:r>
        <w:rPr>
          <w:rFonts w:ascii="Arial" w:hAnsi="Arial" w:cs="Arial"/>
          <w:b/>
          <w:bCs/>
          <w:iCs/>
          <w:sz w:val="22"/>
          <w:szCs w:val="22"/>
        </w:rPr>
        <w:br w:type="page"/>
      </w:r>
      <w:r w:rsidRPr="00C10C49">
        <w:rPr>
          <w:rFonts w:ascii="Arial" w:hAnsi="Arial" w:cs="Arial"/>
          <w:b/>
          <w:bCs/>
          <w:iCs/>
          <w:sz w:val="22"/>
          <w:szCs w:val="22"/>
        </w:rPr>
        <w:lastRenderedPageBreak/>
        <w:t xml:space="preserve">Two permanent magnets – North Pole to </w:t>
      </w:r>
      <w:r>
        <w:rPr>
          <w:rFonts w:ascii="Arial" w:hAnsi="Arial" w:cs="Arial"/>
          <w:b/>
          <w:bCs/>
          <w:iCs/>
          <w:sz w:val="22"/>
          <w:szCs w:val="22"/>
        </w:rPr>
        <w:t>South</w:t>
      </w:r>
      <w:r w:rsidRPr="00C10C49">
        <w:rPr>
          <w:rFonts w:ascii="Arial" w:hAnsi="Arial" w:cs="Arial"/>
          <w:b/>
          <w:bCs/>
          <w:iCs/>
          <w:sz w:val="22"/>
          <w:szCs w:val="22"/>
        </w:rPr>
        <w:t xml:space="preserve"> Pole</w:t>
      </w:r>
    </w:p>
    <w:tbl>
      <w:tblPr>
        <w:tblW w:w="0" w:type="auto"/>
        <w:jc w:val="center"/>
        <w:tblLook w:val="04A0" w:firstRow="1" w:lastRow="0" w:firstColumn="1" w:lastColumn="0" w:noHBand="0" w:noVBand="1"/>
      </w:tblPr>
      <w:tblGrid>
        <w:gridCol w:w="9586"/>
        <w:gridCol w:w="52"/>
      </w:tblGrid>
      <w:tr w:rsidR="00BC0E8E" w:rsidRPr="00C10C49" w:rsidTr="000D06C8">
        <w:trPr>
          <w:gridAfter w:val="1"/>
          <w:wAfter w:w="53" w:type="dxa"/>
          <w:jc w:val="center"/>
        </w:trPr>
        <w:tc>
          <w:tcPr>
            <w:tcW w:w="9694" w:type="dxa"/>
            <w:shd w:val="clear" w:color="auto" w:fill="auto"/>
          </w:tcPr>
          <w:p w:rsidR="00BC0E8E" w:rsidRPr="00833B23" w:rsidRDefault="00BC0E8E" w:rsidP="000D06C8">
            <w:pPr>
              <w:spacing w:before="120" w:after="240"/>
              <w:jc w:val="center"/>
              <w:rPr>
                <w:rFonts w:ascii="Arial" w:hAnsi="Arial" w:cs="Arial"/>
                <w:sz w:val="22"/>
                <w:szCs w:val="22"/>
              </w:rPr>
            </w:pPr>
            <w:r>
              <w:rPr>
                <w:rFonts w:ascii="Arial" w:hAnsi="Arial" w:cs="Arial"/>
                <w:noProof/>
                <w:sz w:val="22"/>
                <w:szCs w:val="22"/>
              </w:rPr>
              <w:drawing>
                <wp:inline distT="0" distB="0" distL="0" distR="0" wp14:anchorId="33D1F25A" wp14:editId="184B3885">
                  <wp:extent cx="2238375" cy="1219200"/>
                  <wp:effectExtent l="0" t="0" r="9525" b="0"/>
                  <wp:docPr id="3" name="Picture 16" descr="03 permanent magnetic 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03 permanent magnetic field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1219200"/>
                          </a:xfrm>
                          <a:prstGeom prst="rect">
                            <a:avLst/>
                          </a:prstGeom>
                          <a:noFill/>
                          <a:ln>
                            <a:noFill/>
                          </a:ln>
                        </pic:spPr>
                      </pic:pic>
                    </a:graphicData>
                  </a:graphic>
                </wp:inline>
              </w:drawing>
            </w:r>
          </w:p>
        </w:tc>
      </w:tr>
      <w:tr w:rsidR="00BC0E8E" w:rsidRPr="00C10C49" w:rsidTr="000D06C8">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747" w:type="dxa"/>
            <w:gridSpan w:val="2"/>
            <w:tcBorders>
              <w:top w:val="single" w:sz="24" w:space="0" w:color="auto"/>
              <w:left w:val="single" w:sz="24" w:space="0" w:color="auto"/>
              <w:bottom w:val="single" w:sz="24" w:space="0" w:color="auto"/>
              <w:right w:val="single" w:sz="24" w:space="0" w:color="auto"/>
            </w:tcBorders>
            <w:shd w:val="clear" w:color="auto" w:fill="D9D9D9"/>
          </w:tcPr>
          <w:p w:rsidR="00BC0E8E" w:rsidRPr="00833B23" w:rsidRDefault="00BC0E8E" w:rsidP="000D06C8">
            <w:pPr>
              <w:spacing w:before="120" w:after="120"/>
              <w:ind w:left="493"/>
              <w:jc w:val="center"/>
              <w:rPr>
                <w:rFonts w:ascii="Arial" w:hAnsi="Arial" w:cs="Arial"/>
                <w:b/>
                <w:sz w:val="22"/>
                <w:szCs w:val="22"/>
              </w:rPr>
            </w:pPr>
            <w:r w:rsidRPr="00833B23">
              <w:rPr>
                <w:rFonts w:ascii="Arial" w:hAnsi="Arial" w:cs="Arial"/>
                <w:b/>
                <w:bCs/>
                <w:color w:val="FF0000"/>
                <w:sz w:val="22"/>
                <w:szCs w:val="22"/>
              </w:rPr>
              <w:t>Unlike poles attract</w:t>
            </w:r>
          </w:p>
        </w:tc>
      </w:tr>
    </w:tbl>
    <w:p w:rsidR="00BC0E8E" w:rsidRPr="006B1591" w:rsidRDefault="00BC0E8E" w:rsidP="00BC0E8E">
      <w:pPr>
        <w:rPr>
          <w:rFonts w:ascii="Arial" w:hAnsi="Arial" w:cs="Arial"/>
          <w:sz w:val="16"/>
          <w:szCs w:val="16"/>
        </w:rPr>
      </w:pPr>
    </w:p>
    <w:p w:rsidR="00BC0E8E" w:rsidRPr="00832C90" w:rsidRDefault="00BC0E8E" w:rsidP="00BC0E8E">
      <w:pPr>
        <w:spacing w:after="120"/>
        <w:rPr>
          <w:rFonts w:ascii="Arial" w:hAnsi="Arial" w:cs="Arial"/>
          <w:sz w:val="22"/>
          <w:szCs w:val="22"/>
        </w:rPr>
      </w:pPr>
      <w:r w:rsidRPr="00832C90">
        <w:rPr>
          <w:rFonts w:ascii="Arial" w:hAnsi="Arial" w:cs="Arial"/>
          <w:b/>
          <w:sz w:val="22"/>
          <w:szCs w:val="22"/>
        </w:rPr>
        <w:t>Electro-</w:t>
      </w:r>
      <w:r>
        <w:rPr>
          <w:rFonts w:ascii="Arial" w:hAnsi="Arial" w:cs="Arial"/>
          <w:b/>
          <w:sz w:val="22"/>
          <w:szCs w:val="22"/>
        </w:rPr>
        <w:t>m</w:t>
      </w:r>
      <w:r w:rsidRPr="00832C90">
        <w:rPr>
          <w:rFonts w:ascii="Arial" w:hAnsi="Arial" w:cs="Arial"/>
          <w:b/>
          <w:sz w:val="22"/>
          <w:szCs w:val="22"/>
        </w:rPr>
        <w:t>agnetism</w:t>
      </w:r>
    </w:p>
    <w:p w:rsidR="00BC0E8E" w:rsidRPr="00832C90" w:rsidRDefault="00BC0E8E" w:rsidP="00BC0E8E">
      <w:pPr>
        <w:spacing w:after="120"/>
        <w:rPr>
          <w:rFonts w:ascii="Arial" w:hAnsi="Arial" w:cs="Arial"/>
          <w:sz w:val="22"/>
          <w:szCs w:val="22"/>
        </w:rPr>
      </w:pPr>
      <w:r w:rsidRPr="00832C90">
        <w:rPr>
          <w:rFonts w:ascii="Arial" w:hAnsi="Arial" w:cs="Arial"/>
          <w:sz w:val="22"/>
          <w:szCs w:val="22"/>
        </w:rPr>
        <w:t>Electricity and magnetism are closely related.</w:t>
      </w:r>
    </w:p>
    <w:p w:rsidR="00BC0E8E" w:rsidRPr="00832C90" w:rsidRDefault="00BC0E8E" w:rsidP="00BC0E8E">
      <w:pPr>
        <w:spacing w:after="120"/>
        <w:rPr>
          <w:rFonts w:ascii="Arial" w:hAnsi="Arial" w:cs="Arial"/>
          <w:sz w:val="22"/>
          <w:szCs w:val="22"/>
        </w:rPr>
      </w:pPr>
      <w:r w:rsidRPr="00832C90">
        <w:rPr>
          <w:rFonts w:ascii="Arial" w:hAnsi="Arial" w:cs="Arial"/>
          <w:sz w:val="22"/>
          <w:szCs w:val="22"/>
        </w:rPr>
        <w:t>An electrical current flowing through a conductor produces a magnetic field in the form shown below, around the conductor.</w:t>
      </w:r>
    </w:p>
    <w:p w:rsidR="00BC0E8E" w:rsidRPr="00832C90" w:rsidRDefault="00BC0E8E" w:rsidP="00BC0E8E">
      <w:pPr>
        <w:spacing w:after="120"/>
        <w:rPr>
          <w:rFonts w:ascii="Arial" w:hAnsi="Arial" w:cs="Arial"/>
          <w:sz w:val="22"/>
          <w:szCs w:val="22"/>
        </w:rPr>
      </w:pPr>
      <w:r>
        <w:rPr>
          <w:rFonts w:ascii="Arial" w:hAnsi="Arial" w:cs="Arial"/>
          <w:sz w:val="22"/>
          <w:szCs w:val="22"/>
        </w:rPr>
        <w:t>In order t</w:t>
      </w:r>
      <w:r w:rsidRPr="00832C90">
        <w:rPr>
          <w:rFonts w:ascii="Arial" w:hAnsi="Arial" w:cs="Arial"/>
          <w:sz w:val="22"/>
          <w:szCs w:val="22"/>
        </w:rPr>
        <w:t xml:space="preserve">o help us </w:t>
      </w:r>
      <w:r>
        <w:rPr>
          <w:rFonts w:ascii="Arial" w:hAnsi="Arial" w:cs="Arial"/>
          <w:sz w:val="22"/>
          <w:szCs w:val="22"/>
        </w:rPr>
        <w:t xml:space="preserve">to </w:t>
      </w:r>
      <w:r w:rsidRPr="00832C90">
        <w:rPr>
          <w:rFonts w:ascii="Arial" w:hAnsi="Arial" w:cs="Arial"/>
          <w:sz w:val="22"/>
          <w:szCs w:val="22"/>
        </w:rPr>
        <w:t>establish the direction of the magnetic fields around conductors, we must have a current direction convention, as shown below.</w:t>
      </w:r>
    </w:p>
    <w:tbl>
      <w:tblPr>
        <w:tblW w:w="0" w:type="auto"/>
        <w:tblLook w:val="04A0" w:firstRow="1" w:lastRow="0" w:firstColumn="1" w:lastColumn="0" w:noHBand="0" w:noVBand="1"/>
      </w:tblPr>
      <w:tblGrid>
        <w:gridCol w:w="2917"/>
        <w:gridCol w:w="6721"/>
      </w:tblGrid>
      <w:tr w:rsidR="00BC0E8E" w:rsidTr="000D06C8">
        <w:trPr>
          <w:trHeight w:val="1409"/>
        </w:trPr>
        <w:tc>
          <w:tcPr>
            <w:tcW w:w="2943" w:type="dxa"/>
            <w:vMerge w:val="restart"/>
            <w:shd w:val="clear" w:color="auto" w:fill="auto"/>
            <w:vAlign w:val="center"/>
          </w:tcPr>
          <w:p w:rsidR="00BC0E8E" w:rsidRPr="00833B23" w:rsidRDefault="00BC0E8E" w:rsidP="000D06C8">
            <w:pPr>
              <w:spacing w:before="60" w:after="60"/>
              <w:jc w:val="center"/>
              <w:rPr>
                <w:rFonts w:ascii="Arial" w:hAnsi="Arial" w:cs="Arial"/>
                <w:sz w:val="22"/>
                <w:szCs w:val="22"/>
              </w:rPr>
            </w:pPr>
            <w:r>
              <w:rPr>
                <w:rFonts w:ascii="Arial" w:hAnsi="Arial" w:cs="Arial"/>
                <w:noProof/>
                <w:sz w:val="22"/>
                <w:szCs w:val="22"/>
              </w:rPr>
              <w:drawing>
                <wp:inline distT="0" distB="0" distL="0" distR="0" wp14:anchorId="18C40748" wp14:editId="33581B24">
                  <wp:extent cx="628650" cy="1571625"/>
                  <wp:effectExtent l="0" t="0" r="0" b="9525"/>
                  <wp:docPr id="4" name="Picture 3" descr="04 electro-magnetic 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4 electro-magnetic field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 cy="1571625"/>
                          </a:xfrm>
                          <a:prstGeom prst="rect">
                            <a:avLst/>
                          </a:prstGeom>
                          <a:noFill/>
                          <a:ln>
                            <a:noFill/>
                          </a:ln>
                        </pic:spPr>
                      </pic:pic>
                    </a:graphicData>
                  </a:graphic>
                </wp:inline>
              </w:drawing>
            </w:r>
          </w:p>
        </w:tc>
        <w:tc>
          <w:tcPr>
            <w:tcW w:w="6804" w:type="dxa"/>
            <w:shd w:val="clear" w:color="auto" w:fill="auto"/>
            <w:vAlign w:val="center"/>
          </w:tcPr>
          <w:p w:rsidR="00BC0E8E" w:rsidRPr="00833B23" w:rsidRDefault="00BC0E8E" w:rsidP="000D06C8">
            <w:pPr>
              <w:spacing w:after="120"/>
              <w:rPr>
                <w:rFonts w:ascii="Arial" w:hAnsi="Arial" w:cs="Arial"/>
                <w:color w:val="FF0000"/>
                <w:sz w:val="22"/>
                <w:szCs w:val="22"/>
              </w:rPr>
            </w:pPr>
            <w:r w:rsidRPr="00833B23">
              <w:rPr>
                <w:rFonts w:ascii="Arial" w:hAnsi="Arial" w:cs="Arial"/>
                <w:color w:val="FF0000"/>
                <w:sz w:val="22"/>
                <w:szCs w:val="22"/>
              </w:rPr>
              <w:t>Current flowing into the conductor</w:t>
            </w:r>
            <w:r w:rsidRPr="00833B23">
              <w:rPr>
                <w:rFonts w:ascii="Arial" w:hAnsi="Arial" w:cs="Arial"/>
                <w:color w:val="FF0000"/>
                <w:sz w:val="22"/>
                <w:szCs w:val="22"/>
              </w:rPr>
              <w:br/>
              <w:t>(</w:t>
            </w:r>
            <w:proofErr w:type="spellStart"/>
            <w:r w:rsidRPr="00833B23">
              <w:rPr>
                <w:rFonts w:ascii="Arial" w:hAnsi="Arial" w:cs="Arial"/>
                <w:color w:val="FF0000"/>
                <w:sz w:val="22"/>
                <w:szCs w:val="22"/>
              </w:rPr>
              <w:t>ie</w:t>
            </w:r>
            <w:proofErr w:type="spellEnd"/>
            <w:r w:rsidRPr="00833B23">
              <w:rPr>
                <w:rFonts w:ascii="Arial" w:hAnsi="Arial" w:cs="Arial"/>
                <w:color w:val="FF0000"/>
                <w:sz w:val="22"/>
                <w:szCs w:val="22"/>
              </w:rPr>
              <w:t xml:space="preserve"> away from the observer)</w:t>
            </w:r>
          </w:p>
        </w:tc>
      </w:tr>
      <w:tr w:rsidR="00BC0E8E" w:rsidTr="000D06C8">
        <w:tc>
          <w:tcPr>
            <w:tcW w:w="2943" w:type="dxa"/>
            <w:vMerge/>
            <w:shd w:val="clear" w:color="auto" w:fill="auto"/>
            <w:vAlign w:val="center"/>
          </w:tcPr>
          <w:p w:rsidR="00BC0E8E" w:rsidRPr="00833B23" w:rsidRDefault="00BC0E8E" w:rsidP="000D06C8">
            <w:pPr>
              <w:spacing w:after="120"/>
              <w:rPr>
                <w:rFonts w:ascii="Arial" w:hAnsi="Arial" w:cs="Arial"/>
                <w:sz w:val="22"/>
                <w:szCs w:val="22"/>
              </w:rPr>
            </w:pPr>
          </w:p>
        </w:tc>
        <w:tc>
          <w:tcPr>
            <w:tcW w:w="6804" w:type="dxa"/>
            <w:shd w:val="clear" w:color="auto" w:fill="auto"/>
            <w:vAlign w:val="center"/>
          </w:tcPr>
          <w:p w:rsidR="00BC0E8E" w:rsidRPr="00833B23" w:rsidRDefault="00BC0E8E" w:rsidP="000D06C8">
            <w:pPr>
              <w:spacing w:after="120"/>
              <w:rPr>
                <w:rFonts w:ascii="Arial" w:hAnsi="Arial" w:cs="Arial"/>
                <w:color w:val="FF0000"/>
                <w:sz w:val="22"/>
                <w:szCs w:val="22"/>
              </w:rPr>
            </w:pPr>
            <w:r w:rsidRPr="00833B23">
              <w:rPr>
                <w:rFonts w:ascii="Arial" w:hAnsi="Arial" w:cs="Arial"/>
                <w:color w:val="FF0000"/>
                <w:sz w:val="22"/>
                <w:szCs w:val="22"/>
              </w:rPr>
              <w:t>Current flowing out of the conductor</w:t>
            </w:r>
            <w:r w:rsidRPr="00833B23">
              <w:rPr>
                <w:rFonts w:ascii="Arial" w:hAnsi="Arial" w:cs="Arial"/>
                <w:color w:val="FF0000"/>
                <w:sz w:val="22"/>
                <w:szCs w:val="22"/>
              </w:rPr>
              <w:br/>
              <w:t>(</w:t>
            </w:r>
            <w:proofErr w:type="spellStart"/>
            <w:r w:rsidRPr="00833B23">
              <w:rPr>
                <w:rFonts w:ascii="Arial" w:hAnsi="Arial" w:cs="Arial"/>
                <w:color w:val="FF0000"/>
                <w:sz w:val="22"/>
                <w:szCs w:val="22"/>
              </w:rPr>
              <w:t>ie</w:t>
            </w:r>
            <w:proofErr w:type="spellEnd"/>
            <w:r w:rsidRPr="00833B23">
              <w:rPr>
                <w:rFonts w:ascii="Arial" w:hAnsi="Arial" w:cs="Arial"/>
                <w:color w:val="FF0000"/>
                <w:sz w:val="22"/>
                <w:szCs w:val="22"/>
              </w:rPr>
              <w:t xml:space="preserve"> towards the observer)</w:t>
            </w:r>
          </w:p>
        </w:tc>
      </w:tr>
    </w:tbl>
    <w:p w:rsidR="00BC0E8E" w:rsidRDefault="00BC0E8E" w:rsidP="00BC0E8E">
      <w:pPr>
        <w:spacing w:after="120"/>
        <w:rPr>
          <w:rFonts w:ascii="Arial" w:hAnsi="Arial" w:cs="Arial"/>
          <w:sz w:val="22"/>
          <w:szCs w:val="22"/>
        </w:rPr>
      </w:pPr>
      <w:r w:rsidRPr="00832C90">
        <w:rPr>
          <w:rFonts w:ascii="Arial" w:hAnsi="Arial" w:cs="Arial"/>
          <w:sz w:val="22"/>
          <w:szCs w:val="22"/>
        </w:rPr>
        <w:t>The direction of magnetic fields around cables can be found by using</w:t>
      </w:r>
      <w:r>
        <w:rPr>
          <w:rFonts w:ascii="Arial" w:hAnsi="Arial" w:cs="Arial"/>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8"/>
      </w:tblGrid>
      <w:tr w:rsidR="00BC0E8E" w:rsidRPr="00C10C49" w:rsidTr="000D06C8">
        <w:tc>
          <w:tcPr>
            <w:tcW w:w="9747" w:type="dxa"/>
            <w:tcBorders>
              <w:top w:val="single" w:sz="24" w:space="0" w:color="auto"/>
              <w:left w:val="single" w:sz="24" w:space="0" w:color="auto"/>
              <w:bottom w:val="single" w:sz="24" w:space="0" w:color="auto"/>
              <w:right w:val="single" w:sz="24" w:space="0" w:color="auto"/>
            </w:tcBorders>
            <w:shd w:val="clear" w:color="auto" w:fill="D9D9D9"/>
          </w:tcPr>
          <w:p w:rsidR="00BC0E8E" w:rsidRPr="00833B23" w:rsidRDefault="00BC0E8E" w:rsidP="000D06C8">
            <w:pPr>
              <w:spacing w:before="120" w:after="120"/>
              <w:ind w:left="493"/>
              <w:jc w:val="center"/>
              <w:rPr>
                <w:rFonts w:ascii="Arial" w:hAnsi="Arial" w:cs="Arial"/>
                <w:b/>
                <w:sz w:val="22"/>
                <w:szCs w:val="22"/>
              </w:rPr>
            </w:pPr>
            <w:r w:rsidRPr="00833B23">
              <w:rPr>
                <w:rFonts w:ascii="Arial" w:hAnsi="Arial" w:cs="Arial"/>
                <w:b/>
                <w:bCs/>
                <w:color w:val="FF0000"/>
                <w:sz w:val="22"/>
                <w:szCs w:val="22"/>
              </w:rPr>
              <w:t>Maxwell’s screw rule</w:t>
            </w:r>
          </w:p>
        </w:tc>
      </w:tr>
    </w:tbl>
    <w:p w:rsidR="00BC0E8E" w:rsidRPr="006B1591" w:rsidRDefault="00BC0E8E" w:rsidP="00BC0E8E">
      <w:pPr>
        <w:rPr>
          <w:rFonts w:ascii="Arial" w:hAnsi="Arial" w:cs="Arial"/>
          <w:sz w:val="16"/>
          <w:szCs w:val="16"/>
        </w:rPr>
      </w:pPr>
    </w:p>
    <w:p w:rsidR="00BC0E8E" w:rsidRDefault="00BC0E8E" w:rsidP="00BC0E8E">
      <w:pPr>
        <w:spacing w:after="120"/>
        <w:rPr>
          <w:rFonts w:ascii="Arial" w:hAnsi="Arial" w:cs="Arial"/>
          <w:sz w:val="22"/>
          <w:szCs w:val="22"/>
        </w:rPr>
      </w:pPr>
      <w:r>
        <w:rPr>
          <w:rFonts w:ascii="Arial" w:hAnsi="Arial" w:cs="Arial"/>
          <w:sz w:val="22"/>
          <w:szCs w:val="22"/>
        </w:rPr>
        <w:t xml:space="preserve">Maxwell’s </w:t>
      </w:r>
      <w:r w:rsidRPr="00832C90">
        <w:rPr>
          <w:rFonts w:ascii="Arial" w:hAnsi="Arial" w:cs="Arial"/>
          <w:sz w:val="22"/>
          <w:szCs w:val="22"/>
        </w:rPr>
        <w:t>screw rule shows the relationship between the direction of the current flowing and the magnetic field produced by that current.</w:t>
      </w:r>
    </w:p>
    <w:tbl>
      <w:tblPr>
        <w:tblW w:w="0" w:type="auto"/>
        <w:tblLook w:val="04A0" w:firstRow="1" w:lastRow="0" w:firstColumn="1" w:lastColumn="0" w:noHBand="0" w:noVBand="1"/>
      </w:tblPr>
      <w:tblGrid>
        <w:gridCol w:w="9638"/>
      </w:tblGrid>
      <w:tr w:rsidR="00BC0E8E" w:rsidTr="000D06C8">
        <w:tc>
          <w:tcPr>
            <w:tcW w:w="9747" w:type="dxa"/>
            <w:shd w:val="clear" w:color="auto" w:fill="auto"/>
          </w:tcPr>
          <w:p w:rsidR="00BC0E8E" w:rsidRPr="00833B23" w:rsidRDefault="00BC0E8E" w:rsidP="000D06C8">
            <w:pPr>
              <w:spacing w:before="60" w:after="60"/>
              <w:jc w:val="center"/>
              <w:rPr>
                <w:rFonts w:ascii="Arial" w:hAnsi="Arial" w:cs="Arial"/>
                <w:sz w:val="22"/>
                <w:szCs w:val="22"/>
              </w:rPr>
            </w:pPr>
            <w:r>
              <w:rPr>
                <w:rFonts w:ascii="Arial" w:hAnsi="Arial" w:cs="Arial"/>
                <w:noProof/>
                <w:sz w:val="22"/>
                <w:szCs w:val="22"/>
              </w:rPr>
              <w:drawing>
                <wp:inline distT="0" distB="0" distL="0" distR="0" wp14:anchorId="56160094" wp14:editId="25211911">
                  <wp:extent cx="2800350" cy="1943100"/>
                  <wp:effectExtent l="0" t="0" r="0" b="0"/>
                  <wp:docPr id="5" name="Picture 21" descr="05 electro-magnetic 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05 electro-magnetic field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0350" cy="1943100"/>
                          </a:xfrm>
                          <a:prstGeom prst="rect">
                            <a:avLst/>
                          </a:prstGeom>
                          <a:noFill/>
                          <a:ln>
                            <a:noFill/>
                          </a:ln>
                        </pic:spPr>
                      </pic:pic>
                    </a:graphicData>
                  </a:graphic>
                </wp:inline>
              </w:drawing>
            </w:r>
          </w:p>
        </w:tc>
      </w:tr>
    </w:tbl>
    <w:p w:rsidR="00BC0E8E" w:rsidRDefault="00BC0E8E" w:rsidP="00BC0E8E">
      <w:pPr>
        <w:rPr>
          <w:rFonts w:ascii="Arial" w:hAnsi="Arial" w:cs="Arial"/>
          <w:sz w:val="22"/>
          <w:szCs w:val="22"/>
        </w:rPr>
      </w:pPr>
      <w:r w:rsidRPr="00832C90">
        <w:rPr>
          <w:rFonts w:ascii="Arial" w:hAnsi="Arial" w:cs="Arial"/>
          <w:sz w:val="22"/>
          <w:szCs w:val="22"/>
        </w:rPr>
        <w:t>Imagine that you are driving a screw into the conductor in the direction of the current flow. The magneti</w:t>
      </w:r>
      <w:r>
        <w:rPr>
          <w:rFonts w:ascii="Arial" w:hAnsi="Arial" w:cs="Arial"/>
          <w:sz w:val="22"/>
          <w:szCs w:val="22"/>
        </w:rPr>
        <w:t>c field produced by the current</w:t>
      </w:r>
      <w:r w:rsidRPr="00832C90">
        <w:rPr>
          <w:rFonts w:ascii="Arial" w:hAnsi="Arial" w:cs="Arial"/>
          <w:sz w:val="22"/>
          <w:szCs w:val="22"/>
        </w:rPr>
        <w:t xml:space="preserve"> will form circular lines around the conductor, in the direction in which you have to drive the screw to advance it.</w:t>
      </w:r>
    </w:p>
    <w:p w:rsidR="00BC0E8E" w:rsidRDefault="00BC0E8E" w:rsidP="00BC0E8E">
      <w:pPr>
        <w:rPr>
          <w:rFonts w:ascii="Arial" w:hAnsi="Arial" w:cs="Arial"/>
          <w:sz w:val="22"/>
          <w:szCs w:val="22"/>
        </w:rPr>
      </w:pPr>
      <w:r>
        <w:rPr>
          <w:rFonts w:ascii="Arial" w:hAnsi="Arial" w:cs="Arial"/>
          <w:sz w:val="22"/>
          <w:szCs w:val="22"/>
        </w:rPr>
        <w:br w:type="page"/>
      </w:r>
    </w:p>
    <w:p w:rsidR="00BC0E8E" w:rsidRPr="00832C90" w:rsidRDefault="00BC0E8E" w:rsidP="00BC0E8E">
      <w:pPr>
        <w:spacing w:after="120"/>
        <w:rPr>
          <w:rFonts w:ascii="Arial" w:hAnsi="Arial" w:cs="Arial"/>
          <w:b/>
          <w:sz w:val="22"/>
          <w:szCs w:val="22"/>
        </w:rPr>
      </w:pPr>
      <w:r>
        <w:rPr>
          <w:rFonts w:ascii="Arial" w:hAnsi="Arial" w:cs="Arial"/>
          <w:b/>
          <w:sz w:val="22"/>
          <w:szCs w:val="22"/>
        </w:rPr>
        <w:lastRenderedPageBreak/>
        <w:t>Magnetic fields due to electric c</w:t>
      </w:r>
      <w:r w:rsidRPr="00832C90">
        <w:rPr>
          <w:rFonts w:ascii="Arial" w:hAnsi="Arial" w:cs="Arial"/>
          <w:b/>
          <w:sz w:val="22"/>
          <w:szCs w:val="22"/>
        </w:rPr>
        <w:t>urrent</w:t>
      </w:r>
    </w:p>
    <w:p w:rsidR="00BC0E8E" w:rsidRPr="00D16415" w:rsidRDefault="00BC0E8E" w:rsidP="00BC0E8E">
      <w:pPr>
        <w:rPr>
          <w:rFonts w:ascii="Arial" w:hAnsi="Arial" w:cs="Arial"/>
          <w:b/>
          <w:iCs/>
          <w:color w:val="FF0000"/>
          <w:sz w:val="22"/>
          <w:szCs w:val="22"/>
        </w:rPr>
      </w:pPr>
      <w:r w:rsidRPr="00D16415">
        <w:rPr>
          <w:rFonts w:ascii="Arial" w:hAnsi="Arial" w:cs="Arial"/>
          <w:b/>
          <w:iCs/>
          <w:color w:val="FF0000"/>
          <w:sz w:val="22"/>
          <w:szCs w:val="22"/>
        </w:rPr>
        <w:t>In straight conductors</w:t>
      </w:r>
    </w:p>
    <w:tbl>
      <w:tblPr>
        <w:tblW w:w="0" w:type="auto"/>
        <w:tblLook w:val="04A0" w:firstRow="1" w:lastRow="0" w:firstColumn="1" w:lastColumn="0" w:noHBand="0" w:noVBand="1"/>
      </w:tblPr>
      <w:tblGrid>
        <w:gridCol w:w="9638"/>
      </w:tblGrid>
      <w:tr w:rsidR="00BC0E8E" w:rsidTr="000D06C8">
        <w:tc>
          <w:tcPr>
            <w:tcW w:w="9747" w:type="dxa"/>
            <w:shd w:val="clear" w:color="auto" w:fill="auto"/>
          </w:tcPr>
          <w:p w:rsidR="00BC0E8E" w:rsidRPr="00833B23" w:rsidRDefault="00BC0E8E" w:rsidP="000D06C8">
            <w:pPr>
              <w:spacing w:before="60" w:after="120"/>
              <w:jc w:val="center"/>
              <w:rPr>
                <w:rFonts w:ascii="Arial" w:hAnsi="Arial" w:cs="Arial"/>
                <w:iCs/>
                <w:sz w:val="22"/>
                <w:szCs w:val="22"/>
              </w:rPr>
            </w:pPr>
            <w:r>
              <w:rPr>
                <w:rFonts w:ascii="Arial" w:hAnsi="Arial" w:cs="Arial"/>
                <w:noProof/>
                <w:sz w:val="22"/>
                <w:szCs w:val="22"/>
              </w:rPr>
              <w:drawing>
                <wp:inline distT="0" distB="0" distL="0" distR="0" wp14:anchorId="01CB58DA" wp14:editId="711C5518">
                  <wp:extent cx="2124075" cy="847725"/>
                  <wp:effectExtent l="0" t="0" r="9525" b="9525"/>
                  <wp:docPr id="6" name="Picture 5" descr="06 electro-magnetic 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6 electro-magnetic field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4075" cy="847725"/>
                          </a:xfrm>
                          <a:prstGeom prst="rect">
                            <a:avLst/>
                          </a:prstGeom>
                          <a:noFill/>
                          <a:ln>
                            <a:noFill/>
                          </a:ln>
                        </pic:spPr>
                      </pic:pic>
                    </a:graphicData>
                  </a:graphic>
                </wp:inline>
              </w:drawing>
            </w:r>
          </w:p>
        </w:tc>
      </w:tr>
    </w:tbl>
    <w:p w:rsidR="00BC0E8E" w:rsidRPr="00D16415" w:rsidRDefault="00BC0E8E" w:rsidP="00BC0E8E">
      <w:pPr>
        <w:rPr>
          <w:rFonts w:ascii="Arial" w:hAnsi="Arial" w:cs="Arial"/>
          <w:b/>
          <w:color w:val="FF0000"/>
          <w:sz w:val="22"/>
          <w:szCs w:val="22"/>
        </w:rPr>
      </w:pPr>
      <w:r w:rsidRPr="00D16415">
        <w:rPr>
          <w:rFonts w:ascii="Arial" w:hAnsi="Arial" w:cs="Arial"/>
          <w:b/>
          <w:color w:val="FF0000"/>
          <w:sz w:val="22"/>
          <w:szCs w:val="22"/>
        </w:rPr>
        <w:t>In a flat coil</w:t>
      </w:r>
    </w:p>
    <w:tbl>
      <w:tblPr>
        <w:tblW w:w="0" w:type="auto"/>
        <w:tblLook w:val="04A0" w:firstRow="1" w:lastRow="0" w:firstColumn="1" w:lastColumn="0" w:noHBand="0" w:noVBand="1"/>
      </w:tblPr>
      <w:tblGrid>
        <w:gridCol w:w="9638"/>
      </w:tblGrid>
      <w:tr w:rsidR="00BC0E8E" w:rsidTr="000D06C8">
        <w:tc>
          <w:tcPr>
            <w:tcW w:w="9747" w:type="dxa"/>
            <w:shd w:val="clear" w:color="auto" w:fill="auto"/>
          </w:tcPr>
          <w:p w:rsidR="00BC0E8E" w:rsidRPr="00833B23" w:rsidRDefault="00BC0E8E" w:rsidP="000D06C8">
            <w:pPr>
              <w:spacing w:before="60" w:after="120"/>
              <w:jc w:val="center"/>
              <w:rPr>
                <w:rFonts w:ascii="Arial" w:hAnsi="Arial" w:cs="Arial"/>
                <w:iCs/>
                <w:sz w:val="22"/>
                <w:szCs w:val="22"/>
              </w:rPr>
            </w:pPr>
            <w:r>
              <w:rPr>
                <w:rFonts w:ascii="Arial" w:hAnsi="Arial" w:cs="Arial"/>
                <w:noProof/>
                <w:sz w:val="22"/>
                <w:szCs w:val="22"/>
              </w:rPr>
              <w:drawing>
                <wp:inline distT="0" distB="0" distL="0" distR="0" wp14:anchorId="66F978DF" wp14:editId="0B9EFD39">
                  <wp:extent cx="3448050" cy="885825"/>
                  <wp:effectExtent l="0" t="0" r="0" b="9525"/>
                  <wp:docPr id="7" name="Picture 11" descr="07 electro-magnetic 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07 electro-magnetic field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8050" cy="885825"/>
                          </a:xfrm>
                          <a:prstGeom prst="rect">
                            <a:avLst/>
                          </a:prstGeom>
                          <a:noFill/>
                          <a:ln>
                            <a:noFill/>
                          </a:ln>
                        </pic:spPr>
                      </pic:pic>
                    </a:graphicData>
                  </a:graphic>
                </wp:inline>
              </w:drawing>
            </w:r>
          </w:p>
        </w:tc>
      </w:tr>
    </w:tbl>
    <w:p w:rsidR="00BC0E8E" w:rsidRPr="00D16415" w:rsidRDefault="00BC0E8E" w:rsidP="00BC0E8E">
      <w:pPr>
        <w:rPr>
          <w:rFonts w:ascii="Arial" w:hAnsi="Arial" w:cs="Arial"/>
          <w:b/>
          <w:color w:val="FF0000"/>
          <w:sz w:val="22"/>
          <w:szCs w:val="22"/>
        </w:rPr>
      </w:pPr>
      <w:r w:rsidRPr="00D16415">
        <w:rPr>
          <w:rFonts w:ascii="Arial" w:hAnsi="Arial" w:cs="Arial"/>
          <w:b/>
          <w:color w:val="FF0000"/>
          <w:sz w:val="22"/>
          <w:szCs w:val="22"/>
        </w:rPr>
        <w:t>In a solenoid</w:t>
      </w:r>
    </w:p>
    <w:tbl>
      <w:tblPr>
        <w:tblW w:w="0" w:type="auto"/>
        <w:tblLook w:val="04A0" w:firstRow="1" w:lastRow="0" w:firstColumn="1" w:lastColumn="0" w:noHBand="0" w:noVBand="1"/>
      </w:tblPr>
      <w:tblGrid>
        <w:gridCol w:w="9638"/>
      </w:tblGrid>
      <w:tr w:rsidR="00BC0E8E" w:rsidTr="000D06C8">
        <w:tc>
          <w:tcPr>
            <w:tcW w:w="9747" w:type="dxa"/>
            <w:shd w:val="clear" w:color="auto" w:fill="auto"/>
          </w:tcPr>
          <w:p w:rsidR="00BC0E8E" w:rsidRPr="00833B23" w:rsidRDefault="00BC0E8E" w:rsidP="000D06C8">
            <w:pPr>
              <w:spacing w:before="60" w:after="120"/>
              <w:jc w:val="center"/>
              <w:rPr>
                <w:rFonts w:ascii="Arial" w:hAnsi="Arial" w:cs="Arial"/>
                <w:iCs/>
                <w:sz w:val="22"/>
                <w:szCs w:val="22"/>
              </w:rPr>
            </w:pPr>
            <w:r>
              <w:rPr>
                <w:rFonts w:ascii="Arial" w:hAnsi="Arial" w:cs="Arial"/>
                <w:noProof/>
                <w:sz w:val="22"/>
                <w:szCs w:val="22"/>
              </w:rPr>
              <w:drawing>
                <wp:inline distT="0" distB="0" distL="0" distR="0" wp14:anchorId="6D6530FF" wp14:editId="5E1596CE">
                  <wp:extent cx="4695825" cy="3048000"/>
                  <wp:effectExtent l="0" t="0" r="9525" b="0"/>
                  <wp:docPr id="8" name="Picture 22" descr="08 electro-magnetic 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08 electro-magnetic field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5825" cy="3048000"/>
                          </a:xfrm>
                          <a:prstGeom prst="rect">
                            <a:avLst/>
                          </a:prstGeom>
                          <a:noFill/>
                          <a:ln>
                            <a:noFill/>
                          </a:ln>
                        </pic:spPr>
                      </pic:pic>
                    </a:graphicData>
                  </a:graphic>
                </wp:inline>
              </w:drawing>
            </w:r>
          </w:p>
        </w:tc>
      </w:tr>
    </w:tbl>
    <w:p w:rsidR="00BC0E8E" w:rsidRDefault="00BC0E8E" w:rsidP="00BC0E8E">
      <w:pPr>
        <w:spacing w:after="120"/>
        <w:rPr>
          <w:rFonts w:ascii="Arial" w:hAnsi="Arial" w:cs="Arial"/>
          <w:sz w:val="22"/>
          <w:szCs w:val="22"/>
        </w:rPr>
      </w:pPr>
      <w:r w:rsidRPr="00832C90">
        <w:rPr>
          <w:rFonts w:ascii="Arial" w:hAnsi="Arial" w:cs="Arial"/>
          <w:sz w:val="22"/>
          <w:szCs w:val="22"/>
        </w:rPr>
        <w:t>Winding the conductors into a coil/solenoid increases the magnetic effect and produces a magnetic field similar to a bar magnet with North and South Poles.</w:t>
      </w:r>
    </w:p>
    <w:p w:rsidR="00BC0E8E" w:rsidRDefault="00BC0E8E" w:rsidP="00BC0E8E">
      <w:pPr>
        <w:spacing w:after="120"/>
        <w:rPr>
          <w:rFonts w:ascii="Arial" w:hAnsi="Arial" w:cs="Arial"/>
          <w:color w:val="000000"/>
          <w:sz w:val="22"/>
          <w:szCs w:val="22"/>
          <w:shd w:val="clear" w:color="auto" w:fill="FFFFFF"/>
        </w:rPr>
      </w:pPr>
      <w:r w:rsidRPr="0015061B">
        <w:rPr>
          <w:rFonts w:ascii="Arial" w:hAnsi="Arial" w:cs="Arial"/>
          <w:color w:val="000000"/>
          <w:sz w:val="22"/>
          <w:szCs w:val="22"/>
          <w:shd w:val="clear" w:color="auto" w:fill="FFFFFF"/>
        </w:rPr>
        <w:t>A</w:t>
      </w:r>
      <w:r>
        <w:rPr>
          <w:rFonts w:ascii="Arial" w:hAnsi="Arial" w:cs="Arial"/>
          <w:color w:val="000000"/>
          <w:sz w:val="22"/>
          <w:szCs w:val="22"/>
          <w:shd w:val="clear" w:color="auto" w:fill="FFFFFF"/>
        </w:rPr>
        <w:t xml:space="preserve"> </w:t>
      </w:r>
      <w:r w:rsidRPr="00F92DC9">
        <w:rPr>
          <w:rFonts w:ascii="Arial" w:hAnsi="Arial" w:cs="Arial"/>
          <w:b/>
          <w:bCs/>
          <w:color w:val="000000"/>
          <w:sz w:val="22"/>
          <w:szCs w:val="22"/>
          <w:shd w:val="clear" w:color="auto" w:fill="FFFFFF"/>
        </w:rPr>
        <w:t>solenoid</w:t>
      </w:r>
      <w:r>
        <w:rPr>
          <w:rFonts w:ascii="Arial" w:hAnsi="Arial" w:cs="Arial"/>
          <w:bCs/>
          <w:color w:val="000000"/>
          <w:sz w:val="22"/>
          <w:szCs w:val="22"/>
          <w:shd w:val="clear" w:color="auto" w:fill="FFFFFF"/>
        </w:rPr>
        <w:t xml:space="preserve"> </w:t>
      </w:r>
      <w:r w:rsidRPr="0015061B">
        <w:rPr>
          <w:rFonts w:ascii="Arial" w:hAnsi="Arial" w:cs="Arial"/>
          <w:color w:val="000000"/>
          <w:sz w:val="22"/>
          <w:szCs w:val="22"/>
          <w:shd w:val="clear" w:color="auto" w:fill="FFFFFF"/>
        </w:rPr>
        <w:t>is a</w:t>
      </w:r>
      <w:r>
        <w:rPr>
          <w:rFonts w:ascii="Arial" w:hAnsi="Arial" w:cs="Arial"/>
          <w:color w:val="000000"/>
          <w:sz w:val="22"/>
          <w:szCs w:val="22"/>
          <w:shd w:val="clear" w:color="auto" w:fill="FFFFFF"/>
        </w:rPr>
        <w:t xml:space="preserve"> </w:t>
      </w:r>
      <w:r w:rsidRPr="0015061B">
        <w:rPr>
          <w:rFonts w:ascii="Arial" w:hAnsi="Arial" w:cs="Arial"/>
          <w:sz w:val="22"/>
          <w:szCs w:val="22"/>
          <w:shd w:val="clear" w:color="auto" w:fill="FFFFFF"/>
        </w:rPr>
        <w:t>coil</w:t>
      </w:r>
      <w:r>
        <w:rPr>
          <w:rFonts w:ascii="Arial" w:hAnsi="Arial" w:cs="Arial"/>
          <w:sz w:val="22"/>
          <w:szCs w:val="22"/>
          <w:shd w:val="clear" w:color="auto" w:fill="FFFFFF"/>
        </w:rPr>
        <w:t xml:space="preserve"> </w:t>
      </w:r>
      <w:r w:rsidRPr="0015061B">
        <w:rPr>
          <w:rFonts w:ascii="Arial" w:hAnsi="Arial" w:cs="Arial"/>
          <w:color w:val="000000"/>
          <w:sz w:val="22"/>
          <w:szCs w:val="22"/>
          <w:shd w:val="clear" w:color="auto" w:fill="FFFFFF"/>
        </w:rPr>
        <w:t>wound into a tightly packed</w:t>
      </w:r>
      <w:r>
        <w:rPr>
          <w:rFonts w:ascii="Arial" w:hAnsi="Arial" w:cs="Arial"/>
          <w:color w:val="000000"/>
          <w:sz w:val="22"/>
          <w:szCs w:val="22"/>
          <w:shd w:val="clear" w:color="auto" w:fill="FFFFFF"/>
        </w:rPr>
        <w:t xml:space="preserve"> </w:t>
      </w:r>
      <w:r w:rsidRPr="0015061B">
        <w:rPr>
          <w:rFonts w:ascii="Arial" w:hAnsi="Arial" w:cs="Arial"/>
          <w:sz w:val="22"/>
          <w:szCs w:val="22"/>
          <w:shd w:val="clear" w:color="auto" w:fill="FFFFFF"/>
        </w:rPr>
        <w:t>helix</w:t>
      </w:r>
      <w:r w:rsidRPr="0015061B">
        <w:rPr>
          <w:rFonts w:ascii="Arial" w:hAnsi="Arial" w:cs="Arial"/>
          <w:color w:val="000000"/>
          <w:sz w:val="22"/>
          <w:szCs w:val="22"/>
          <w:shd w:val="clear" w:color="auto" w:fill="FFFFFF"/>
        </w:rPr>
        <w:t>. In</w:t>
      </w:r>
      <w:r>
        <w:rPr>
          <w:rFonts w:ascii="Arial" w:hAnsi="Arial" w:cs="Arial"/>
          <w:color w:val="000000"/>
          <w:sz w:val="22"/>
          <w:szCs w:val="22"/>
          <w:shd w:val="clear" w:color="auto" w:fill="FFFFFF"/>
        </w:rPr>
        <w:t xml:space="preserve"> </w:t>
      </w:r>
      <w:r w:rsidRPr="0015061B">
        <w:rPr>
          <w:rFonts w:ascii="Arial" w:hAnsi="Arial" w:cs="Arial"/>
          <w:sz w:val="22"/>
          <w:szCs w:val="22"/>
          <w:shd w:val="clear" w:color="auto" w:fill="FFFFFF"/>
        </w:rPr>
        <w:t>physics</w:t>
      </w:r>
      <w:r w:rsidRPr="0015061B">
        <w:rPr>
          <w:rFonts w:ascii="Arial" w:hAnsi="Arial" w:cs="Arial"/>
          <w:color w:val="000000"/>
          <w:sz w:val="22"/>
          <w:szCs w:val="22"/>
          <w:shd w:val="clear" w:color="auto" w:fill="FFFFFF"/>
        </w:rPr>
        <w:t>, the term</w:t>
      </w:r>
      <w:r>
        <w:rPr>
          <w:rFonts w:ascii="Arial" w:hAnsi="Arial" w:cs="Arial"/>
          <w:color w:val="000000"/>
          <w:sz w:val="22"/>
          <w:szCs w:val="22"/>
          <w:shd w:val="clear" w:color="auto" w:fill="FFFFFF"/>
        </w:rPr>
        <w:t xml:space="preserve"> </w:t>
      </w:r>
      <w:r w:rsidRPr="0015061B">
        <w:rPr>
          <w:rFonts w:ascii="Arial" w:hAnsi="Arial" w:cs="Arial"/>
          <w:bCs/>
          <w:color w:val="000000"/>
          <w:sz w:val="22"/>
          <w:szCs w:val="22"/>
          <w:shd w:val="clear" w:color="auto" w:fill="FFFFFF"/>
        </w:rPr>
        <w:t>solenoid</w:t>
      </w:r>
      <w:r>
        <w:rPr>
          <w:rStyle w:val="apple-converted-space"/>
          <w:rFonts w:ascii="Arial" w:hAnsi="Arial" w:cs="Arial"/>
          <w:color w:val="000000"/>
          <w:sz w:val="22"/>
          <w:szCs w:val="22"/>
          <w:shd w:val="clear" w:color="auto" w:fill="FFFFFF"/>
        </w:rPr>
        <w:t xml:space="preserve"> </w:t>
      </w:r>
      <w:r w:rsidRPr="0015061B">
        <w:rPr>
          <w:rFonts w:ascii="Arial" w:hAnsi="Arial" w:cs="Arial"/>
          <w:color w:val="000000"/>
          <w:sz w:val="22"/>
          <w:szCs w:val="22"/>
          <w:shd w:val="clear" w:color="auto" w:fill="FFFFFF"/>
        </w:rPr>
        <w:t>refers to a long, thin loop of wire, often wrapped around a metallic core, which produces a</w:t>
      </w:r>
      <w:r>
        <w:rPr>
          <w:rStyle w:val="apple-converted-space"/>
          <w:rFonts w:ascii="Arial" w:hAnsi="Arial" w:cs="Arial"/>
          <w:color w:val="000000"/>
          <w:sz w:val="22"/>
          <w:szCs w:val="22"/>
          <w:shd w:val="clear" w:color="auto" w:fill="FFFFFF"/>
        </w:rPr>
        <w:t xml:space="preserve"> </w:t>
      </w:r>
      <w:r w:rsidRPr="0015061B">
        <w:rPr>
          <w:rFonts w:ascii="Arial" w:hAnsi="Arial" w:cs="Arial"/>
          <w:sz w:val="22"/>
          <w:szCs w:val="22"/>
          <w:shd w:val="clear" w:color="auto" w:fill="FFFFFF"/>
        </w:rPr>
        <w:t>magnetic field</w:t>
      </w:r>
      <w:r>
        <w:rPr>
          <w:rStyle w:val="apple-converted-space"/>
          <w:rFonts w:ascii="Arial" w:hAnsi="Arial" w:cs="Arial"/>
          <w:color w:val="000000"/>
          <w:sz w:val="22"/>
          <w:szCs w:val="22"/>
          <w:shd w:val="clear" w:color="auto" w:fill="FFFFFF"/>
        </w:rPr>
        <w:t xml:space="preserve"> </w:t>
      </w:r>
      <w:r w:rsidRPr="0015061B">
        <w:rPr>
          <w:rFonts w:ascii="Arial" w:hAnsi="Arial" w:cs="Arial"/>
          <w:color w:val="000000"/>
          <w:sz w:val="22"/>
          <w:szCs w:val="22"/>
          <w:shd w:val="clear" w:color="auto" w:fill="FFFFFF"/>
        </w:rPr>
        <w:t>when an</w:t>
      </w:r>
      <w:r>
        <w:rPr>
          <w:rStyle w:val="apple-converted-space"/>
          <w:rFonts w:ascii="Arial" w:hAnsi="Arial" w:cs="Arial"/>
          <w:color w:val="000000"/>
          <w:sz w:val="22"/>
          <w:szCs w:val="22"/>
          <w:shd w:val="clear" w:color="auto" w:fill="FFFFFF"/>
        </w:rPr>
        <w:t xml:space="preserve"> </w:t>
      </w:r>
      <w:r w:rsidRPr="0015061B">
        <w:rPr>
          <w:rFonts w:ascii="Arial" w:hAnsi="Arial" w:cs="Arial"/>
          <w:sz w:val="22"/>
          <w:szCs w:val="22"/>
          <w:shd w:val="clear" w:color="auto" w:fill="FFFFFF"/>
        </w:rPr>
        <w:t>electric current</w:t>
      </w:r>
      <w:r>
        <w:rPr>
          <w:rStyle w:val="apple-converted-space"/>
          <w:rFonts w:ascii="Arial" w:hAnsi="Arial" w:cs="Arial"/>
          <w:color w:val="000000"/>
          <w:sz w:val="22"/>
          <w:szCs w:val="22"/>
          <w:shd w:val="clear" w:color="auto" w:fill="FFFFFF"/>
        </w:rPr>
        <w:t xml:space="preserve"> </w:t>
      </w:r>
      <w:r w:rsidRPr="0015061B">
        <w:rPr>
          <w:rFonts w:ascii="Arial" w:hAnsi="Arial" w:cs="Arial"/>
          <w:color w:val="000000"/>
          <w:sz w:val="22"/>
          <w:szCs w:val="22"/>
          <w:shd w:val="clear" w:color="auto" w:fill="FFFFFF"/>
        </w:rPr>
        <w:t>is passed through it. Solenoids are important because they can create controlled magnetic fields and can be used as</w:t>
      </w:r>
      <w:r>
        <w:rPr>
          <w:rStyle w:val="apple-converted-space"/>
          <w:rFonts w:ascii="Arial" w:hAnsi="Arial" w:cs="Arial"/>
          <w:color w:val="000000"/>
          <w:sz w:val="22"/>
          <w:szCs w:val="22"/>
          <w:shd w:val="clear" w:color="auto" w:fill="FFFFFF"/>
        </w:rPr>
        <w:t xml:space="preserve"> </w:t>
      </w:r>
      <w:r w:rsidRPr="0015061B">
        <w:rPr>
          <w:rFonts w:ascii="Arial" w:hAnsi="Arial" w:cs="Arial"/>
          <w:sz w:val="22"/>
          <w:szCs w:val="22"/>
          <w:shd w:val="clear" w:color="auto" w:fill="FFFFFF"/>
        </w:rPr>
        <w:t>electromagnets</w:t>
      </w:r>
      <w:r w:rsidRPr="0015061B">
        <w:rPr>
          <w:rFonts w:ascii="Arial" w:hAnsi="Arial" w:cs="Arial"/>
          <w:color w:val="000000"/>
          <w:sz w:val="22"/>
          <w:szCs w:val="22"/>
          <w:shd w:val="clear" w:color="auto" w:fill="FFFFFF"/>
        </w:rPr>
        <w:t>. The term</w:t>
      </w:r>
      <w:r>
        <w:rPr>
          <w:rStyle w:val="apple-converted-space"/>
          <w:rFonts w:ascii="Arial" w:hAnsi="Arial" w:cs="Arial"/>
          <w:color w:val="000000"/>
          <w:sz w:val="22"/>
          <w:szCs w:val="22"/>
          <w:shd w:val="clear" w:color="auto" w:fill="FFFFFF"/>
        </w:rPr>
        <w:t xml:space="preserve"> </w:t>
      </w:r>
      <w:r w:rsidRPr="0015061B">
        <w:rPr>
          <w:rFonts w:ascii="Arial" w:hAnsi="Arial" w:cs="Arial"/>
          <w:iCs/>
          <w:color w:val="000000"/>
          <w:sz w:val="22"/>
          <w:szCs w:val="22"/>
          <w:shd w:val="clear" w:color="auto" w:fill="FFFFFF"/>
        </w:rPr>
        <w:t>solenoid</w:t>
      </w:r>
      <w:r>
        <w:rPr>
          <w:rStyle w:val="apple-converted-space"/>
          <w:rFonts w:ascii="Arial" w:hAnsi="Arial" w:cs="Arial"/>
          <w:color w:val="000000"/>
          <w:sz w:val="22"/>
          <w:szCs w:val="22"/>
          <w:shd w:val="clear" w:color="auto" w:fill="FFFFFF"/>
        </w:rPr>
        <w:t xml:space="preserve"> </w:t>
      </w:r>
      <w:r w:rsidRPr="0015061B">
        <w:rPr>
          <w:rFonts w:ascii="Arial" w:hAnsi="Arial" w:cs="Arial"/>
          <w:color w:val="000000"/>
          <w:sz w:val="22"/>
          <w:szCs w:val="22"/>
          <w:shd w:val="clear" w:color="auto" w:fill="FFFFFF"/>
        </w:rPr>
        <w:t>refers specifically to a coil designed to produce a uniform magnetic field in a volume of space.</w:t>
      </w:r>
    </w:p>
    <w:p w:rsidR="00BC0E8E" w:rsidRPr="00574B78" w:rsidRDefault="00BC0E8E" w:rsidP="00BC0E8E">
      <w:pPr>
        <w:pStyle w:val="NormalWeb"/>
        <w:shd w:val="clear" w:color="auto" w:fill="FFFFFF"/>
        <w:spacing w:before="0" w:beforeAutospacing="0" w:after="120" w:afterAutospacing="0"/>
        <w:rPr>
          <w:rFonts w:ascii="Arial" w:hAnsi="Arial" w:cs="Arial"/>
          <w:color w:val="000000"/>
          <w:sz w:val="22"/>
          <w:szCs w:val="22"/>
        </w:rPr>
      </w:pPr>
      <w:r w:rsidRPr="00574B78">
        <w:rPr>
          <w:rFonts w:ascii="Arial" w:hAnsi="Arial" w:cs="Arial"/>
          <w:color w:val="000000"/>
          <w:sz w:val="22"/>
          <w:szCs w:val="22"/>
          <w:shd w:val="clear" w:color="auto" w:fill="FFFFFF"/>
        </w:rPr>
        <w:t xml:space="preserve">A common use for a solenoid is in a </w:t>
      </w:r>
      <w:r w:rsidRPr="00F92DC9">
        <w:rPr>
          <w:rFonts w:ascii="Arial" w:hAnsi="Arial" w:cs="Arial"/>
          <w:b/>
          <w:color w:val="000000"/>
          <w:sz w:val="22"/>
          <w:szCs w:val="22"/>
          <w:shd w:val="clear" w:color="auto" w:fill="FFFFFF"/>
        </w:rPr>
        <w:t>relay</w:t>
      </w:r>
      <w:r w:rsidRPr="00574B78">
        <w:rPr>
          <w:rFonts w:ascii="Arial" w:hAnsi="Arial" w:cs="Arial"/>
          <w:color w:val="000000"/>
          <w:sz w:val="22"/>
          <w:szCs w:val="22"/>
          <w:shd w:val="clear" w:color="auto" w:fill="FFFFFF"/>
        </w:rPr>
        <w:t> (or contactor)</w:t>
      </w:r>
      <w:r>
        <w:rPr>
          <w:rFonts w:ascii="Arial" w:hAnsi="Arial" w:cs="Arial"/>
          <w:color w:val="000000"/>
          <w:sz w:val="22"/>
          <w:szCs w:val="22"/>
          <w:shd w:val="clear" w:color="auto" w:fill="FFFFFF"/>
        </w:rPr>
        <w:t>:</w:t>
      </w:r>
      <w:r w:rsidRPr="00574B78">
        <w:rPr>
          <w:rFonts w:ascii="Arial" w:hAnsi="Arial" w:cs="Arial"/>
          <w:color w:val="000000"/>
          <w:sz w:val="22"/>
          <w:szCs w:val="22"/>
        </w:rPr>
        <w:t xml:space="preserve"> an</w:t>
      </w:r>
      <w:r>
        <w:rPr>
          <w:rStyle w:val="apple-converted-space"/>
          <w:rFonts w:ascii="Arial" w:hAnsi="Arial" w:cs="Arial"/>
          <w:color w:val="000000"/>
          <w:sz w:val="22"/>
          <w:szCs w:val="22"/>
        </w:rPr>
        <w:t xml:space="preserve"> </w:t>
      </w:r>
      <w:r w:rsidRPr="00574B78">
        <w:rPr>
          <w:rFonts w:ascii="Arial" w:hAnsi="Arial" w:cs="Arial"/>
          <w:color w:val="000000"/>
          <w:sz w:val="22"/>
          <w:szCs w:val="22"/>
        </w:rPr>
        <w:t>electrically</w:t>
      </w:r>
      <w:r>
        <w:rPr>
          <w:rStyle w:val="apple-converted-space"/>
          <w:rFonts w:ascii="Arial" w:hAnsi="Arial" w:cs="Arial"/>
          <w:color w:val="000000"/>
          <w:sz w:val="22"/>
          <w:szCs w:val="22"/>
        </w:rPr>
        <w:t xml:space="preserve"> </w:t>
      </w:r>
      <w:r w:rsidRPr="00574B78">
        <w:rPr>
          <w:rFonts w:ascii="Arial" w:hAnsi="Arial" w:cs="Arial"/>
          <w:color w:val="000000"/>
          <w:sz w:val="22"/>
          <w:szCs w:val="22"/>
        </w:rPr>
        <w:t>operated</w:t>
      </w:r>
      <w:r>
        <w:rPr>
          <w:rStyle w:val="apple-converted-space"/>
          <w:rFonts w:ascii="Arial" w:hAnsi="Arial" w:cs="Arial"/>
          <w:color w:val="000000"/>
          <w:sz w:val="22"/>
          <w:szCs w:val="22"/>
        </w:rPr>
        <w:t xml:space="preserve"> </w:t>
      </w:r>
      <w:r w:rsidRPr="00574B78">
        <w:rPr>
          <w:rFonts w:ascii="Arial" w:hAnsi="Arial" w:cs="Arial"/>
          <w:color w:val="000000"/>
          <w:sz w:val="22"/>
          <w:szCs w:val="22"/>
        </w:rPr>
        <w:t>switch. Relays are used where it is necessary to control a circuit by a low-power signal (with complete electrical isolation between control and controlled circuits) or where several circuits must be controlled by one signal. The first relays were used in long</w:t>
      </w:r>
      <w:r>
        <w:rPr>
          <w:rFonts w:ascii="Arial" w:hAnsi="Arial" w:cs="Arial"/>
          <w:color w:val="000000"/>
          <w:sz w:val="22"/>
          <w:szCs w:val="22"/>
        </w:rPr>
        <w:t>-</w:t>
      </w:r>
      <w:r w:rsidRPr="00574B78">
        <w:rPr>
          <w:rFonts w:ascii="Arial" w:hAnsi="Arial" w:cs="Arial"/>
          <w:color w:val="000000"/>
          <w:sz w:val="22"/>
          <w:szCs w:val="22"/>
        </w:rPr>
        <w:t>distance telegraph circuits, repeating the signal coming in from one circuit and</w:t>
      </w:r>
      <w:r>
        <w:rPr>
          <w:rFonts w:ascii="Arial" w:hAnsi="Arial" w:cs="Arial"/>
          <w:color w:val="000000"/>
          <w:sz w:val="22"/>
          <w:szCs w:val="22"/>
        </w:rPr>
        <w:t xml:space="preserve"> re-transmitting it to another.</w:t>
      </w:r>
    </w:p>
    <w:p w:rsidR="00BC0E8E" w:rsidRDefault="00BC0E8E" w:rsidP="00BC0E8E">
      <w:pPr>
        <w:pStyle w:val="NormalWeb"/>
        <w:shd w:val="clear" w:color="auto" w:fill="FFFFFF"/>
        <w:spacing w:before="0" w:beforeAutospacing="0" w:after="120" w:afterAutospacing="0"/>
        <w:rPr>
          <w:rFonts w:ascii="Arial" w:hAnsi="Arial" w:cs="Arial"/>
          <w:color w:val="000000"/>
          <w:sz w:val="22"/>
          <w:szCs w:val="22"/>
        </w:rPr>
      </w:pPr>
      <w:r w:rsidRPr="00574B78">
        <w:rPr>
          <w:rFonts w:ascii="Arial" w:hAnsi="Arial" w:cs="Arial"/>
          <w:color w:val="000000"/>
          <w:sz w:val="22"/>
          <w:szCs w:val="22"/>
        </w:rPr>
        <w:t>A type of relay that can handle the high power required to directly control an electric motor or other loads is called a</w:t>
      </w:r>
      <w:r>
        <w:rPr>
          <w:rStyle w:val="apple-converted-space"/>
          <w:rFonts w:ascii="Arial" w:hAnsi="Arial" w:cs="Arial"/>
          <w:color w:val="000000"/>
          <w:sz w:val="22"/>
          <w:szCs w:val="22"/>
        </w:rPr>
        <w:t xml:space="preserve"> </w:t>
      </w:r>
      <w:r w:rsidRPr="00F92DC9">
        <w:rPr>
          <w:rFonts w:ascii="Arial" w:hAnsi="Arial" w:cs="Arial"/>
          <w:b/>
          <w:color w:val="000000"/>
          <w:sz w:val="22"/>
          <w:szCs w:val="22"/>
        </w:rPr>
        <w:t>contactor</w:t>
      </w:r>
      <w:r w:rsidRPr="00574B78">
        <w:rPr>
          <w:rFonts w:ascii="Arial" w:hAnsi="Arial" w:cs="Arial"/>
          <w:color w:val="000000"/>
          <w:sz w:val="22"/>
          <w:szCs w:val="22"/>
        </w:rPr>
        <w:t>.</w:t>
      </w:r>
    </w:p>
    <w:p w:rsidR="00B72DCB" w:rsidRDefault="00B72DCB" w:rsidP="00BC0E8E">
      <w:pPr>
        <w:pStyle w:val="NormalWeb"/>
        <w:shd w:val="clear" w:color="auto" w:fill="FFFFFF"/>
        <w:spacing w:before="0" w:beforeAutospacing="0" w:after="120" w:afterAutospacing="0"/>
        <w:rPr>
          <w:rFonts w:ascii="Arial" w:hAnsi="Arial" w:cs="Arial"/>
          <w:color w:val="000000"/>
          <w:sz w:val="22"/>
          <w:szCs w:val="22"/>
        </w:rPr>
      </w:pPr>
      <w:r>
        <w:rPr>
          <w:rFonts w:ascii="Arial" w:hAnsi="Arial" w:cs="Arial"/>
          <w:color w:val="000000"/>
          <w:sz w:val="22"/>
          <w:szCs w:val="22"/>
        </w:rPr>
        <w:br w:type="page"/>
      </w:r>
    </w:p>
    <w:p w:rsidR="004830EE" w:rsidRDefault="004830EE" w:rsidP="004830EE">
      <w:pPr>
        <w:pStyle w:val="NormalWeb"/>
        <w:shd w:val="clear" w:color="auto" w:fill="FFFFFF"/>
        <w:spacing w:before="0" w:beforeAutospacing="0" w:after="120" w:afterAutospacing="0"/>
        <w:rPr>
          <w:rFonts w:ascii="Arial" w:hAnsi="Arial" w:cs="Arial"/>
          <w:color w:val="000000"/>
          <w:sz w:val="22"/>
          <w:szCs w:val="22"/>
        </w:rPr>
      </w:pPr>
      <w:r>
        <w:rPr>
          <w:rFonts w:ascii="Arial" w:hAnsi="Arial" w:cs="Arial"/>
          <w:color w:val="000000"/>
          <w:sz w:val="22"/>
          <w:szCs w:val="22"/>
        </w:rPr>
        <w:lastRenderedPageBreak/>
        <w:t>There are two quantities relating to magnetism that we need to be familiar with when considering electrical science. These are detailed below:</w:t>
      </w:r>
    </w:p>
    <w:p w:rsidR="004830EE" w:rsidRPr="004830EE" w:rsidRDefault="004830EE" w:rsidP="004830EE">
      <w:pPr>
        <w:pStyle w:val="NormalWeb"/>
        <w:shd w:val="clear" w:color="auto" w:fill="FFFFFF"/>
        <w:spacing w:before="0" w:beforeAutospacing="0" w:after="120" w:afterAutospacing="0"/>
        <w:rPr>
          <w:rFonts w:ascii="Arial" w:hAnsi="Arial" w:cs="Arial"/>
          <w:b/>
          <w:color w:val="000000"/>
          <w:sz w:val="22"/>
          <w:szCs w:val="22"/>
        </w:rPr>
      </w:pPr>
      <w:r w:rsidRPr="004830EE">
        <w:rPr>
          <w:rFonts w:ascii="Arial" w:hAnsi="Arial" w:cs="Arial"/>
          <w:b/>
          <w:color w:val="000000"/>
          <w:sz w:val="22"/>
          <w:szCs w:val="22"/>
        </w:rPr>
        <w:t xml:space="preserve">Magnetic </w:t>
      </w:r>
      <w:r w:rsidR="00A57970">
        <w:rPr>
          <w:rFonts w:ascii="Arial" w:hAnsi="Arial" w:cs="Arial"/>
          <w:b/>
          <w:color w:val="000000"/>
          <w:sz w:val="22"/>
          <w:szCs w:val="22"/>
        </w:rPr>
        <w:t>f</w:t>
      </w:r>
      <w:r w:rsidRPr="004830EE">
        <w:rPr>
          <w:rFonts w:ascii="Arial" w:hAnsi="Arial" w:cs="Arial"/>
          <w:b/>
          <w:color w:val="000000"/>
          <w:sz w:val="22"/>
          <w:szCs w:val="22"/>
        </w:rPr>
        <w:t>lux</w:t>
      </w:r>
    </w:p>
    <w:p w:rsidR="004830EE" w:rsidRDefault="004830EE" w:rsidP="004830EE">
      <w:pPr>
        <w:pStyle w:val="NormalWeb"/>
        <w:shd w:val="clear" w:color="auto" w:fill="FFFFFF"/>
        <w:spacing w:before="0" w:beforeAutospacing="0" w:after="120" w:afterAutospacing="0"/>
        <w:rPr>
          <w:rFonts w:ascii="Arial" w:hAnsi="Arial" w:cs="Arial"/>
          <w:color w:val="000000"/>
          <w:sz w:val="22"/>
          <w:szCs w:val="22"/>
        </w:rPr>
      </w:pPr>
      <w:r w:rsidRPr="004830EE">
        <w:rPr>
          <w:rFonts w:ascii="Arial" w:hAnsi="Arial" w:cs="Arial"/>
          <w:color w:val="000000"/>
          <w:sz w:val="22"/>
          <w:szCs w:val="22"/>
        </w:rPr>
        <w:t xml:space="preserve">The number of magnetic lines of forces set up in a magnetic circuit is called </w:t>
      </w:r>
      <w:r w:rsidR="00760FFD">
        <w:rPr>
          <w:rFonts w:ascii="Arial" w:hAnsi="Arial" w:cs="Arial"/>
          <w:color w:val="000000"/>
          <w:sz w:val="22"/>
          <w:szCs w:val="22"/>
        </w:rPr>
        <w:t>m</w:t>
      </w:r>
      <w:r w:rsidRPr="004830EE">
        <w:rPr>
          <w:rFonts w:ascii="Arial" w:hAnsi="Arial" w:cs="Arial"/>
          <w:color w:val="000000"/>
          <w:sz w:val="22"/>
          <w:szCs w:val="22"/>
        </w:rPr>
        <w:t xml:space="preserve">agnetic </w:t>
      </w:r>
      <w:r w:rsidR="00760FFD">
        <w:rPr>
          <w:rFonts w:ascii="Arial" w:hAnsi="Arial" w:cs="Arial"/>
          <w:color w:val="000000"/>
          <w:sz w:val="22"/>
          <w:szCs w:val="22"/>
        </w:rPr>
        <w:t>f</w:t>
      </w:r>
      <w:r w:rsidRPr="004830EE">
        <w:rPr>
          <w:rFonts w:ascii="Arial" w:hAnsi="Arial" w:cs="Arial"/>
          <w:color w:val="000000"/>
          <w:sz w:val="22"/>
          <w:szCs w:val="22"/>
        </w:rPr>
        <w:t>lux. It is comparable to electric current</w:t>
      </w:r>
      <w:r>
        <w:rPr>
          <w:rFonts w:ascii="Arial" w:hAnsi="Arial" w:cs="Arial"/>
          <w:color w:val="000000"/>
          <w:sz w:val="22"/>
          <w:szCs w:val="22"/>
        </w:rPr>
        <w:t xml:space="preserve"> in an electric circuit.</w:t>
      </w:r>
    </w:p>
    <w:p w:rsidR="004830EE" w:rsidRPr="004830EE" w:rsidRDefault="004830EE" w:rsidP="004830EE">
      <w:pPr>
        <w:pStyle w:val="NormalWeb"/>
        <w:shd w:val="clear" w:color="auto" w:fill="FFFFFF"/>
        <w:spacing w:before="0" w:beforeAutospacing="0" w:after="120" w:afterAutospacing="0"/>
        <w:rPr>
          <w:rFonts w:ascii="Arial" w:hAnsi="Arial" w:cs="Arial"/>
          <w:color w:val="000000"/>
          <w:sz w:val="22"/>
          <w:szCs w:val="22"/>
        </w:rPr>
      </w:pPr>
      <w:r>
        <w:rPr>
          <w:rFonts w:ascii="Arial" w:hAnsi="Arial" w:cs="Arial"/>
          <w:color w:val="000000"/>
          <w:sz w:val="22"/>
          <w:szCs w:val="22"/>
        </w:rPr>
        <w:t>The unit is the</w:t>
      </w:r>
      <w:r w:rsidRPr="004830EE">
        <w:rPr>
          <w:rFonts w:ascii="Arial" w:hAnsi="Arial" w:cs="Arial"/>
          <w:color w:val="000000"/>
          <w:sz w:val="22"/>
          <w:szCs w:val="22"/>
        </w:rPr>
        <w:t xml:space="preserve"> </w:t>
      </w:r>
      <w:r w:rsidRPr="00F67161">
        <w:rPr>
          <w:rFonts w:ascii="Arial" w:hAnsi="Arial" w:cs="Arial"/>
          <w:b/>
          <w:color w:val="FF0000"/>
          <w:sz w:val="22"/>
          <w:szCs w:val="22"/>
        </w:rPr>
        <w:t>Weber</w:t>
      </w:r>
      <w:r>
        <w:rPr>
          <w:rFonts w:ascii="Arial" w:hAnsi="Arial" w:cs="Arial"/>
          <w:color w:val="000000"/>
          <w:sz w:val="22"/>
          <w:szCs w:val="22"/>
        </w:rPr>
        <w:t> </w:t>
      </w:r>
      <w:r w:rsidRPr="004830EE">
        <w:rPr>
          <w:rFonts w:ascii="Arial" w:hAnsi="Arial" w:cs="Arial"/>
          <w:color w:val="000000"/>
          <w:sz w:val="22"/>
          <w:szCs w:val="22"/>
        </w:rPr>
        <w:t>(</w:t>
      </w:r>
      <w:proofErr w:type="spellStart"/>
      <w:r w:rsidRPr="004830EE">
        <w:rPr>
          <w:rFonts w:ascii="Arial" w:hAnsi="Arial" w:cs="Arial"/>
          <w:color w:val="000000"/>
          <w:sz w:val="22"/>
          <w:szCs w:val="22"/>
        </w:rPr>
        <w:t>Wb</w:t>
      </w:r>
      <w:proofErr w:type="spellEnd"/>
      <w:r w:rsidRPr="004830EE">
        <w:rPr>
          <w:rFonts w:ascii="Arial" w:hAnsi="Arial" w:cs="Arial"/>
          <w:color w:val="000000"/>
          <w:sz w:val="22"/>
          <w:szCs w:val="22"/>
        </w:rPr>
        <w:t>) and it</w:t>
      </w:r>
      <w:r w:rsidR="00F67161">
        <w:rPr>
          <w:rFonts w:ascii="Arial" w:hAnsi="Arial" w:cs="Arial"/>
          <w:color w:val="000000"/>
          <w:sz w:val="22"/>
          <w:szCs w:val="22"/>
        </w:rPr>
        <w:t xml:space="preserve"> i</w:t>
      </w:r>
      <w:r w:rsidRPr="004830EE">
        <w:rPr>
          <w:rFonts w:ascii="Arial" w:hAnsi="Arial" w:cs="Arial"/>
          <w:color w:val="000000"/>
          <w:sz w:val="22"/>
          <w:szCs w:val="22"/>
        </w:rPr>
        <w:t>s denoted by</w:t>
      </w:r>
      <w:r w:rsidR="00F67161">
        <w:rPr>
          <w:rFonts w:ascii="Arial" w:hAnsi="Arial" w:cs="Arial"/>
          <w:color w:val="000000"/>
          <w:sz w:val="22"/>
          <w:szCs w:val="22"/>
        </w:rPr>
        <w:t xml:space="preserve"> the symbol</w:t>
      </w:r>
      <w:r w:rsidRPr="004830EE">
        <w:rPr>
          <w:rFonts w:ascii="Arial" w:hAnsi="Arial" w:cs="Arial"/>
          <w:color w:val="000000"/>
          <w:sz w:val="22"/>
          <w:szCs w:val="22"/>
        </w:rPr>
        <w:t xml:space="preserve"> </w:t>
      </w:r>
      <w:r w:rsidR="0071164B" w:rsidRPr="00BE6B26">
        <w:rPr>
          <w:rFonts w:ascii="Arial" w:hAnsi="Arial" w:cs="Arial"/>
          <w:b/>
          <w:color w:val="FF0000"/>
          <w:sz w:val="22"/>
          <w:szCs w:val="22"/>
        </w:rPr>
        <w:t>Φ</w:t>
      </w:r>
      <w:r w:rsidR="00F67161">
        <w:rPr>
          <w:rFonts w:ascii="Arial" w:hAnsi="Arial" w:cs="Arial"/>
          <w:color w:val="000000"/>
          <w:sz w:val="22"/>
          <w:szCs w:val="22"/>
        </w:rPr>
        <w:t xml:space="preserve"> in formulae</w:t>
      </w:r>
      <w:r w:rsidRPr="004830EE">
        <w:rPr>
          <w:rFonts w:ascii="Arial" w:hAnsi="Arial" w:cs="Arial"/>
          <w:color w:val="000000"/>
          <w:sz w:val="22"/>
          <w:szCs w:val="22"/>
        </w:rPr>
        <w:t>.</w:t>
      </w:r>
    </w:p>
    <w:p w:rsidR="004830EE" w:rsidRPr="00A57970" w:rsidRDefault="00A57970" w:rsidP="004830EE">
      <w:pPr>
        <w:pStyle w:val="NormalWeb"/>
        <w:shd w:val="clear" w:color="auto" w:fill="FFFFFF"/>
        <w:spacing w:before="0" w:beforeAutospacing="0" w:after="120" w:afterAutospacing="0"/>
        <w:rPr>
          <w:rFonts w:ascii="Arial" w:hAnsi="Arial" w:cs="Arial"/>
          <w:b/>
          <w:color w:val="000000"/>
          <w:sz w:val="22"/>
          <w:szCs w:val="22"/>
        </w:rPr>
      </w:pPr>
      <w:r w:rsidRPr="00A57970">
        <w:rPr>
          <w:rFonts w:ascii="Arial" w:hAnsi="Arial" w:cs="Arial"/>
          <w:b/>
          <w:color w:val="000000"/>
          <w:sz w:val="22"/>
          <w:szCs w:val="22"/>
        </w:rPr>
        <w:t>Magnetic flux density</w:t>
      </w:r>
    </w:p>
    <w:p w:rsidR="004830EE" w:rsidRDefault="00760FFD" w:rsidP="004830EE">
      <w:pPr>
        <w:pStyle w:val="NormalWeb"/>
        <w:shd w:val="clear" w:color="auto" w:fill="FFFFFF"/>
        <w:spacing w:before="0" w:beforeAutospacing="0" w:after="120" w:afterAutospacing="0"/>
        <w:rPr>
          <w:rFonts w:ascii="Arial" w:hAnsi="Arial" w:cs="Arial"/>
          <w:color w:val="000000"/>
          <w:sz w:val="22"/>
          <w:szCs w:val="22"/>
        </w:rPr>
      </w:pPr>
      <w:r>
        <w:rPr>
          <w:rFonts w:ascii="Arial" w:hAnsi="Arial" w:cs="Arial"/>
          <w:color w:val="000000"/>
          <w:sz w:val="22"/>
          <w:szCs w:val="22"/>
        </w:rPr>
        <w:t>Whilst the magnetic flux is a measure of how many lines of flux there are it gives us no indication of how compacted or spread out these lines are. The closer the lines are concentrated the stronger will be the effect of the magnetic field; flux density is a measure of ‘compacted’ these lines of flux are.</w:t>
      </w:r>
    </w:p>
    <w:p w:rsidR="00760FFD" w:rsidRDefault="00BE6B26" w:rsidP="004830EE">
      <w:pPr>
        <w:pStyle w:val="NormalWeb"/>
        <w:shd w:val="clear" w:color="auto" w:fill="FFFFFF"/>
        <w:spacing w:before="0" w:beforeAutospacing="0" w:after="120" w:afterAutospacing="0"/>
        <w:rPr>
          <w:rFonts w:ascii="Arial" w:hAnsi="Arial" w:cs="Arial"/>
          <w:color w:val="000000"/>
          <w:sz w:val="22"/>
          <w:szCs w:val="22"/>
        </w:rPr>
      </w:pPr>
      <w:r>
        <w:rPr>
          <w:rFonts w:ascii="Arial" w:hAnsi="Arial" w:cs="Arial"/>
          <w:color w:val="000000"/>
          <w:sz w:val="22"/>
          <w:szCs w:val="22"/>
        </w:rPr>
        <w:t>Flux density is a measure of the number of lines of flux passing through an area of one metre</w:t>
      </w:r>
      <w:r w:rsidRPr="005E35F3">
        <w:rPr>
          <w:rFonts w:ascii="Arial" w:hAnsi="Arial" w:cs="Arial"/>
          <w:color w:val="000000"/>
          <w:sz w:val="22"/>
          <w:szCs w:val="22"/>
          <w:vertAlign w:val="superscript"/>
        </w:rPr>
        <w:t>2</w:t>
      </w:r>
      <w:r>
        <w:rPr>
          <w:rFonts w:ascii="Arial" w:hAnsi="Arial" w:cs="Arial"/>
          <w:color w:val="000000"/>
          <w:sz w:val="22"/>
          <w:szCs w:val="22"/>
        </w:rPr>
        <w:t xml:space="preserve"> and can be found by:</w:t>
      </w:r>
    </w:p>
    <w:p w:rsidR="00BE6B26" w:rsidRPr="00BE6B26" w:rsidRDefault="00BE6B26" w:rsidP="004830EE">
      <w:pPr>
        <w:pStyle w:val="NormalWeb"/>
        <w:shd w:val="clear" w:color="auto" w:fill="FFFFFF"/>
        <w:spacing w:before="0" w:beforeAutospacing="0" w:after="120" w:afterAutospacing="0"/>
        <w:rPr>
          <w:rFonts w:ascii="Arial" w:hAnsi="Arial" w:cs="Arial"/>
          <w:b/>
          <w:color w:val="FF0000"/>
          <w:sz w:val="26"/>
          <w:szCs w:val="26"/>
        </w:rPr>
      </w:pPr>
      <m:oMathPara>
        <m:oMathParaPr>
          <m:jc m:val="center"/>
        </m:oMathParaPr>
        <m:oMath>
          <m:r>
            <m:rPr>
              <m:sty m:val="b"/>
            </m:rPr>
            <w:rPr>
              <w:rFonts w:ascii="Cambria Math" w:hAnsi="Cambria Math" w:cs="Arial"/>
              <w:color w:val="FF0000"/>
              <w:sz w:val="26"/>
              <w:szCs w:val="26"/>
            </w:rPr>
            <m:t xml:space="preserve">Flux density, B=flux density </m:t>
          </m:r>
          <m:d>
            <m:dPr>
              <m:ctrlPr>
                <w:rPr>
                  <w:rFonts w:ascii="Cambria Math" w:hAnsi="Cambria Math" w:cs="Arial"/>
                  <w:b/>
                  <w:color w:val="FF0000"/>
                  <w:sz w:val="26"/>
                  <w:szCs w:val="26"/>
                </w:rPr>
              </m:ctrlPr>
            </m:dPr>
            <m:e>
              <m:r>
                <m:rPr>
                  <m:sty m:val="b"/>
                </m:rPr>
                <w:rPr>
                  <w:rFonts w:ascii="Cambria Math" w:hAnsi="Cambria Math" w:cs="Arial"/>
                  <w:color w:val="FF0000"/>
                  <w:sz w:val="26"/>
                  <w:szCs w:val="26"/>
                </w:rPr>
                <m:t>weber</m:t>
              </m:r>
            </m:e>
          </m:d>
          <m:r>
            <m:rPr>
              <m:sty m:val="b"/>
            </m:rPr>
            <w:rPr>
              <w:rFonts w:ascii="Cambria Math" w:hAnsi="Cambria Math" w:cs="Arial"/>
              <w:color w:val="FF0000"/>
              <w:sz w:val="26"/>
              <w:szCs w:val="26"/>
            </w:rPr>
            <m:t>×area (</m:t>
          </m:r>
          <m:sSup>
            <m:sSupPr>
              <m:ctrlPr>
                <w:rPr>
                  <w:rFonts w:ascii="Cambria Math" w:hAnsi="Cambria Math" w:cs="Arial"/>
                  <w:b/>
                  <w:color w:val="FF0000"/>
                  <w:sz w:val="26"/>
                  <w:szCs w:val="26"/>
                </w:rPr>
              </m:ctrlPr>
            </m:sSupPr>
            <m:e>
              <m:r>
                <m:rPr>
                  <m:sty m:val="b"/>
                </m:rPr>
                <w:rPr>
                  <w:rFonts w:ascii="Cambria Math" w:hAnsi="Cambria Math" w:cs="Arial"/>
                  <w:color w:val="FF0000"/>
                  <w:sz w:val="26"/>
                  <w:szCs w:val="26"/>
                </w:rPr>
                <m:t>m</m:t>
              </m:r>
            </m:e>
            <m:sup>
              <m:r>
                <m:rPr>
                  <m:sty m:val="b"/>
                </m:rPr>
                <w:rPr>
                  <w:rFonts w:ascii="Cambria Math" w:hAnsi="Cambria Math" w:cs="Arial"/>
                  <w:color w:val="FF0000"/>
                  <w:sz w:val="26"/>
                  <w:szCs w:val="26"/>
                </w:rPr>
                <m:t>2</m:t>
              </m:r>
            </m:sup>
          </m:sSup>
          <m:r>
            <m:rPr>
              <m:sty m:val="b"/>
            </m:rPr>
            <w:rPr>
              <w:rFonts w:ascii="Cambria Math" w:hAnsi="Cambria Math" w:cs="Arial"/>
              <w:color w:val="FF0000"/>
              <w:sz w:val="26"/>
              <w:szCs w:val="26"/>
            </w:rPr>
            <m:t>)</m:t>
          </m:r>
        </m:oMath>
      </m:oMathPara>
    </w:p>
    <w:p w:rsidR="00760FFD" w:rsidRDefault="00BE6B26" w:rsidP="004830EE">
      <w:pPr>
        <w:pStyle w:val="NormalWeb"/>
        <w:shd w:val="clear" w:color="auto" w:fill="FFFFFF"/>
        <w:spacing w:before="0" w:beforeAutospacing="0" w:after="120" w:afterAutospacing="0"/>
        <w:rPr>
          <w:rFonts w:ascii="Arial" w:hAnsi="Arial" w:cs="Arial"/>
          <w:color w:val="000000"/>
          <w:sz w:val="22"/>
          <w:szCs w:val="22"/>
        </w:rPr>
      </w:pPr>
      <w:r>
        <w:rPr>
          <w:rFonts w:ascii="Arial" w:hAnsi="Arial" w:cs="Arial"/>
          <w:color w:val="000000"/>
          <w:sz w:val="22"/>
          <w:szCs w:val="22"/>
        </w:rPr>
        <w:t xml:space="preserve">The unit for flux density is </w:t>
      </w:r>
      <w:bookmarkStart w:id="0" w:name="_GoBack"/>
      <w:bookmarkEnd w:id="0"/>
      <w:r>
        <w:rPr>
          <w:rFonts w:ascii="Arial" w:hAnsi="Arial" w:cs="Arial"/>
          <w:color w:val="000000"/>
          <w:sz w:val="22"/>
          <w:szCs w:val="22"/>
        </w:rPr>
        <w:t xml:space="preserve">the </w:t>
      </w:r>
      <w:r w:rsidRPr="00BE6B26">
        <w:rPr>
          <w:rFonts w:ascii="Arial" w:hAnsi="Arial" w:cs="Arial"/>
          <w:b/>
          <w:color w:val="FF0000"/>
          <w:sz w:val="22"/>
          <w:szCs w:val="22"/>
        </w:rPr>
        <w:t>Tesla</w:t>
      </w:r>
      <w:r>
        <w:rPr>
          <w:rFonts w:ascii="Arial" w:hAnsi="Arial" w:cs="Arial"/>
          <w:color w:val="000000"/>
          <w:sz w:val="22"/>
          <w:szCs w:val="22"/>
        </w:rPr>
        <w:t xml:space="preserve">, abbreviated to </w:t>
      </w:r>
      <w:r w:rsidRPr="00BE6B26">
        <w:rPr>
          <w:rFonts w:ascii="Arial" w:hAnsi="Arial" w:cs="Arial"/>
          <w:b/>
          <w:color w:val="FF0000"/>
          <w:sz w:val="22"/>
          <w:szCs w:val="22"/>
        </w:rPr>
        <w:t>T</w:t>
      </w:r>
      <w:r>
        <w:rPr>
          <w:rFonts w:ascii="Arial" w:hAnsi="Arial" w:cs="Arial"/>
          <w:color w:val="000000"/>
          <w:sz w:val="22"/>
          <w:szCs w:val="22"/>
        </w:rPr>
        <w:t>.</w:t>
      </w:r>
    </w:p>
    <w:p w:rsidR="002D2798" w:rsidRDefault="00847E90" w:rsidP="00BC0E8E">
      <w:pPr>
        <w:spacing w:after="120"/>
        <w:jc w:val="center"/>
        <w:rPr>
          <w:rFonts w:ascii="Arial" w:hAnsi="Arial" w:cs="Arial"/>
          <w:color w:val="000000"/>
          <w:sz w:val="22"/>
          <w:szCs w:val="22"/>
        </w:rPr>
      </w:pPr>
      <w:r>
        <w:rPr>
          <w:rFonts w:ascii="Arial" w:hAnsi="Arial" w:cs="Arial"/>
          <w:color w:val="000000"/>
          <w:sz w:val="22"/>
          <w:szCs w:val="22"/>
        </w:rPr>
        <w:pict>
          <v:rect id="_x0000_i1026" style="width:0;height:1.5pt" o:hralign="center" o:hrstd="t" o:hr="t" fillcolor="#a0a0a0" stroked="f"/>
        </w:pict>
      </w:r>
    </w:p>
    <w:sectPr w:rsidR="002D2798" w:rsidSect="00246CC0">
      <w:headerReference w:type="default" r:id="rId16"/>
      <w:footerReference w:type="default" r:id="rId1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48C0" w:rsidRDefault="001E48C0">
      <w:r>
        <w:separator/>
      </w:r>
    </w:p>
  </w:endnote>
  <w:endnote w:type="continuationSeparator" w:id="0">
    <w:p w:rsidR="001E48C0" w:rsidRDefault="001E4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0" w:type="dxa"/>
        <w:right w:w="0" w:type="dxa"/>
      </w:tblCellMar>
      <w:tblLook w:val="01E0" w:firstRow="1" w:lastRow="1" w:firstColumn="1" w:lastColumn="1" w:noHBand="0" w:noVBand="0"/>
    </w:tblPr>
    <w:tblGrid>
      <w:gridCol w:w="6265"/>
      <w:gridCol w:w="3373"/>
    </w:tblGrid>
    <w:tr w:rsidR="001E48C0" w:rsidRPr="005A76CF" w:rsidTr="00E60A77">
      <w:tc>
        <w:tcPr>
          <w:tcW w:w="3250" w:type="pct"/>
          <w:shd w:val="clear" w:color="auto" w:fill="auto"/>
        </w:tcPr>
        <w:p w:rsidR="001E48C0" w:rsidRPr="005A76CF" w:rsidRDefault="001E48C0" w:rsidP="00E60A77">
          <w:pPr>
            <w:pStyle w:val="Footer"/>
            <w:spacing w:before="20"/>
            <w:rPr>
              <w:rFonts w:ascii="Arial" w:hAnsi="Arial" w:cs="Arial"/>
              <w:sz w:val="18"/>
            </w:rPr>
          </w:pPr>
          <w:r w:rsidRPr="005A76CF">
            <w:rPr>
              <w:rFonts w:ascii="Arial" w:hAnsi="Arial" w:cs="Arial"/>
              <w:sz w:val="18"/>
            </w:rPr>
            <w:t xml:space="preserve">© </w:t>
          </w:r>
          <w:r w:rsidRPr="005A76CF">
            <w:rPr>
              <w:rFonts w:ascii="Arial" w:hAnsi="Arial" w:cs="Arial"/>
              <w:sz w:val="18"/>
            </w:rPr>
            <w:fldChar w:fldCharType="begin"/>
          </w:r>
          <w:r w:rsidRPr="005A76CF">
            <w:rPr>
              <w:rFonts w:ascii="Arial" w:hAnsi="Arial" w:cs="Arial"/>
              <w:sz w:val="18"/>
            </w:rPr>
            <w:instrText xml:space="preserve"> DATE \@ "yyyy" \* MERGEFORMAT </w:instrText>
          </w:r>
          <w:r w:rsidRPr="005A76CF">
            <w:rPr>
              <w:rFonts w:ascii="Arial" w:hAnsi="Arial" w:cs="Arial"/>
              <w:sz w:val="18"/>
            </w:rPr>
            <w:fldChar w:fldCharType="separate"/>
          </w:r>
          <w:r w:rsidR="00847E90">
            <w:rPr>
              <w:rFonts w:ascii="Arial" w:hAnsi="Arial" w:cs="Arial"/>
              <w:noProof/>
              <w:sz w:val="18"/>
            </w:rPr>
            <w:t>2017</w:t>
          </w:r>
          <w:r w:rsidRPr="005A76CF">
            <w:rPr>
              <w:rFonts w:ascii="Arial" w:hAnsi="Arial" w:cs="Arial"/>
              <w:sz w:val="18"/>
            </w:rPr>
            <w:fldChar w:fldCharType="end"/>
          </w:r>
          <w:r w:rsidRPr="005A76CF">
            <w:rPr>
              <w:rFonts w:ascii="Arial" w:hAnsi="Arial" w:cs="Arial"/>
              <w:sz w:val="18"/>
            </w:rPr>
            <w:t xml:space="preserve"> City and Guilds of London Institute. All rights reserved.</w:t>
          </w:r>
        </w:p>
        <w:p w:rsidR="001E48C0" w:rsidRPr="005A76CF" w:rsidRDefault="001E48C0" w:rsidP="00E60A77">
          <w:pPr>
            <w:pStyle w:val="Footer"/>
            <w:spacing w:before="20"/>
            <w:rPr>
              <w:rFonts w:ascii="Arial" w:hAnsi="Arial" w:cs="Arial"/>
              <w:sz w:val="18"/>
            </w:rPr>
          </w:pPr>
          <w:r w:rsidRPr="005A76CF">
            <w:rPr>
              <w:rFonts w:ascii="Arial" w:hAnsi="Arial" w:cs="Arial"/>
              <w:sz w:val="18"/>
            </w:rPr>
            <w:t>www.SmartScreen.co.uk</w:t>
          </w:r>
        </w:p>
      </w:tc>
      <w:tc>
        <w:tcPr>
          <w:tcW w:w="2500" w:type="pct"/>
          <w:shd w:val="clear" w:color="auto" w:fill="auto"/>
        </w:tcPr>
        <w:p w:rsidR="001E48C0" w:rsidRPr="005A76CF" w:rsidRDefault="001E48C0" w:rsidP="00E60A77">
          <w:pPr>
            <w:pStyle w:val="Footer"/>
            <w:spacing w:before="20"/>
            <w:jc w:val="right"/>
            <w:rPr>
              <w:rFonts w:ascii="Arial" w:hAnsi="Arial" w:cs="Arial"/>
              <w:sz w:val="18"/>
            </w:rPr>
          </w:pPr>
          <w:r w:rsidRPr="005A76CF">
            <w:rPr>
              <w:rFonts w:ascii="Arial" w:hAnsi="Arial" w:cs="Arial"/>
              <w:sz w:val="18"/>
            </w:rPr>
            <w:t xml:space="preserve">Page </w:t>
          </w:r>
          <w:r w:rsidRPr="005A76CF">
            <w:rPr>
              <w:rFonts w:ascii="Arial" w:hAnsi="Arial" w:cs="Arial"/>
              <w:sz w:val="18"/>
            </w:rPr>
            <w:fldChar w:fldCharType="begin"/>
          </w:r>
          <w:r w:rsidRPr="005A76CF">
            <w:rPr>
              <w:rFonts w:ascii="Arial" w:hAnsi="Arial" w:cs="Arial"/>
              <w:sz w:val="18"/>
            </w:rPr>
            <w:instrText xml:space="preserve"> PAGE   \* MERGEFORMAT </w:instrText>
          </w:r>
          <w:r w:rsidRPr="005A76CF">
            <w:rPr>
              <w:rFonts w:ascii="Arial" w:hAnsi="Arial" w:cs="Arial"/>
              <w:sz w:val="18"/>
            </w:rPr>
            <w:fldChar w:fldCharType="separate"/>
          </w:r>
          <w:r w:rsidR="00847E90">
            <w:rPr>
              <w:rFonts w:ascii="Arial" w:hAnsi="Arial" w:cs="Arial"/>
              <w:noProof/>
              <w:sz w:val="18"/>
            </w:rPr>
            <w:t>4</w:t>
          </w:r>
          <w:r w:rsidRPr="005A76CF">
            <w:rPr>
              <w:rFonts w:ascii="Arial" w:hAnsi="Arial" w:cs="Arial"/>
              <w:sz w:val="18"/>
            </w:rPr>
            <w:fldChar w:fldCharType="end"/>
          </w:r>
          <w:r w:rsidRPr="005A76CF">
            <w:rPr>
              <w:rFonts w:ascii="Arial" w:hAnsi="Arial" w:cs="Arial"/>
              <w:sz w:val="18"/>
            </w:rPr>
            <w:t xml:space="preserve"> of </w:t>
          </w:r>
          <w:r w:rsidRPr="005A76CF">
            <w:rPr>
              <w:rFonts w:ascii="Arial" w:hAnsi="Arial" w:cs="Arial"/>
              <w:sz w:val="18"/>
            </w:rPr>
            <w:fldChar w:fldCharType="begin"/>
          </w:r>
          <w:r w:rsidRPr="005A76CF">
            <w:rPr>
              <w:rFonts w:ascii="Arial" w:hAnsi="Arial" w:cs="Arial"/>
              <w:sz w:val="18"/>
            </w:rPr>
            <w:instrText xml:space="preserve"> NUMPAGES   \* MERGEFORMAT </w:instrText>
          </w:r>
          <w:r w:rsidRPr="005A76CF">
            <w:rPr>
              <w:rFonts w:ascii="Arial" w:hAnsi="Arial" w:cs="Arial"/>
              <w:sz w:val="18"/>
            </w:rPr>
            <w:fldChar w:fldCharType="separate"/>
          </w:r>
          <w:r w:rsidR="00847E90">
            <w:rPr>
              <w:rFonts w:ascii="Arial" w:hAnsi="Arial" w:cs="Arial"/>
              <w:noProof/>
              <w:sz w:val="18"/>
            </w:rPr>
            <w:t>4</w:t>
          </w:r>
          <w:r w:rsidRPr="005A76CF">
            <w:rPr>
              <w:rFonts w:ascii="Arial" w:hAnsi="Arial" w:cs="Arial"/>
              <w:sz w:val="18"/>
            </w:rPr>
            <w:fldChar w:fldCharType="end"/>
          </w:r>
        </w:p>
      </w:tc>
    </w:tr>
  </w:tbl>
  <w:p w:rsidR="001E48C0" w:rsidRPr="00246CC0" w:rsidRDefault="001E48C0">
    <w:pPr>
      <w:pStyle w:val="Foo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48C0" w:rsidRDefault="001E48C0">
      <w:r>
        <w:separator/>
      </w:r>
    </w:p>
  </w:footnote>
  <w:footnote w:type="continuationSeparator" w:id="0">
    <w:p w:rsidR="001E48C0" w:rsidRDefault="001E48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1E0" w:firstRow="1" w:lastRow="1" w:firstColumn="1" w:lastColumn="1" w:noHBand="0" w:noVBand="0"/>
    </w:tblPr>
    <w:tblGrid>
      <w:gridCol w:w="6251"/>
      <w:gridCol w:w="3387"/>
    </w:tblGrid>
    <w:tr w:rsidR="001E48C0" w:rsidRPr="00BE2849" w:rsidTr="007E0408">
      <w:tc>
        <w:tcPr>
          <w:tcW w:w="3243" w:type="pct"/>
          <w:shd w:val="clear" w:color="auto" w:fill="auto"/>
        </w:tcPr>
        <w:p w:rsidR="001E48C0" w:rsidRPr="00BE2849" w:rsidRDefault="001E48C0" w:rsidP="00BE2849">
          <w:pPr>
            <w:pStyle w:val="Header"/>
            <w:rPr>
              <w:rFonts w:ascii="Arial" w:hAnsi="Arial" w:cs="Arial"/>
              <w:sz w:val="18"/>
            </w:rPr>
          </w:pPr>
          <w:r w:rsidRPr="00BE2849">
            <w:rPr>
              <w:rFonts w:ascii="Arial" w:hAnsi="Arial" w:cs="Arial"/>
              <w:sz w:val="18"/>
            </w:rPr>
            <w:t>SmartScreen</w:t>
          </w:r>
        </w:p>
        <w:p w:rsidR="001E48C0" w:rsidRPr="00BE2849" w:rsidRDefault="001E48C0" w:rsidP="00BE2849">
          <w:pPr>
            <w:pStyle w:val="Header"/>
            <w:rPr>
              <w:rFonts w:ascii="Arial" w:hAnsi="Arial" w:cs="Arial"/>
              <w:sz w:val="18"/>
            </w:rPr>
          </w:pPr>
          <w:r w:rsidRPr="007E0408">
            <w:rPr>
              <w:rFonts w:ascii="Arial" w:hAnsi="Arial" w:cs="Arial"/>
              <w:sz w:val="18"/>
            </w:rPr>
            <w:t>Level 2 Diploma in Electrical Installations (Buildings and Structures)</w:t>
          </w:r>
        </w:p>
      </w:tc>
      <w:tc>
        <w:tcPr>
          <w:tcW w:w="1757" w:type="pct"/>
          <w:shd w:val="clear" w:color="auto" w:fill="auto"/>
          <w:vAlign w:val="bottom"/>
        </w:tcPr>
        <w:p w:rsidR="001E48C0" w:rsidRPr="00BE2849" w:rsidRDefault="001E48C0" w:rsidP="00E200FD">
          <w:pPr>
            <w:pStyle w:val="Header"/>
            <w:jc w:val="right"/>
            <w:rPr>
              <w:rFonts w:ascii="Arial" w:hAnsi="Arial" w:cs="Arial"/>
              <w:sz w:val="18"/>
            </w:rPr>
          </w:pPr>
          <w:r w:rsidRPr="00BE2849">
            <w:rPr>
              <w:rFonts w:ascii="Arial" w:hAnsi="Arial" w:cs="Arial"/>
              <w:sz w:val="18"/>
            </w:rPr>
            <w:t>Unit 20</w:t>
          </w:r>
          <w:r>
            <w:rPr>
              <w:rFonts w:ascii="Arial" w:hAnsi="Arial" w:cs="Arial"/>
              <w:sz w:val="18"/>
            </w:rPr>
            <w:t>2</w:t>
          </w:r>
          <w:r w:rsidRPr="00BE2849">
            <w:rPr>
              <w:rFonts w:ascii="Arial" w:hAnsi="Arial" w:cs="Arial"/>
              <w:sz w:val="18"/>
            </w:rPr>
            <w:t xml:space="preserve"> Handout </w:t>
          </w:r>
          <w:r w:rsidR="00BC0E8E">
            <w:rPr>
              <w:rFonts w:ascii="Arial" w:hAnsi="Arial" w:cs="Arial"/>
              <w:sz w:val="18"/>
            </w:rPr>
            <w:t>9</w:t>
          </w:r>
        </w:p>
      </w:tc>
    </w:tr>
  </w:tbl>
  <w:p w:rsidR="001E48C0" w:rsidRPr="00246CC0" w:rsidRDefault="001E48C0" w:rsidP="00BE2849">
    <w:pPr>
      <w:pStyle w:val="Header"/>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1512B"/>
    <w:multiLevelType w:val="multilevel"/>
    <w:tmpl w:val="2BBE719C"/>
    <w:lvl w:ilvl="0">
      <w:start w:val="5"/>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76E45CD4"/>
    <w:multiLevelType w:val="hybridMultilevel"/>
    <w:tmpl w:val="F438CEC0"/>
    <w:lvl w:ilvl="0" w:tplc="4C8A9C26">
      <w:start w:val="1"/>
      <w:numFmt w:val="bullet"/>
      <w:lvlText w:val=""/>
      <w:lvlJc w:val="left"/>
      <w:pPr>
        <w:ind w:left="1213" w:hanging="360"/>
      </w:pPr>
      <w:rPr>
        <w:rFonts w:ascii="Symbol" w:hAnsi="Symbol" w:hint="default"/>
        <w:color w:val="FF0000"/>
        <w:sz w:val="20"/>
      </w:rPr>
    </w:lvl>
    <w:lvl w:ilvl="1" w:tplc="08090003" w:tentative="1">
      <w:start w:val="1"/>
      <w:numFmt w:val="bullet"/>
      <w:lvlText w:val="o"/>
      <w:lvlJc w:val="left"/>
      <w:pPr>
        <w:ind w:left="1933" w:hanging="360"/>
      </w:pPr>
      <w:rPr>
        <w:rFonts w:ascii="Courier New" w:hAnsi="Courier New" w:cs="Courier New" w:hint="default"/>
      </w:rPr>
    </w:lvl>
    <w:lvl w:ilvl="2" w:tplc="08090005" w:tentative="1">
      <w:start w:val="1"/>
      <w:numFmt w:val="bullet"/>
      <w:lvlText w:val=""/>
      <w:lvlJc w:val="left"/>
      <w:pPr>
        <w:ind w:left="2653" w:hanging="360"/>
      </w:pPr>
      <w:rPr>
        <w:rFonts w:ascii="Wingdings" w:hAnsi="Wingdings" w:hint="default"/>
      </w:rPr>
    </w:lvl>
    <w:lvl w:ilvl="3" w:tplc="08090001" w:tentative="1">
      <w:start w:val="1"/>
      <w:numFmt w:val="bullet"/>
      <w:lvlText w:val=""/>
      <w:lvlJc w:val="left"/>
      <w:pPr>
        <w:ind w:left="3373" w:hanging="360"/>
      </w:pPr>
      <w:rPr>
        <w:rFonts w:ascii="Symbol" w:hAnsi="Symbol" w:hint="default"/>
      </w:rPr>
    </w:lvl>
    <w:lvl w:ilvl="4" w:tplc="08090003" w:tentative="1">
      <w:start w:val="1"/>
      <w:numFmt w:val="bullet"/>
      <w:lvlText w:val="o"/>
      <w:lvlJc w:val="left"/>
      <w:pPr>
        <w:ind w:left="4093" w:hanging="360"/>
      </w:pPr>
      <w:rPr>
        <w:rFonts w:ascii="Courier New" w:hAnsi="Courier New" w:cs="Courier New" w:hint="default"/>
      </w:rPr>
    </w:lvl>
    <w:lvl w:ilvl="5" w:tplc="08090005" w:tentative="1">
      <w:start w:val="1"/>
      <w:numFmt w:val="bullet"/>
      <w:lvlText w:val=""/>
      <w:lvlJc w:val="left"/>
      <w:pPr>
        <w:ind w:left="4813" w:hanging="360"/>
      </w:pPr>
      <w:rPr>
        <w:rFonts w:ascii="Wingdings" w:hAnsi="Wingdings" w:hint="default"/>
      </w:rPr>
    </w:lvl>
    <w:lvl w:ilvl="6" w:tplc="08090001" w:tentative="1">
      <w:start w:val="1"/>
      <w:numFmt w:val="bullet"/>
      <w:lvlText w:val=""/>
      <w:lvlJc w:val="left"/>
      <w:pPr>
        <w:ind w:left="5533" w:hanging="360"/>
      </w:pPr>
      <w:rPr>
        <w:rFonts w:ascii="Symbol" w:hAnsi="Symbol" w:hint="default"/>
      </w:rPr>
    </w:lvl>
    <w:lvl w:ilvl="7" w:tplc="08090003" w:tentative="1">
      <w:start w:val="1"/>
      <w:numFmt w:val="bullet"/>
      <w:lvlText w:val="o"/>
      <w:lvlJc w:val="left"/>
      <w:pPr>
        <w:ind w:left="6253" w:hanging="360"/>
      </w:pPr>
      <w:rPr>
        <w:rFonts w:ascii="Courier New" w:hAnsi="Courier New" w:cs="Courier New" w:hint="default"/>
      </w:rPr>
    </w:lvl>
    <w:lvl w:ilvl="8" w:tplc="08090005" w:tentative="1">
      <w:start w:val="1"/>
      <w:numFmt w:val="bullet"/>
      <w:lvlText w:val=""/>
      <w:lvlJc w:val="left"/>
      <w:pPr>
        <w:ind w:left="6973"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activeWritingStyle w:appName="MSWord" w:lang="en-GB"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4D2"/>
    <w:rsid w:val="00010CD8"/>
    <w:rsid w:val="00013E52"/>
    <w:rsid w:val="00021EEE"/>
    <w:rsid w:val="00023302"/>
    <w:rsid w:val="00027ED9"/>
    <w:rsid w:val="00052405"/>
    <w:rsid w:val="00065EB8"/>
    <w:rsid w:val="0007079D"/>
    <w:rsid w:val="00081CCD"/>
    <w:rsid w:val="0008362F"/>
    <w:rsid w:val="00095B50"/>
    <w:rsid w:val="000A6940"/>
    <w:rsid w:val="000B2B3A"/>
    <w:rsid w:val="000C1A73"/>
    <w:rsid w:val="000D1919"/>
    <w:rsid w:val="000E5848"/>
    <w:rsid w:val="000F6735"/>
    <w:rsid w:val="000F68F6"/>
    <w:rsid w:val="00112EB2"/>
    <w:rsid w:val="00124EF7"/>
    <w:rsid w:val="00131E2F"/>
    <w:rsid w:val="00135189"/>
    <w:rsid w:val="00140426"/>
    <w:rsid w:val="001531DF"/>
    <w:rsid w:val="00154223"/>
    <w:rsid w:val="00160013"/>
    <w:rsid w:val="0016305B"/>
    <w:rsid w:val="00173A2E"/>
    <w:rsid w:val="00181059"/>
    <w:rsid w:val="00186E84"/>
    <w:rsid w:val="001924D2"/>
    <w:rsid w:val="00194CC4"/>
    <w:rsid w:val="001A4DFA"/>
    <w:rsid w:val="001B4382"/>
    <w:rsid w:val="001B48C6"/>
    <w:rsid w:val="001D3C98"/>
    <w:rsid w:val="001E48C0"/>
    <w:rsid w:val="002101D7"/>
    <w:rsid w:val="00210B99"/>
    <w:rsid w:val="00217A93"/>
    <w:rsid w:val="0022051A"/>
    <w:rsid w:val="00237BB0"/>
    <w:rsid w:val="00246CC0"/>
    <w:rsid w:val="002500D2"/>
    <w:rsid w:val="00251EC7"/>
    <w:rsid w:val="0025798D"/>
    <w:rsid w:val="00260EC4"/>
    <w:rsid w:val="00263B84"/>
    <w:rsid w:val="00272D65"/>
    <w:rsid w:val="002962AF"/>
    <w:rsid w:val="002964CD"/>
    <w:rsid w:val="00296FC3"/>
    <w:rsid w:val="002A3B55"/>
    <w:rsid w:val="002D2798"/>
    <w:rsid w:val="002E6CCD"/>
    <w:rsid w:val="00305C76"/>
    <w:rsid w:val="0031203E"/>
    <w:rsid w:val="00321F78"/>
    <w:rsid w:val="003224C2"/>
    <w:rsid w:val="00323400"/>
    <w:rsid w:val="00327A6F"/>
    <w:rsid w:val="00336392"/>
    <w:rsid w:val="00336E82"/>
    <w:rsid w:val="00345571"/>
    <w:rsid w:val="00372339"/>
    <w:rsid w:val="00377587"/>
    <w:rsid w:val="0038772E"/>
    <w:rsid w:val="00391089"/>
    <w:rsid w:val="003D1AB0"/>
    <w:rsid w:val="003F02F4"/>
    <w:rsid w:val="00401CA3"/>
    <w:rsid w:val="00412307"/>
    <w:rsid w:val="00414FE1"/>
    <w:rsid w:val="0041654F"/>
    <w:rsid w:val="00446F08"/>
    <w:rsid w:val="00453EB5"/>
    <w:rsid w:val="004620ED"/>
    <w:rsid w:val="0046560E"/>
    <w:rsid w:val="00466226"/>
    <w:rsid w:val="00470BB9"/>
    <w:rsid w:val="004830EE"/>
    <w:rsid w:val="00484D89"/>
    <w:rsid w:val="004C6FC6"/>
    <w:rsid w:val="004E799C"/>
    <w:rsid w:val="004F3708"/>
    <w:rsid w:val="00505C63"/>
    <w:rsid w:val="005104DE"/>
    <w:rsid w:val="005158D9"/>
    <w:rsid w:val="00515D7D"/>
    <w:rsid w:val="0054644A"/>
    <w:rsid w:val="00550358"/>
    <w:rsid w:val="00550509"/>
    <w:rsid w:val="005546A4"/>
    <w:rsid w:val="005844FC"/>
    <w:rsid w:val="00584639"/>
    <w:rsid w:val="00593EF1"/>
    <w:rsid w:val="005C3679"/>
    <w:rsid w:val="005D39EA"/>
    <w:rsid w:val="005D5498"/>
    <w:rsid w:val="005E35F3"/>
    <w:rsid w:val="005E7EA9"/>
    <w:rsid w:val="005F3C51"/>
    <w:rsid w:val="00604E57"/>
    <w:rsid w:val="0060507F"/>
    <w:rsid w:val="00621A89"/>
    <w:rsid w:val="00646344"/>
    <w:rsid w:val="006503A8"/>
    <w:rsid w:val="0065498F"/>
    <w:rsid w:val="0066001E"/>
    <w:rsid w:val="00661A0E"/>
    <w:rsid w:val="006671CF"/>
    <w:rsid w:val="00692CA9"/>
    <w:rsid w:val="00693925"/>
    <w:rsid w:val="00696F58"/>
    <w:rsid w:val="006B5D6B"/>
    <w:rsid w:val="006D0E50"/>
    <w:rsid w:val="006E1DD0"/>
    <w:rsid w:val="006E77EF"/>
    <w:rsid w:val="00703D6B"/>
    <w:rsid w:val="0071164B"/>
    <w:rsid w:val="007212FF"/>
    <w:rsid w:val="0072308F"/>
    <w:rsid w:val="00752165"/>
    <w:rsid w:val="00760F7C"/>
    <w:rsid w:val="00760FFD"/>
    <w:rsid w:val="00796960"/>
    <w:rsid w:val="007A39B1"/>
    <w:rsid w:val="007D02C7"/>
    <w:rsid w:val="007D1F8B"/>
    <w:rsid w:val="007E0408"/>
    <w:rsid w:val="00822265"/>
    <w:rsid w:val="00842058"/>
    <w:rsid w:val="008436E0"/>
    <w:rsid w:val="00847E90"/>
    <w:rsid w:val="0085046A"/>
    <w:rsid w:val="00853E58"/>
    <w:rsid w:val="00860BE9"/>
    <w:rsid w:val="00894B5F"/>
    <w:rsid w:val="008C1497"/>
    <w:rsid w:val="008D0E73"/>
    <w:rsid w:val="008E6899"/>
    <w:rsid w:val="008F0F2C"/>
    <w:rsid w:val="0091555E"/>
    <w:rsid w:val="009259AB"/>
    <w:rsid w:val="00931A14"/>
    <w:rsid w:val="00935002"/>
    <w:rsid w:val="009375D9"/>
    <w:rsid w:val="00940366"/>
    <w:rsid w:val="00961996"/>
    <w:rsid w:val="00961B51"/>
    <w:rsid w:val="00996F47"/>
    <w:rsid w:val="009A501D"/>
    <w:rsid w:val="009B6974"/>
    <w:rsid w:val="009C0C93"/>
    <w:rsid w:val="009D61E3"/>
    <w:rsid w:val="009E6CF8"/>
    <w:rsid w:val="009F081F"/>
    <w:rsid w:val="009F318A"/>
    <w:rsid w:val="00A0718D"/>
    <w:rsid w:val="00A104DF"/>
    <w:rsid w:val="00A10597"/>
    <w:rsid w:val="00A15E6D"/>
    <w:rsid w:val="00A16B1F"/>
    <w:rsid w:val="00A26E1E"/>
    <w:rsid w:val="00A26F27"/>
    <w:rsid w:val="00A56779"/>
    <w:rsid w:val="00A57970"/>
    <w:rsid w:val="00A83A16"/>
    <w:rsid w:val="00AA1C6A"/>
    <w:rsid w:val="00AA29C6"/>
    <w:rsid w:val="00AC1605"/>
    <w:rsid w:val="00AC596B"/>
    <w:rsid w:val="00AF3C5D"/>
    <w:rsid w:val="00B070F9"/>
    <w:rsid w:val="00B157FA"/>
    <w:rsid w:val="00B24160"/>
    <w:rsid w:val="00B478B7"/>
    <w:rsid w:val="00B56B66"/>
    <w:rsid w:val="00B6304E"/>
    <w:rsid w:val="00B72DCB"/>
    <w:rsid w:val="00B74AD0"/>
    <w:rsid w:val="00BA257A"/>
    <w:rsid w:val="00BA7659"/>
    <w:rsid w:val="00BC0E8E"/>
    <w:rsid w:val="00BC4AAD"/>
    <w:rsid w:val="00BE2849"/>
    <w:rsid w:val="00BE64D9"/>
    <w:rsid w:val="00BE6B26"/>
    <w:rsid w:val="00C04BFE"/>
    <w:rsid w:val="00C1725F"/>
    <w:rsid w:val="00C33422"/>
    <w:rsid w:val="00C7687B"/>
    <w:rsid w:val="00C8563B"/>
    <w:rsid w:val="00C94614"/>
    <w:rsid w:val="00CA2B0C"/>
    <w:rsid w:val="00CA4E01"/>
    <w:rsid w:val="00CA5EDD"/>
    <w:rsid w:val="00CA7B52"/>
    <w:rsid w:val="00D056D6"/>
    <w:rsid w:val="00D21054"/>
    <w:rsid w:val="00D33255"/>
    <w:rsid w:val="00D3384A"/>
    <w:rsid w:val="00D365C5"/>
    <w:rsid w:val="00D36844"/>
    <w:rsid w:val="00D42DA8"/>
    <w:rsid w:val="00D5029C"/>
    <w:rsid w:val="00D516BC"/>
    <w:rsid w:val="00D51C93"/>
    <w:rsid w:val="00D537E0"/>
    <w:rsid w:val="00D54E18"/>
    <w:rsid w:val="00D609DC"/>
    <w:rsid w:val="00D73489"/>
    <w:rsid w:val="00D7381C"/>
    <w:rsid w:val="00D75E20"/>
    <w:rsid w:val="00D812EA"/>
    <w:rsid w:val="00D86756"/>
    <w:rsid w:val="00D90174"/>
    <w:rsid w:val="00D97C4F"/>
    <w:rsid w:val="00DA56DA"/>
    <w:rsid w:val="00DB452D"/>
    <w:rsid w:val="00DC1A59"/>
    <w:rsid w:val="00DE1F45"/>
    <w:rsid w:val="00DE60FB"/>
    <w:rsid w:val="00DE6FCF"/>
    <w:rsid w:val="00DF78C0"/>
    <w:rsid w:val="00E133A6"/>
    <w:rsid w:val="00E200FD"/>
    <w:rsid w:val="00E20202"/>
    <w:rsid w:val="00E24916"/>
    <w:rsid w:val="00E25A3A"/>
    <w:rsid w:val="00E3609F"/>
    <w:rsid w:val="00E60A77"/>
    <w:rsid w:val="00E85073"/>
    <w:rsid w:val="00E94825"/>
    <w:rsid w:val="00EA09A5"/>
    <w:rsid w:val="00EB2789"/>
    <w:rsid w:val="00EC7E71"/>
    <w:rsid w:val="00ED072C"/>
    <w:rsid w:val="00ED7E0E"/>
    <w:rsid w:val="00EE1B5D"/>
    <w:rsid w:val="00F2309F"/>
    <w:rsid w:val="00F30282"/>
    <w:rsid w:val="00F531AB"/>
    <w:rsid w:val="00F53625"/>
    <w:rsid w:val="00F56E3B"/>
    <w:rsid w:val="00F63B55"/>
    <w:rsid w:val="00F67161"/>
    <w:rsid w:val="00F67E87"/>
    <w:rsid w:val="00F82B65"/>
    <w:rsid w:val="00F85C1F"/>
    <w:rsid w:val="00F94C11"/>
    <w:rsid w:val="00FD76C7"/>
    <w:rsid w:val="00FE6844"/>
    <w:rsid w:val="00FF14DB"/>
    <w:rsid w:val="00FF2BD9"/>
    <w:rsid w:val="00FF56E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3"/>
    <o:shapelayout v:ext="edit">
      <o:idmap v:ext="edit" data="1"/>
    </o:shapelayout>
  </w:shapeDefaults>
  <w:decimalSymbol w:val="."/>
  <w:listSeparator w:val=","/>
  <w15:docId w15:val="{C6C2F570-C4CA-4189-9B54-CD7CD9737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F2BD9"/>
    <w:rPr>
      <w:sz w:val="24"/>
      <w:szCs w:val="24"/>
    </w:rPr>
  </w:style>
  <w:style w:type="paragraph" w:styleId="Heading1">
    <w:name w:val="heading 1"/>
    <w:basedOn w:val="Normal"/>
    <w:next w:val="Normal"/>
    <w:qFormat/>
    <w:rsid w:val="0049187F"/>
    <w:pPr>
      <w:keepNext/>
      <w:outlineLvl w:val="0"/>
    </w:pPr>
    <w:rPr>
      <w:rFonts w:ascii="Arial" w:hAnsi="Arial"/>
      <w:szCs w:val="20"/>
      <w:lang w:eastAsia="en-US"/>
    </w:rPr>
  </w:style>
  <w:style w:type="paragraph" w:styleId="Heading2">
    <w:name w:val="heading 2"/>
    <w:basedOn w:val="Normal"/>
    <w:next w:val="Normal"/>
    <w:qFormat/>
    <w:rsid w:val="0049187F"/>
    <w:pPr>
      <w:keepNext/>
      <w:outlineLvl w:val="1"/>
    </w:pPr>
    <w:rPr>
      <w:rFonts w:ascii="Arial" w:hAnsi="Arial"/>
      <w:b/>
      <w:szCs w:val="20"/>
      <w:lang w:eastAsia="en-US"/>
    </w:rPr>
  </w:style>
  <w:style w:type="paragraph" w:styleId="Heading3">
    <w:name w:val="heading 3"/>
    <w:basedOn w:val="Normal"/>
    <w:next w:val="Normal"/>
    <w:qFormat/>
    <w:rsid w:val="0049187F"/>
    <w:pPr>
      <w:keepNext/>
      <w:outlineLvl w:val="2"/>
    </w:pPr>
    <w:rPr>
      <w:rFonts w:ascii="Arial" w:hAnsi="Arial"/>
      <w:b/>
      <w:sz w:val="22"/>
      <w:szCs w:val="20"/>
      <w:lang w:eastAsia="en-US"/>
    </w:rPr>
  </w:style>
  <w:style w:type="paragraph" w:styleId="Heading4">
    <w:name w:val="heading 4"/>
    <w:basedOn w:val="Normal"/>
    <w:next w:val="Normal"/>
    <w:qFormat/>
    <w:rsid w:val="0049187F"/>
    <w:pPr>
      <w:keepNext/>
      <w:ind w:left="360"/>
      <w:outlineLvl w:val="3"/>
    </w:pPr>
    <w:rPr>
      <w:rFonts w:ascii="Arial" w:hAnsi="Arial"/>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rFonts w:ascii="Arial" w:hAnsi="Arial"/>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rFonts w:ascii="Arial" w:hAnsi="Arial"/>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rFonts w:ascii="Arial" w:hAnsi="Arial"/>
      <w:sz w:val="20"/>
      <w:szCs w:val="20"/>
      <w:lang w:eastAsia="en-US"/>
    </w:rPr>
  </w:style>
  <w:style w:type="paragraph" w:styleId="BodyTextIndent2">
    <w:name w:val="Body Text Indent 2"/>
    <w:basedOn w:val="Normal"/>
    <w:rsid w:val="0049187F"/>
    <w:pPr>
      <w:ind w:left="360"/>
    </w:pPr>
    <w:rPr>
      <w:rFonts w:ascii="Arial" w:hAnsi="Arial"/>
      <w:sz w:val="20"/>
      <w:szCs w:val="20"/>
      <w:lang w:eastAsia="en-US"/>
    </w:rPr>
  </w:style>
  <w:style w:type="paragraph" w:styleId="BodyTextIndent3">
    <w:name w:val="Body Text Indent 3"/>
    <w:basedOn w:val="Normal"/>
    <w:rsid w:val="0049187F"/>
    <w:pPr>
      <w:ind w:left="720"/>
    </w:pPr>
    <w:rPr>
      <w:rFonts w:ascii="Arial" w:hAnsi="Arial"/>
      <w:sz w:val="20"/>
      <w:szCs w:val="20"/>
      <w:lang w:eastAsia="en-US"/>
    </w:rPr>
  </w:style>
  <w:style w:type="paragraph" w:styleId="BodyText2">
    <w:name w:val="Body Text 2"/>
    <w:basedOn w:val="Normal"/>
    <w:rsid w:val="0049187F"/>
    <w:rPr>
      <w:rFonts w:ascii="Arial" w:hAnsi="Arial"/>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link w:val="BodyTextChar"/>
    <w:rsid w:val="00EF0D15"/>
    <w:pPr>
      <w:spacing w:after="120"/>
    </w:pPr>
  </w:style>
  <w:style w:type="paragraph" w:styleId="Header">
    <w:name w:val="header"/>
    <w:basedOn w:val="Normal"/>
    <w:link w:val="HeaderChar"/>
    <w:rsid w:val="00B168C3"/>
    <w:pPr>
      <w:tabs>
        <w:tab w:val="center" w:pos="4320"/>
        <w:tab w:val="right" w:pos="8640"/>
      </w:tabs>
    </w:pPr>
  </w:style>
  <w:style w:type="table" w:styleId="TableGrid">
    <w:name w:val="Table Grid"/>
    <w:basedOn w:val="TableNormal"/>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 w:val="22"/>
      <w:szCs w:val="22"/>
      <w:lang w:eastAsia="en-US"/>
    </w:rPr>
  </w:style>
  <w:style w:type="paragraph" w:styleId="BalloonText">
    <w:name w:val="Balloon Text"/>
    <w:basedOn w:val="Normal"/>
    <w:link w:val="BalloonTextChar"/>
    <w:rsid w:val="00C8563B"/>
    <w:rPr>
      <w:rFonts w:ascii="Tahoma" w:hAnsi="Tahoma" w:cs="Tahoma"/>
      <w:sz w:val="16"/>
      <w:szCs w:val="16"/>
    </w:rPr>
  </w:style>
  <w:style w:type="character" w:customStyle="1" w:styleId="BalloonTextChar">
    <w:name w:val="Balloon Text Char"/>
    <w:link w:val="BalloonText"/>
    <w:rsid w:val="00C8563B"/>
    <w:rPr>
      <w:rFonts w:ascii="Tahoma" w:hAnsi="Tahoma" w:cs="Tahoma"/>
      <w:sz w:val="16"/>
      <w:szCs w:val="16"/>
    </w:rPr>
  </w:style>
  <w:style w:type="paragraph" w:styleId="NormalWeb">
    <w:name w:val="Normal (Web)"/>
    <w:basedOn w:val="Normal"/>
    <w:uiPriority w:val="99"/>
    <w:unhideWhenUsed/>
    <w:rsid w:val="00154223"/>
    <w:pPr>
      <w:spacing w:before="100" w:beforeAutospacing="1" w:after="100" w:afterAutospacing="1"/>
    </w:pPr>
  </w:style>
  <w:style w:type="character" w:styleId="Hyperlink">
    <w:name w:val="Hyperlink"/>
    <w:uiPriority w:val="99"/>
    <w:unhideWhenUsed/>
    <w:rsid w:val="00154223"/>
    <w:rPr>
      <w:color w:val="0000FF"/>
      <w:u w:val="single"/>
    </w:rPr>
  </w:style>
  <w:style w:type="character" w:customStyle="1" w:styleId="apple-converted-space">
    <w:name w:val="apple-converted-space"/>
    <w:basedOn w:val="DefaultParagraphFont"/>
    <w:rsid w:val="00154223"/>
  </w:style>
  <w:style w:type="character" w:styleId="PlaceholderText">
    <w:name w:val="Placeholder Text"/>
    <w:uiPriority w:val="99"/>
    <w:unhideWhenUsed/>
    <w:rsid w:val="00027ED9"/>
    <w:rPr>
      <w:color w:val="808080"/>
    </w:rPr>
  </w:style>
  <w:style w:type="character" w:customStyle="1" w:styleId="FooterChar">
    <w:name w:val="Footer Char"/>
    <w:link w:val="Footer"/>
    <w:rsid w:val="00822265"/>
    <w:rPr>
      <w:sz w:val="24"/>
      <w:szCs w:val="24"/>
      <w:lang w:eastAsia="en-US"/>
    </w:rPr>
  </w:style>
  <w:style w:type="character" w:styleId="CommentReference">
    <w:name w:val="annotation reference"/>
    <w:rsid w:val="00DF78C0"/>
    <w:rPr>
      <w:sz w:val="16"/>
      <w:szCs w:val="16"/>
    </w:rPr>
  </w:style>
  <w:style w:type="paragraph" w:styleId="CommentText">
    <w:name w:val="annotation text"/>
    <w:basedOn w:val="Normal"/>
    <w:link w:val="CommentTextChar"/>
    <w:rsid w:val="00DF78C0"/>
    <w:rPr>
      <w:sz w:val="20"/>
      <w:szCs w:val="20"/>
    </w:rPr>
  </w:style>
  <w:style w:type="character" w:customStyle="1" w:styleId="CommentTextChar">
    <w:name w:val="Comment Text Char"/>
    <w:basedOn w:val="DefaultParagraphFont"/>
    <w:link w:val="CommentText"/>
    <w:rsid w:val="00DF78C0"/>
  </w:style>
  <w:style w:type="paragraph" w:styleId="CommentSubject">
    <w:name w:val="annotation subject"/>
    <w:basedOn w:val="CommentText"/>
    <w:next w:val="CommentText"/>
    <w:link w:val="CommentSubjectChar"/>
    <w:rsid w:val="00DF78C0"/>
    <w:rPr>
      <w:b/>
      <w:bCs/>
    </w:rPr>
  </w:style>
  <w:style w:type="character" w:customStyle="1" w:styleId="CommentSubjectChar">
    <w:name w:val="Comment Subject Char"/>
    <w:link w:val="CommentSubject"/>
    <w:rsid w:val="00DF78C0"/>
    <w:rPr>
      <w:b/>
      <w:bCs/>
    </w:rPr>
  </w:style>
  <w:style w:type="character" w:customStyle="1" w:styleId="HeaderChar">
    <w:name w:val="Header Char"/>
    <w:basedOn w:val="DefaultParagraphFont"/>
    <w:link w:val="Header"/>
    <w:rsid w:val="00E94825"/>
    <w:rPr>
      <w:sz w:val="24"/>
      <w:szCs w:val="24"/>
    </w:rPr>
  </w:style>
  <w:style w:type="character" w:customStyle="1" w:styleId="BodyTextChar">
    <w:name w:val="Body Text Char"/>
    <w:basedOn w:val="DefaultParagraphFont"/>
    <w:link w:val="BodyText"/>
    <w:rsid w:val="00021EEE"/>
    <w:rPr>
      <w:sz w:val="24"/>
      <w:szCs w:val="24"/>
    </w:rPr>
  </w:style>
  <w:style w:type="paragraph" w:styleId="Title">
    <w:name w:val="Title"/>
    <w:basedOn w:val="Normal"/>
    <w:link w:val="TitleChar"/>
    <w:qFormat/>
    <w:rsid w:val="00021EEE"/>
    <w:pPr>
      <w:tabs>
        <w:tab w:val="left" w:pos="-567"/>
      </w:tabs>
      <w:overflowPunct w:val="0"/>
      <w:autoSpaceDE w:val="0"/>
      <w:autoSpaceDN w:val="0"/>
      <w:adjustRightInd w:val="0"/>
      <w:jc w:val="center"/>
      <w:textAlignment w:val="baseline"/>
    </w:pPr>
    <w:rPr>
      <w:b/>
      <w:sz w:val="40"/>
      <w:szCs w:val="20"/>
      <w:lang w:eastAsia="en-US"/>
    </w:rPr>
  </w:style>
  <w:style w:type="character" w:customStyle="1" w:styleId="TitleChar">
    <w:name w:val="Title Char"/>
    <w:basedOn w:val="DefaultParagraphFont"/>
    <w:link w:val="Title"/>
    <w:rsid w:val="00021EEE"/>
    <w:rPr>
      <w:b/>
      <w:sz w:val="4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93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573B66-49FA-4A77-80AE-B20B68B74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4</Pages>
  <Words>685</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Level 2 EFK Manual</vt:lpstr>
    </vt:vector>
  </TitlesOfParts>
  <Company>City and Guilds</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Bob Hibbert</dc:creator>
  <cp:lastModifiedBy>Bob Hibbert</cp:lastModifiedBy>
  <cp:revision>69</cp:revision>
  <cp:lastPrinted>2015-05-06T08:45:00Z</cp:lastPrinted>
  <dcterms:created xsi:type="dcterms:W3CDTF">2017-09-26T14:42:00Z</dcterms:created>
  <dcterms:modified xsi:type="dcterms:W3CDTF">2017-11-07T19:47:00Z</dcterms:modified>
</cp:coreProperties>
</file>