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B24160">
        <w:rPr>
          <w:rFonts w:ascii="Arial" w:hAnsi="Arial" w:cs="Arial"/>
          <w:bCs/>
          <w:color w:val="FF0000"/>
          <w:sz w:val="32"/>
          <w:szCs w:val="27"/>
        </w:rPr>
        <w:t>2</w:t>
      </w:r>
      <w:r>
        <w:rPr>
          <w:rFonts w:ascii="Arial" w:hAnsi="Arial" w:cs="Arial"/>
          <w:bCs/>
          <w:color w:val="FF0000"/>
          <w:sz w:val="32"/>
          <w:szCs w:val="27"/>
        </w:rPr>
        <w:t xml:space="preserve">: </w:t>
      </w:r>
      <w:r w:rsidR="00B24160">
        <w:rPr>
          <w:rFonts w:ascii="Arial" w:hAnsi="Arial" w:cs="Arial"/>
          <w:bCs/>
          <w:color w:val="FF0000"/>
          <w:sz w:val="32"/>
          <w:szCs w:val="27"/>
        </w:rPr>
        <w:t>Principles of electrical science</w:t>
      </w:r>
      <w:r w:rsidR="00B6304E">
        <w:rPr>
          <w:rFonts w:ascii="Arial" w:hAnsi="Arial" w:cs="Arial"/>
          <w:bCs/>
          <w:color w:val="FF0000"/>
          <w:sz w:val="32"/>
          <w:szCs w:val="27"/>
        </w:rPr>
        <w:br/>
      </w:r>
      <w:r w:rsidR="00BE2849" w:rsidRPr="00B24160">
        <w:rPr>
          <w:rFonts w:ascii="Arial" w:hAnsi="Arial" w:cs="Arial"/>
          <w:b/>
          <w:color w:val="000000"/>
        </w:rPr>
        <w:t>Handout</w:t>
      </w:r>
      <w:r w:rsidR="00B6304E" w:rsidRPr="00B24160">
        <w:rPr>
          <w:rFonts w:ascii="Arial" w:hAnsi="Arial" w:cs="Arial"/>
          <w:b/>
          <w:color w:val="000000"/>
        </w:rPr>
        <w:t> </w:t>
      </w:r>
      <w:r w:rsidR="00B64F22">
        <w:rPr>
          <w:rFonts w:ascii="Arial" w:hAnsi="Arial" w:cs="Arial"/>
          <w:b/>
          <w:color w:val="000000"/>
        </w:rPr>
        <w:t>1</w:t>
      </w:r>
      <w:r w:rsidR="00D05824">
        <w:rPr>
          <w:rFonts w:ascii="Arial" w:hAnsi="Arial" w:cs="Arial"/>
          <w:b/>
          <w:color w:val="000000"/>
        </w:rPr>
        <w:t>7</w:t>
      </w:r>
      <w:r w:rsidR="00BE2849" w:rsidRPr="00B24160">
        <w:rPr>
          <w:rFonts w:ascii="Arial" w:hAnsi="Arial" w:cs="Arial"/>
          <w:b/>
          <w:color w:val="000000"/>
        </w:rPr>
        <w:t xml:space="preserve">: </w:t>
      </w:r>
      <w:r w:rsidR="00D05824">
        <w:rPr>
          <w:rFonts w:ascii="Arial" w:hAnsi="Arial" w:cs="Arial"/>
          <w:b/>
        </w:rPr>
        <w:t>Electronics components</w:t>
      </w:r>
    </w:p>
    <w:p w:rsidR="007E0408" w:rsidRPr="007E0408" w:rsidRDefault="007E0408" w:rsidP="00246CC0">
      <w:pPr>
        <w:pStyle w:val="Default"/>
        <w:spacing w:before="120"/>
        <w:rPr>
          <w:color w:val="auto"/>
          <w:sz w:val="22"/>
          <w:szCs w:val="22"/>
        </w:rPr>
      </w:pPr>
      <w:r w:rsidRPr="007E0408">
        <w:rPr>
          <w:b/>
          <w:bCs/>
          <w:color w:val="auto"/>
          <w:sz w:val="22"/>
          <w:szCs w:val="22"/>
        </w:rPr>
        <w:t>Learning outcome</w:t>
      </w:r>
    </w:p>
    <w:p w:rsidR="007E0408" w:rsidRPr="007E0408" w:rsidRDefault="007E0408" w:rsidP="00246CC0">
      <w:pPr>
        <w:pStyle w:val="Default"/>
        <w:rPr>
          <w:color w:val="auto"/>
          <w:sz w:val="22"/>
          <w:szCs w:val="22"/>
        </w:rPr>
      </w:pPr>
      <w:r w:rsidRPr="007E0408">
        <w:rPr>
          <w:color w:val="auto"/>
          <w:sz w:val="22"/>
          <w:szCs w:val="22"/>
        </w:rPr>
        <w:t>The learner will:</w:t>
      </w:r>
    </w:p>
    <w:p w:rsidR="007E0408" w:rsidRDefault="00D05824" w:rsidP="00D05824">
      <w:pPr>
        <w:pStyle w:val="Default"/>
        <w:numPr>
          <w:ilvl w:val="0"/>
          <w:numId w:val="1"/>
        </w:numPr>
        <w:spacing w:after="120"/>
        <w:rPr>
          <w:color w:val="auto"/>
          <w:sz w:val="22"/>
          <w:szCs w:val="22"/>
        </w:rPr>
      </w:pPr>
      <w:r w:rsidRPr="00D05824">
        <w:rPr>
          <w:color w:val="auto"/>
          <w:sz w:val="22"/>
          <w:szCs w:val="22"/>
        </w:rPr>
        <w:t>Understand the types, applications and limitations of electronic components in electrical systems and equipment</w:t>
      </w:r>
      <w:r w:rsidR="00EA09A5">
        <w:rPr>
          <w:sz w:val="22"/>
          <w:szCs w:val="22"/>
        </w:rPr>
        <w:t>.</w:t>
      </w:r>
    </w:p>
    <w:p w:rsidR="007E0408" w:rsidRPr="007E0408" w:rsidRDefault="007E0408" w:rsidP="00BE7BC8">
      <w:pPr>
        <w:pStyle w:val="Default"/>
        <w:rPr>
          <w:color w:val="auto"/>
          <w:sz w:val="22"/>
          <w:szCs w:val="22"/>
        </w:rPr>
      </w:pPr>
      <w:r w:rsidRPr="007E0408">
        <w:rPr>
          <w:b/>
          <w:bCs/>
          <w:color w:val="auto"/>
          <w:sz w:val="22"/>
          <w:szCs w:val="22"/>
        </w:rPr>
        <w:t xml:space="preserve">Assessment </w:t>
      </w:r>
      <w:r w:rsidR="00EA09A5">
        <w:rPr>
          <w:b/>
          <w:bCs/>
          <w:color w:val="auto"/>
          <w:sz w:val="22"/>
          <w:szCs w:val="22"/>
        </w:rPr>
        <w:t>c</w:t>
      </w:r>
      <w:r w:rsidRPr="007E0408">
        <w:rPr>
          <w:b/>
          <w:bCs/>
          <w:color w:val="auto"/>
          <w:sz w:val="22"/>
          <w:szCs w:val="22"/>
        </w:rPr>
        <w:t>riteria</w:t>
      </w:r>
    </w:p>
    <w:p w:rsidR="007E0408" w:rsidRPr="007E0408" w:rsidRDefault="007E0408" w:rsidP="00BE7BC8">
      <w:pPr>
        <w:pStyle w:val="Default"/>
        <w:rPr>
          <w:color w:val="auto"/>
          <w:sz w:val="22"/>
          <w:szCs w:val="22"/>
        </w:rPr>
      </w:pPr>
      <w:r>
        <w:rPr>
          <w:color w:val="auto"/>
          <w:sz w:val="22"/>
          <w:szCs w:val="22"/>
        </w:rPr>
        <w:t>The learner can:</w:t>
      </w:r>
    </w:p>
    <w:p w:rsidR="00BE7BC8" w:rsidRDefault="00D05824" w:rsidP="00AC35AC">
      <w:pPr>
        <w:pStyle w:val="Default"/>
        <w:spacing w:after="120"/>
        <w:ind w:left="567" w:hanging="567"/>
        <w:rPr>
          <w:bCs/>
          <w:sz w:val="22"/>
          <w:szCs w:val="22"/>
        </w:rPr>
      </w:pPr>
      <w:r>
        <w:rPr>
          <w:bCs/>
          <w:sz w:val="22"/>
          <w:szCs w:val="22"/>
        </w:rPr>
        <w:t>6</w:t>
      </w:r>
      <w:r w:rsidR="00527640">
        <w:rPr>
          <w:bCs/>
          <w:sz w:val="22"/>
          <w:szCs w:val="22"/>
        </w:rPr>
        <w:t>.</w:t>
      </w:r>
      <w:r w:rsidR="00AC35AC">
        <w:rPr>
          <w:bCs/>
          <w:sz w:val="22"/>
          <w:szCs w:val="22"/>
        </w:rPr>
        <w:t>2</w:t>
      </w:r>
      <w:r w:rsidR="0091555E">
        <w:rPr>
          <w:bCs/>
          <w:sz w:val="22"/>
          <w:szCs w:val="22"/>
        </w:rPr>
        <w:tab/>
      </w:r>
      <w:r w:rsidRPr="00D05824">
        <w:rPr>
          <w:bCs/>
          <w:sz w:val="22"/>
          <w:szCs w:val="22"/>
        </w:rPr>
        <w:t xml:space="preserve">state the basic operating principles of </w:t>
      </w:r>
      <w:r w:rsidRPr="00D05824">
        <w:rPr>
          <w:b/>
          <w:bCs/>
          <w:sz w:val="22"/>
          <w:szCs w:val="22"/>
        </w:rPr>
        <w:t>electronic components and devices</w:t>
      </w:r>
      <w:r w:rsidR="00AC35AC">
        <w:rPr>
          <w:bCs/>
          <w:sz w:val="22"/>
          <w:szCs w:val="22"/>
        </w:rPr>
        <w:t>.</w:t>
      </w:r>
    </w:p>
    <w:p w:rsidR="00AC35AC" w:rsidRPr="00AC35AC" w:rsidRDefault="00AC35AC" w:rsidP="00AC35AC">
      <w:pPr>
        <w:pStyle w:val="Default"/>
        <w:ind w:left="567" w:hanging="567"/>
        <w:rPr>
          <w:b/>
          <w:bCs/>
          <w:sz w:val="22"/>
          <w:szCs w:val="22"/>
        </w:rPr>
      </w:pPr>
      <w:r w:rsidRPr="00AC35AC">
        <w:rPr>
          <w:b/>
          <w:bCs/>
          <w:sz w:val="22"/>
          <w:szCs w:val="22"/>
        </w:rPr>
        <w:t>Range</w:t>
      </w:r>
    </w:p>
    <w:p w:rsidR="00AC35AC" w:rsidRPr="00AC35AC" w:rsidRDefault="00D05824" w:rsidP="00D05824">
      <w:pPr>
        <w:pStyle w:val="Default"/>
        <w:rPr>
          <w:bCs/>
          <w:sz w:val="22"/>
          <w:szCs w:val="22"/>
        </w:rPr>
      </w:pPr>
      <w:r>
        <w:rPr>
          <w:b/>
          <w:bCs/>
          <w:sz w:val="22"/>
          <w:szCs w:val="22"/>
        </w:rPr>
        <w:t>E</w:t>
      </w:r>
      <w:r w:rsidRPr="00D05824">
        <w:rPr>
          <w:b/>
          <w:bCs/>
          <w:sz w:val="22"/>
          <w:szCs w:val="22"/>
        </w:rPr>
        <w:t>lectronic components and devices</w:t>
      </w:r>
      <w:r w:rsidR="00AC35AC">
        <w:rPr>
          <w:bCs/>
          <w:sz w:val="22"/>
          <w:szCs w:val="22"/>
        </w:rPr>
        <w:t xml:space="preserve">: </w:t>
      </w:r>
      <w:r w:rsidRPr="00D05824">
        <w:rPr>
          <w:bCs/>
          <w:sz w:val="22"/>
          <w:szCs w:val="22"/>
        </w:rPr>
        <w:t>Capacitors, Resistors, Rectifiers, Diodes, Zener, LED, photo, Thermistors, Diacs, Triacs, Transistors, Thyristors, Invertors.</w:t>
      </w:r>
    </w:p>
    <w:p w:rsidR="00E20202" w:rsidRPr="00B24160" w:rsidRDefault="00FA7D91" w:rsidP="00D54E18">
      <w:pPr>
        <w:pStyle w:val="Default"/>
        <w:rPr>
          <w:bCs/>
          <w:color w:val="auto"/>
          <w:sz w:val="22"/>
          <w:szCs w:val="22"/>
        </w:rPr>
      </w:pPr>
      <w:r>
        <w:rPr>
          <w:sz w:val="22"/>
          <w:szCs w:val="22"/>
        </w:rPr>
        <w:pict>
          <v:rect id="_x0000_i1025" style="width:0;height:1.5pt" o:hralign="center" o:hrstd="t" o:hr="t" fillcolor="#a0a0a0" stroked="f"/>
        </w:pict>
      </w:r>
    </w:p>
    <w:p w:rsidR="00D05824" w:rsidRPr="006C782A" w:rsidRDefault="00D05824" w:rsidP="00D05824">
      <w:pPr>
        <w:pStyle w:val="Heading2"/>
        <w:spacing w:after="120"/>
        <w:jc w:val="center"/>
        <w:rPr>
          <w:rFonts w:cs="Arial"/>
        </w:rPr>
      </w:pPr>
      <w:r w:rsidRPr="006C782A">
        <w:rPr>
          <w:rFonts w:cs="Arial"/>
        </w:rPr>
        <w:t>Electronic components</w:t>
      </w:r>
    </w:p>
    <w:p w:rsidR="00D05824" w:rsidRPr="009E21B6" w:rsidRDefault="00D05824" w:rsidP="00D05824">
      <w:pPr>
        <w:pStyle w:val="Heading3"/>
        <w:spacing w:after="120"/>
        <w:rPr>
          <w:rStyle w:val="apple-converted-space"/>
          <w:rFonts w:cs="Arial"/>
          <w:szCs w:val="22"/>
        </w:rPr>
      </w:pPr>
      <w:r w:rsidRPr="009E21B6">
        <w:rPr>
          <w:rStyle w:val="apple-converted-space"/>
          <w:rFonts w:cs="Arial"/>
          <w:szCs w:val="22"/>
        </w:rPr>
        <w:t>Capacitors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9"/>
        <w:gridCol w:w="2899"/>
      </w:tblGrid>
      <w:tr w:rsidR="00D05824" w:rsidTr="0091501C">
        <w:tc>
          <w:tcPr>
            <w:tcW w:w="7650" w:type="dxa"/>
            <w:tcMar>
              <w:left w:w="0" w:type="dxa"/>
            </w:tcMar>
          </w:tcPr>
          <w:p w:rsidR="00D05824" w:rsidRPr="006C782A" w:rsidRDefault="00D05824" w:rsidP="0091501C">
            <w:pPr>
              <w:pStyle w:val="Default"/>
              <w:spacing w:after="120"/>
              <w:rPr>
                <w:rStyle w:val="apple-converted-space"/>
                <w:sz w:val="22"/>
                <w:szCs w:val="22"/>
                <w:shd w:val="clear" w:color="auto" w:fill="FFFFFF"/>
                <w:lang w:eastAsia="en-GB"/>
              </w:rPr>
            </w:pPr>
            <w:r w:rsidRPr="006C782A">
              <w:rPr>
                <w:rStyle w:val="apple-converted-space"/>
                <w:sz w:val="22"/>
                <w:szCs w:val="22"/>
                <w:shd w:val="clear" w:color="auto" w:fill="FFFFFF"/>
                <w:lang w:eastAsia="en-GB"/>
              </w:rPr>
              <w:t>A capacitor is a passive two-terminal electrical component used to store energy in an electric field. The forms of practical capacitors vary widely, but all contain at least two electrical conductors separated by a dielectric (insulator); for example, one common construction consists of metal foils separated by a thin layer of insulating film. Capacitors are widely used as parts of electrical circuits in many common electrical devices.</w:t>
            </w:r>
          </w:p>
          <w:p w:rsidR="00D05824" w:rsidRDefault="00D05824" w:rsidP="0091501C">
            <w:pPr>
              <w:pStyle w:val="Default"/>
              <w:spacing w:after="120"/>
              <w:rPr>
                <w:rStyle w:val="apple-converted-space"/>
                <w:sz w:val="22"/>
                <w:szCs w:val="22"/>
                <w:shd w:val="clear" w:color="auto" w:fill="FFFFFF"/>
              </w:rPr>
            </w:pPr>
            <w:r w:rsidRPr="006C782A">
              <w:rPr>
                <w:rStyle w:val="apple-converted-space"/>
                <w:sz w:val="22"/>
                <w:szCs w:val="22"/>
                <w:shd w:val="clear" w:color="auto" w:fill="FFFFFF"/>
                <w:lang w:eastAsia="en-GB"/>
              </w:rPr>
              <w:t>When there is a potential difference (voltage) across the conductors, a static electric field develops across the dielectric, causing positive charge to collect on one plate and negative charge on the other plate. Energy is stored in the electrostatic field.</w:t>
            </w:r>
          </w:p>
        </w:tc>
        <w:tc>
          <w:tcPr>
            <w:tcW w:w="1972" w:type="dxa"/>
            <w:vAlign w:val="center"/>
          </w:tcPr>
          <w:p w:rsidR="00D05824" w:rsidRDefault="00D05824" w:rsidP="0091501C">
            <w:pPr>
              <w:pStyle w:val="Default"/>
              <w:jc w:val="right"/>
              <w:rPr>
                <w:rStyle w:val="apple-converted-space"/>
                <w:sz w:val="22"/>
                <w:szCs w:val="22"/>
                <w:shd w:val="clear" w:color="auto" w:fill="FFFFFF"/>
              </w:rPr>
            </w:pPr>
            <w:r>
              <w:rPr>
                <w:noProof/>
                <w:sz w:val="22"/>
                <w:szCs w:val="22"/>
                <w:shd w:val="clear" w:color="auto" w:fill="FFFFFF"/>
                <w:lang w:eastAsia="en-GB"/>
              </w:rPr>
              <w:drawing>
                <wp:inline distT="0" distB="0" distL="0" distR="0" wp14:anchorId="5697E72E" wp14:editId="1C8CB6BD">
                  <wp:extent cx="1704222"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 Capacitors.jpg"/>
                          <pic:cNvPicPr/>
                        </pic:nvPicPr>
                        <pic:blipFill>
                          <a:blip r:embed="rId8">
                            <a:extLst>
                              <a:ext uri="{28A0092B-C50C-407E-A947-70E740481C1C}">
                                <a14:useLocalDpi xmlns:a14="http://schemas.microsoft.com/office/drawing/2010/main" val="0"/>
                              </a:ext>
                            </a:extLst>
                          </a:blip>
                          <a:stretch>
                            <a:fillRect/>
                          </a:stretch>
                        </pic:blipFill>
                        <pic:spPr>
                          <a:xfrm>
                            <a:off x="0" y="0"/>
                            <a:ext cx="1709793" cy="1414308"/>
                          </a:xfrm>
                          <a:prstGeom prst="rect">
                            <a:avLst/>
                          </a:prstGeom>
                        </pic:spPr>
                      </pic:pic>
                    </a:graphicData>
                  </a:graphic>
                </wp:inline>
              </w:drawing>
            </w:r>
          </w:p>
        </w:tc>
      </w:tr>
      <w:tr w:rsidR="00D05824" w:rsidTr="0091501C">
        <w:tc>
          <w:tcPr>
            <w:tcW w:w="7650" w:type="dxa"/>
            <w:tcMar>
              <w:left w:w="0" w:type="dxa"/>
            </w:tcMar>
          </w:tcPr>
          <w:p w:rsidR="00D05824" w:rsidRDefault="00D05824" w:rsidP="0091501C">
            <w:pPr>
              <w:pStyle w:val="Default"/>
              <w:spacing w:after="120"/>
              <w:rPr>
                <w:rStyle w:val="apple-converted-space"/>
                <w:sz w:val="22"/>
                <w:szCs w:val="22"/>
                <w:shd w:val="clear" w:color="auto" w:fill="FFFFFF"/>
              </w:rPr>
            </w:pPr>
            <w:r w:rsidRPr="006C782A">
              <w:rPr>
                <w:rStyle w:val="apple-converted-space"/>
                <w:sz w:val="22"/>
                <w:szCs w:val="22"/>
                <w:shd w:val="clear" w:color="auto" w:fill="FFFFFF"/>
                <w:lang w:eastAsia="en-GB"/>
              </w:rPr>
              <w:t>Capacitors are widely used in electronic circuits for blocking direct current while allowing alternating current to pass, in filter networks, for smoothing the output of power supplies, in the resonant circuits that tune radios to particular frequencies and in electric power systems for power factor correction.</w:t>
            </w:r>
          </w:p>
        </w:tc>
        <w:tc>
          <w:tcPr>
            <w:tcW w:w="1972" w:type="dxa"/>
            <w:vAlign w:val="center"/>
          </w:tcPr>
          <w:p w:rsidR="00D05824" w:rsidRDefault="00D05824" w:rsidP="0091501C">
            <w:pPr>
              <w:pStyle w:val="Default"/>
              <w:jc w:val="right"/>
            </w:pPr>
            <w:r>
              <w:rPr>
                <w:rFonts w:eastAsia="Cambria"/>
              </w:rPr>
              <w:object w:dxaOrig="2220" w:dyaOrig="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1pt;height:43.5pt" o:ole="">
                  <v:imagedata r:id="rId9" o:title=""/>
                </v:shape>
                <o:OLEObject Type="Embed" ProgID="PBrush" ShapeID="_x0000_i1051" DrawAspect="Content" ObjectID="_1568141593" r:id="rId10"/>
              </w:object>
            </w:r>
          </w:p>
        </w:tc>
      </w:tr>
    </w:tbl>
    <w:p w:rsidR="00D05824" w:rsidRPr="006C782A" w:rsidRDefault="00D05824" w:rsidP="00D05824">
      <w:pPr>
        <w:pStyle w:val="Default"/>
        <w:spacing w:after="120"/>
        <w:rPr>
          <w:rStyle w:val="apple-converted-space"/>
          <w:sz w:val="22"/>
          <w:szCs w:val="22"/>
          <w:shd w:val="clear" w:color="auto" w:fill="FFFFFF"/>
        </w:rPr>
      </w:pPr>
      <w:r w:rsidRPr="006C782A">
        <w:rPr>
          <w:rStyle w:val="apple-converted-space"/>
          <w:sz w:val="22"/>
          <w:szCs w:val="22"/>
          <w:shd w:val="clear" w:color="auto" w:fill="FFFFFF"/>
        </w:rPr>
        <w:t>Various types of capacitors are available usually referred to by their dielectric material. The following lists some of these:</w:t>
      </w:r>
    </w:p>
    <w:p w:rsidR="00D05824" w:rsidRPr="006C782A" w:rsidRDefault="00D05824" w:rsidP="00D05824">
      <w:pPr>
        <w:pStyle w:val="Default"/>
        <w:numPr>
          <w:ilvl w:val="0"/>
          <w:numId w:val="13"/>
        </w:numPr>
        <w:ind w:left="714" w:hanging="357"/>
        <w:rPr>
          <w:rStyle w:val="apple-converted-space"/>
          <w:sz w:val="22"/>
          <w:szCs w:val="22"/>
          <w:shd w:val="clear" w:color="auto" w:fill="FFFFFF"/>
        </w:rPr>
      </w:pPr>
      <w:r w:rsidRPr="006C782A">
        <w:rPr>
          <w:rStyle w:val="apple-converted-space"/>
          <w:sz w:val="22"/>
          <w:szCs w:val="22"/>
          <w:shd w:val="clear" w:color="auto" w:fill="FFFFFF"/>
        </w:rPr>
        <w:t>paper</w:t>
      </w:r>
    </w:p>
    <w:p w:rsidR="00D05824" w:rsidRPr="006C782A" w:rsidRDefault="00D05824" w:rsidP="00D05824">
      <w:pPr>
        <w:pStyle w:val="Default"/>
        <w:numPr>
          <w:ilvl w:val="0"/>
          <w:numId w:val="13"/>
        </w:numPr>
        <w:ind w:left="714" w:hanging="357"/>
        <w:rPr>
          <w:rStyle w:val="apple-converted-space"/>
          <w:sz w:val="22"/>
          <w:szCs w:val="22"/>
          <w:shd w:val="clear" w:color="auto" w:fill="FFFFFF"/>
        </w:rPr>
      </w:pPr>
      <w:r w:rsidRPr="006C782A">
        <w:rPr>
          <w:rStyle w:val="apple-converted-space"/>
          <w:sz w:val="22"/>
          <w:szCs w:val="22"/>
          <w:shd w:val="clear" w:color="auto" w:fill="FFFFFF"/>
        </w:rPr>
        <w:t>plastic</w:t>
      </w:r>
    </w:p>
    <w:p w:rsidR="00D05824" w:rsidRPr="006C782A" w:rsidRDefault="00D05824" w:rsidP="00D05824">
      <w:pPr>
        <w:pStyle w:val="Default"/>
        <w:numPr>
          <w:ilvl w:val="0"/>
          <w:numId w:val="13"/>
        </w:numPr>
        <w:ind w:left="714" w:hanging="357"/>
        <w:rPr>
          <w:rStyle w:val="apple-converted-space"/>
          <w:sz w:val="22"/>
          <w:szCs w:val="22"/>
          <w:shd w:val="clear" w:color="auto" w:fill="FFFFFF"/>
        </w:rPr>
      </w:pPr>
      <w:r w:rsidRPr="006C782A">
        <w:rPr>
          <w:rStyle w:val="apple-converted-space"/>
          <w:sz w:val="22"/>
          <w:szCs w:val="22"/>
          <w:shd w:val="clear" w:color="auto" w:fill="FFFFFF"/>
        </w:rPr>
        <w:t>glass</w:t>
      </w:r>
    </w:p>
    <w:p w:rsidR="00D05824" w:rsidRPr="006C782A" w:rsidRDefault="00D05824" w:rsidP="00D05824">
      <w:pPr>
        <w:pStyle w:val="Default"/>
        <w:numPr>
          <w:ilvl w:val="0"/>
          <w:numId w:val="13"/>
        </w:numPr>
        <w:ind w:left="714" w:hanging="357"/>
        <w:rPr>
          <w:rStyle w:val="apple-converted-space"/>
          <w:sz w:val="22"/>
          <w:szCs w:val="22"/>
          <w:shd w:val="clear" w:color="auto" w:fill="FFFFFF"/>
        </w:rPr>
      </w:pPr>
      <w:r w:rsidRPr="006C782A">
        <w:rPr>
          <w:rStyle w:val="apple-converted-space"/>
          <w:sz w:val="22"/>
          <w:szCs w:val="22"/>
          <w:shd w:val="clear" w:color="auto" w:fill="FFFFFF"/>
        </w:rPr>
        <w:t>mica</w:t>
      </w:r>
    </w:p>
    <w:p w:rsidR="00D05824" w:rsidRPr="006C782A" w:rsidRDefault="00D05824" w:rsidP="00D05824">
      <w:pPr>
        <w:pStyle w:val="Default"/>
        <w:numPr>
          <w:ilvl w:val="0"/>
          <w:numId w:val="13"/>
        </w:numPr>
        <w:ind w:left="714" w:hanging="357"/>
        <w:rPr>
          <w:rStyle w:val="apple-converted-space"/>
          <w:sz w:val="22"/>
          <w:szCs w:val="22"/>
          <w:shd w:val="clear" w:color="auto" w:fill="FFFFFF"/>
        </w:rPr>
      </w:pPr>
      <w:r w:rsidRPr="006C782A">
        <w:rPr>
          <w:rStyle w:val="apple-converted-space"/>
          <w:sz w:val="22"/>
          <w:szCs w:val="22"/>
          <w:shd w:val="clear" w:color="auto" w:fill="FFFFFF"/>
        </w:rPr>
        <w:t>ceramic</w:t>
      </w:r>
    </w:p>
    <w:p w:rsidR="00D05824" w:rsidRPr="006C782A" w:rsidRDefault="00D05824" w:rsidP="00D05824">
      <w:pPr>
        <w:pStyle w:val="Default"/>
        <w:numPr>
          <w:ilvl w:val="0"/>
          <w:numId w:val="13"/>
        </w:numPr>
        <w:ind w:left="714" w:hanging="357"/>
        <w:rPr>
          <w:rStyle w:val="apple-converted-space"/>
          <w:sz w:val="22"/>
          <w:szCs w:val="22"/>
          <w:shd w:val="clear" w:color="auto" w:fill="FFFFFF"/>
        </w:rPr>
      </w:pPr>
      <w:r w:rsidRPr="006C782A">
        <w:rPr>
          <w:rStyle w:val="apple-converted-space"/>
          <w:sz w:val="22"/>
          <w:szCs w:val="22"/>
          <w:shd w:val="clear" w:color="auto" w:fill="FFFFFF"/>
        </w:rPr>
        <w:t>aluminium (electrolytic)</w:t>
      </w:r>
    </w:p>
    <w:p w:rsidR="00D05824" w:rsidRPr="006C782A" w:rsidRDefault="00D05824" w:rsidP="00D05824">
      <w:pPr>
        <w:pStyle w:val="Default"/>
        <w:numPr>
          <w:ilvl w:val="0"/>
          <w:numId w:val="13"/>
        </w:numPr>
        <w:spacing w:after="120"/>
        <w:rPr>
          <w:rStyle w:val="apple-converted-space"/>
          <w:sz w:val="22"/>
          <w:szCs w:val="22"/>
          <w:shd w:val="clear" w:color="auto" w:fill="FFFFFF"/>
        </w:rPr>
      </w:pPr>
      <w:r w:rsidRPr="006C782A">
        <w:rPr>
          <w:rStyle w:val="apple-converted-space"/>
          <w:sz w:val="22"/>
          <w:szCs w:val="22"/>
          <w:shd w:val="clear" w:color="auto" w:fill="FFFFFF"/>
        </w:rPr>
        <w:t>tantalum (electrolytic).</w:t>
      </w:r>
    </w:p>
    <w:p w:rsidR="00D05824" w:rsidRDefault="00D05824" w:rsidP="00D05824">
      <w:pPr>
        <w:pStyle w:val="Default"/>
        <w:spacing w:after="120"/>
        <w:rPr>
          <w:rStyle w:val="apple-converted-space"/>
          <w:sz w:val="22"/>
          <w:szCs w:val="22"/>
          <w:shd w:val="clear" w:color="auto" w:fill="FFFFFF"/>
        </w:rPr>
      </w:pPr>
      <w:r w:rsidRPr="006C782A">
        <w:rPr>
          <w:rStyle w:val="apple-converted-space"/>
          <w:sz w:val="22"/>
          <w:szCs w:val="22"/>
          <w:shd w:val="clear" w:color="auto" w:fill="FFFFFF"/>
        </w:rPr>
        <w:t>Apart from their capacitance in farads, capacitors are also graded according to their operating voltage which should not be exceeded in use otherwise the dielectric will breakdown causing permanent damage.</w:t>
      </w:r>
    </w:p>
    <w:p w:rsidR="00D05824" w:rsidRDefault="00D05824" w:rsidP="00D05824">
      <w:pPr>
        <w:pStyle w:val="Default"/>
        <w:spacing w:after="120"/>
        <w:rPr>
          <w:rStyle w:val="apple-converted-space"/>
          <w:sz w:val="22"/>
          <w:szCs w:val="22"/>
          <w:shd w:val="clear" w:color="auto" w:fill="FFFFFF"/>
        </w:rPr>
      </w:pPr>
      <w:r>
        <w:rPr>
          <w:rStyle w:val="apple-converted-space"/>
          <w:sz w:val="22"/>
          <w:szCs w:val="22"/>
          <w:shd w:val="clear" w:color="auto" w:fill="FFFFFF"/>
        </w:rPr>
        <w:br w:type="page"/>
      </w:r>
    </w:p>
    <w:p w:rsidR="00D05824" w:rsidRDefault="00D05824" w:rsidP="00D05824">
      <w:pPr>
        <w:pStyle w:val="Heading3"/>
        <w:spacing w:after="120"/>
        <w:rPr>
          <w:rStyle w:val="apple-converted-space"/>
          <w:rFonts w:cs="Arial"/>
          <w:szCs w:val="22"/>
          <w:shd w:val="clear" w:color="auto" w:fill="FFFFFF"/>
        </w:rPr>
      </w:pPr>
      <w:r w:rsidRPr="006C782A">
        <w:rPr>
          <w:rStyle w:val="apple-converted-space"/>
          <w:rFonts w:cs="Arial"/>
          <w:szCs w:val="22"/>
          <w:shd w:val="clear" w:color="auto" w:fill="FFFFFF"/>
        </w:rPr>
        <w:lastRenderedPageBreak/>
        <w:t>Resistors</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3"/>
        <w:gridCol w:w="2721"/>
      </w:tblGrid>
      <w:tr w:rsidR="00D05824" w:rsidTr="0091501C">
        <w:tc>
          <w:tcPr>
            <w:tcW w:w="6913" w:type="dxa"/>
            <w:tcMar>
              <w:left w:w="0" w:type="dxa"/>
            </w:tcMar>
          </w:tcPr>
          <w:p w:rsidR="00D05824" w:rsidRPr="006C782A" w:rsidRDefault="00D05824" w:rsidP="0091501C">
            <w:pPr>
              <w:pStyle w:val="Default"/>
              <w:spacing w:after="120"/>
              <w:rPr>
                <w:sz w:val="22"/>
                <w:szCs w:val="22"/>
                <w:lang w:eastAsia="en-GB"/>
              </w:rPr>
            </w:pPr>
            <w:r w:rsidRPr="006C782A">
              <w:rPr>
                <w:rStyle w:val="apple-converted-space"/>
                <w:sz w:val="22"/>
                <w:szCs w:val="22"/>
                <w:shd w:val="clear" w:color="auto" w:fill="FFFFFF"/>
                <w:lang w:eastAsia="en-GB"/>
              </w:rPr>
              <w:t>A resistor is a passive two-terminal electronic component that implements electrical resistance as a circuit element.</w:t>
            </w:r>
          </w:p>
          <w:p w:rsidR="00D05824" w:rsidRDefault="00D05824" w:rsidP="0091501C">
            <w:pPr>
              <w:pStyle w:val="Default"/>
              <w:spacing w:after="120"/>
              <w:rPr>
                <w:rStyle w:val="apple-converted-space"/>
                <w:sz w:val="22"/>
                <w:szCs w:val="22"/>
                <w:shd w:val="clear" w:color="auto" w:fill="FFFFFF"/>
              </w:rPr>
            </w:pPr>
            <w:r w:rsidRPr="006C782A">
              <w:rPr>
                <w:rStyle w:val="apple-converted-space"/>
                <w:sz w:val="22"/>
                <w:szCs w:val="22"/>
                <w:shd w:val="clear" w:color="auto" w:fill="FFFFFF"/>
                <w:lang w:eastAsia="en-GB"/>
              </w:rPr>
              <w:t>Practical resistors can be made of various compounds and films, as well as resistance wire (wire made of a high-resistivity alloy, such as nickel-chrome). Resistors are also implemented within integrated circuits, particularly analogue devices, and can also be integrated into hybrid and printed circuits.</w:t>
            </w:r>
          </w:p>
        </w:tc>
        <w:tc>
          <w:tcPr>
            <w:tcW w:w="2721" w:type="dxa"/>
            <w:vAlign w:val="center"/>
          </w:tcPr>
          <w:p w:rsidR="00D05824" w:rsidRDefault="00D05824" w:rsidP="0091501C">
            <w:pPr>
              <w:pStyle w:val="Default"/>
              <w:jc w:val="right"/>
              <w:rPr>
                <w:rStyle w:val="apple-converted-space"/>
                <w:sz w:val="22"/>
                <w:szCs w:val="22"/>
                <w:shd w:val="clear" w:color="auto" w:fill="FFFFFF"/>
              </w:rPr>
            </w:pPr>
            <w:r>
              <w:rPr>
                <w:noProof/>
                <w:sz w:val="22"/>
                <w:szCs w:val="22"/>
                <w:shd w:val="clear" w:color="auto" w:fill="FFFFFF"/>
                <w:lang w:eastAsia="en-GB"/>
              </w:rPr>
              <w:drawing>
                <wp:inline distT="0" distB="0" distL="0" distR="0" wp14:anchorId="3F5F0401" wp14:editId="3B297BC5">
                  <wp:extent cx="158115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 Resistors.jpg"/>
                          <pic:cNvPicPr/>
                        </pic:nvPicPr>
                        <pic:blipFill>
                          <a:blip r:embed="rId11">
                            <a:extLst>
                              <a:ext uri="{28A0092B-C50C-407E-A947-70E740481C1C}">
                                <a14:useLocalDpi xmlns:a14="http://schemas.microsoft.com/office/drawing/2010/main" val="0"/>
                              </a:ext>
                            </a:extLst>
                          </a:blip>
                          <a:stretch>
                            <a:fillRect/>
                          </a:stretch>
                        </pic:blipFill>
                        <pic:spPr>
                          <a:xfrm>
                            <a:off x="0" y="0"/>
                            <a:ext cx="1591631" cy="1137792"/>
                          </a:xfrm>
                          <a:prstGeom prst="rect">
                            <a:avLst/>
                          </a:prstGeom>
                        </pic:spPr>
                      </pic:pic>
                    </a:graphicData>
                  </a:graphic>
                </wp:inline>
              </w:drawing>
            </w:r>
          </w:p>
        </w:tc>
      </w:tr>
    </w:tbl>
    <w:p w:rsidR="00D05824" w:rsidRPr="006C782A" w:rsidRDefault="00D05824" w:rsidP="00D05824">
      <w:pPr>
        <w:pStyle w:val="Default"/>
        <w:spacing w:after="120"/>
        <w:rPr>
          <w:rStyle w:val="apple-converted-space"/>
          <w:sz w:val="22"/>
          <w:szCs w:val="22"/>
          <w:shd w:val="clear" w:color="auto" w:fill="FFFFFF"/>
        </w:rPr>
      </w:pPr>
      <w:r w:rsidRPr="006C782A">
        <w:rPr>
          <w:rStyle w:val="apple-converted-space"/>
          <w:sz w:val="22"/>
          <w:szCs w:val="22"/>
          <w:shd w:val="clear" w:color="auto" w:fill="FFFFFF"/>
        </w:rPr>
        <w:t>Various types of resistors are available usually referred to by their composition. The following lists some of these:</w:t>
      </w:r>
    </w:p>
    <w:tbl>
      <w:tblPr>
        <w:tblW w:w="0" w:type="auto"/>
        <w:tblLook w:val="04A0" w:firstRow="1" w:lastRow="0" w:firstColumn="1" w:lastColumn="0" w:noHBand="0" w:noVBand="1"/>
      </w:tblPr>
      <w:tblGrid>
        <w:gridCol w:w="4643"/>
        <w:gridCol w:w="4643"/>
      </w:tblGrid>
      <w:tr w:rsidR="00D05824" w:rsidRPr="006C782A" w:rsidTr="0091501C">
        <w:tc>
          <w:tcPr>
            <w:tcW w:w="4643" w:type="dxa"/>
            <w:shd w:val="clear" w:color="auto" w:fill="auto"/>
          </w:tcPr>
          <w:p w:rsidR="00D05824" w:rsidRPr="006C782A" w:rsidRDefault="00D05824" w:rsidP="00D05824">
            <w:pPr>
              <w:pStyle w:val="Default"/>
              <w:numPr>
                <w:ilvl w:val="0"/>
                <w:numId w:val="11"/>
              </w:numPr>
              <w:ind w:left="714" w:hanging="357"/>
              <w:rPr>
                <w:rStyle w:val="apple-converted-space"/>
                <w:sz w:val="22"/>
                <w:szCs w:val="22"/>
                <w:shd w:val="clear" w:color="auto" w:fill="FFFFFF"/>
                <w:lang w:eastAsia="en-GB"/>
              </w:rPr>
            </w:pPr>
            <w:r w:rsidRPr="006C782A">
              <w:rPr>
                <w:rStyle w:val="apple-converted-space"/>
                <w:sz w:val="22"/>
                <w:szCs w:val="22"/>
                <w:shd w:val="clear" w:color="auto" w:fill="FFFFFF"/>
                <w:lang w:eastAsia="en-GB"/>
              </w:rPr>
              <w:t>Carbon composition</w:t>
            </w:r>
          </w:p>
          <w:p w:rsidR="00D05824" w:rsidRPr="006C782A" w:rsidRDefault="00D05824" w:rsidP="00D05824">
            <w:pPr>
              <w:pStyle w:val="Default"/>
              <w:numPr>
                <w:ilvl w:val="0"/>
                <w:numId w:val="11"/>
              </w:numPr>
              <w:ind w:left="714" w:hanging="357"/>
              <w:rPr>
                <w:rStyle w:val="apple-converted-space"/>
                <w:sz w:val="22"/>
                <w:szCs w:val="22"/>
                <w:shd w:val="clear" w:color="auto" w:fill="FFFFFF"/>
                <w:lang w:eastAsia="en-GB"/>
              </w:rPr>
            </w:pPr>
            <w:r w:rsidRPr="006C782A">
              <w:rPr>
                <w:rStyle w:val="apple-converted-space"/>
                <w:sz w:val="22"/>
                <w:szCs w:val="22"/>
                <w:shd w:val="clear" w:color="auto" w:fill="FFFFFF"/>
                <w:lang w:eastAsia="en-GB"/>
              </w:rPr>
              <w:t>Carbon pile</w:t>
            </w:r>
          </w:p>
          <w:p w:rsidR="00D05824" w:rsidRPr="006C782A" w:rsidRDefault="00D05824" w:rsidP="00D05824">
            <w:pPr>
              <w:pStyle w:val="Default"/>
              <w:numPr>
                <w:ilvl w:val="0"/>
                <w:numId w:val="11"/>
              </w:numPr>
              <w:ind w:left="714" w:hanging="357"/>
              <w:rPr>
                <w:rStyle w:val="apple-converted-space"/>
                <w:sz w:val="22"/>
                <w:szCs w:val="22"/>
                <w:shd w:val="clear" w:color="auto" w:fill="FFFFFF"/>
                <w:lang w:eastAsia="en-GB"/>
              </w:rPr>
            </w:pPr>
            <w:r w:rsidRPr="006C782A">
              <w:rPr>
                <w:rStyle w:val="apple-converted-space"/>
                <w:sz w:val="22"/>
                <w:szCs w:val="22"/>
                <w:shd w:val="clear" w:color="auto" w:fill="FFFFFF"/>
                <w:lang w:eastAsia="en-GB"/>
              </w:rPr>
              <w:t>Carbon film</w:t>
            </w:r>
          </w:p>
          <w:p w:rsidR="00D05824" w:rsidRPr="006C782A" w:rsidRDefault="00D05824" w:rsidP="00D05824">
            <w:pPr>
              <w:pStyle w:val="Default"/>
              <w:numPr>
                <w:ilvl w:val="0"/>
                <w:numId w:val="11"/>
              </w:numPr>
              <w:spacing w:after="120"/>
              <w:rPr>
                <w:rStyle w:val="apple-converted-space"/>
                <w:sz w:val="22"/>
                <w:szCs w:val="22"/>
                <w:shd w:val="clear" w:color="auto" w:fill="FFFFFF"/>
                <w:lang w:eastAsia="en-GB"/>
              </w:rPr>
            </w:pPr>
            <w:r w:rsidRPr="006C782A">
              <w:rPr>
                <w:rStyle w:val="apple-converted-space"/>
                <w:sz w:val="22"/>
                <w:szCs w:val="22"/>
                <w:shd w:val="clear" w:color="auto" w:fill="FFFFFF"/>
                <w:lang w:eastAsia="en-GB"/>
              </w:rPr>
              <w:t>Thick film</w:t>
            </w:r>
          </w:p>
        </w:tc>
        <w:tc>
          <w:tcPr>
            <w:tcW w:w="4643" w:type="dxa"/>
            <w:shd w:val="clear" w:color="auto" w:fill="auto"/>
          </w:tcPr>
          <w:p w:rsidR="00D05824" w:rsidRPr="006C782A" w:rsidRDefault="00D05824" w:rsidP="00D05824">
            <w:pPr>
              <w:pStyle w:val="Default"/>
              <w:numPr>
                <w:ilvl w:val="0"/>
                <w:numId w:val="11"/>
              </w:numPr>
              <w:ind w:left="714" w:hanging="357"/>
              <w:rPr>
                <w:rStyle w:val="apple-converted-space"/>
                <w:sz w:val="22"/>
                <w:szCs w:val="22"/>
                <w:shd w:val="clear" w:color="auto" w:fill="FFFFFF"/>
                <w:lang w:eastAsia="en-GB"/>
              </w:rPr>
            </w:pPr>
            <w:r w:rsidRPr="006C782A">
              <w:rPr>
                <w:rStyle w:val="apple-converted-space"/>
                <w:sz w:val="22"/>
                <w:szCs w:val="22"/>
                <w:shd w:val="clear" w:color="auto" w:fill="FFFFFF"/>
                <w:lang w:eastAsia="en-GB"/>
              </w:rPr>
              <w:t>Wirewound resistors</w:t>
            </w:r>
          </w:p>
          <w:p w:rsidR="00D05824" w:rsidRPr="006C782A" w:rsidRDefault="00D05824" w:rsidP="00D05824">
            <w:pPr>
              <w:pStyle w:val="Default"/>
              <w:numPr>
                <w:ilvl w:val="0"/>
                <w:numId w:val="11"/>
              </w:numPr>
              <w:ind w:left="714" w:hanging="357"/>
              <w:rPr>
                <w:rStyle w:val="apple-converted-space"/>
                <w:sz w:val="22"/>
                <w:szCs w:val="22"/>
                <w:shd w:val="clear" w:color="auto" w:fill="FFFFFF"/>
                <w:lang w:eastAsia="en-GB"/>
              </w:rPr>
            </w:pPr>
            <w:r w:rsidRPr="006C782A">
              <w:rPr>
                <w:rStyle w:val="apple-converted-space"/>
                <w:sz w:val="22"/>
                <w:szCs w:val="22"/>
                <w:shd w:val="clear" w:color="auto" w:fill="FFFFFF"/>
                <w:lang w:eastAsia="en-GB"/>
              </w:rPr>
              <w:t>Variable resistors</w:t>
            </w:r>
          </w:p>
          <w:p w:rsidR="00D05824" w:rsidRPr="006C782A" w:rsidRDefault="00D05824" w:rsidP="00D05824">
            <w:pPr>
              <w:pStyle w:val="Default"/>
              <w:numPr>
                <w:ilvl w:val="0"/>
                <w:numId w:val="11"/>
              </w:numPr>
              <w:spacing w:after="120"/>
              <w:rPr>
                <w:rStyle w:val="apple-converted-space"/>
                <w:sz w:val="22"/>
                <w:szCs w:val="22"/>
                <w:shd w:val="clear" w:color="auto" w:fill="FFFFFF"/>
                <w:lang w:eastAsia="en-GB"/>
              </w:rPr>
            </w:pPr>
            <w:r w:rsidRPr="006C782A">
              <w:rPr>
                <w:rStyle w:val="apple-converted-space"/>
                <w:sz w:val="22"/>
                <w:szCs w:val="22"/>
                <w:shd w:val="clear" w:color="auto" w:fill="FFFFFF"/>
                <w:lang w:eastAsia="en-GB"/>
              </w:rPr>
              <w:t>Potentiometers</w:t>
            </w:r>
          </w:p>
        </w:tc>
      </w:tr>
    </w:tbl>
    <w:p w:rsidR="00D05824" w:rsidRPr="006C782A" w:rsidRDefault="00D05824" w:rsidP="00D05824">
      <w:pPr>
        <w:pStyle w:val="Default"/>
        <w:spacing w:after="120"/>
        <w:rPr>
          <w:rStyle w:val="apple-converted-space"/>
          <w:sz w:val="22"/>
          <w:szCs w:val="22"/>
          <w:shd w:val="clear" w:color="auto" w:fill="FFFFFF"/>
        </w:rPr>
      </w:pPr>
      <w:r w:rsidRPr="006C782A">
        <w:rPr>
          <w:rStyle w:val="apple-converted-space"/>
          <w:sz w:val="22"/>
          <w:szCs w:val="22"/>
          <w:shd w:val="clear" w:color="auto" w:fill="FFFFFF"/>
        </w:rPr>
        <w:t>Apart from their resistance in ohms, resistors are also graded according to their power rating in watts and their tolerance expressed as a percentage.</w:t>
      </w:r>
    </w:p>
    <w:p w:rsidR="00D05824" w:rsidRDefault="00D05824" w:rsidP="00D05824">
      <w:pPr>
        <w:pStyle w:val="Default"/>
        <w:spacing w:after="120"/>
        <w:rPr>
          <w:rStyle w:val="apple-converted-space"/>
          <w:sz w:val="22"/>
          <w:szCs w:val="22"/>
          <w:shd w:val="clear" w:color="auto" w:fill="FFFFFF"/>
        </w:rPr>
      </w:pPr>
      <w:r w:rsidRPr="006C782A">
        <w:rPr>
          <w:rStyle w:val="apple-converted-space"/>
          <w:sz w:val="22"/>
          <w:szCs w:val="22"/>
          <w:shd w:val="clear" w:color="auto" w:fill="FFFFFF"/>
        </w:rPr>
        <w:t>To identify smaller resistors coloured bands are used; the following is the resistor colour code chart.</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D05824" w:rsidTr="0091501C">
        <w:tc>
          <w:tcPr>
            <w:tcW w:w="9639" w:type="dxa"/>
            <w:vAlign w:val="center"/>
          </w:tcPr>
          <w:p w:rsidR="00D05824" w:rsidRDefault="00D05824" w:rsidP="00722264">
            <w:pPr>
              <w:pStyle w:val="Default"/>
              <w:spacing w:after="120"/>
              <w:jc w:val="center"/>
              <w:rPr>
                <w:rStyle w:val="apple-converted-space"/>
                <w:sz w:val="22"/>
                <w:szCs w:val="22"/>
                <w:shd w:val="clear" w:color="auto" w:fill="FFFFFF"/>
              </w:rPr>
            </w:pPr>
            <w:r>
              <w:rPr>
                <w:noProof/>
                <w:sz w:val="22"/>
                <w:szCs w:val="22"/>
                <w:shd w:val="clear" w:color="auto" w:fill="FFFFFF"/>
              </w:rPr>
              <w:drawing>
                <wp:inline distT="0" distB="0" distL="0" distR="0">
                  <wp:extent cx="4706007"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2-11 Resistor colour code.png"/>
                          <pic:cNvPicPr/>
                        </pic:nvPicPr>
                        <pic:blipFill>
                          <a:blip r:embed="rId12"/>
                          <a:stretch>
                            <a:fillRect/>
                          </a:stretch>
                        </pic:blipFill>
                        <pic:spPr>
                          <a:xfrm>
                            <a:off x="0" y="0"/>
                            <a:ext cx="4706007" cy="2534004"/>
                          </a:xfrm>
                          <a:prstGeom prst="rect">
                            <a:avLst/>
                          </a:prstGeom>
                        </pic:spPr>
                      </pic:pic>
                    </a:graphicData>
                  </a:graphic>
                </wp:inline>
              </w:drawing>
            </w:r>
          </w:p>
        </w:tc>
      </w:tr>
    </w:tbl>
    <w:p w:rsidR="00722264" w:rsidRPr="00722264" w:rsidRDefault="00722264" w:rsidP="00722264">
      <w:pPr>
        <w:pStyle w:val="Heading3"/>
        <w:spacing w:after="120"/>
        <w:rPr>
          <w:rFonts w:cs="Arial"/>
          <w:szCs w:val="22"/>
        </w:rPr>
      </w:pPr>
      <w:r w:rsidRPr="00722264">
        <w:rPr>
          <w:rFonts w:cs="Arial"/>
          <w:szCs w:val="22"/>
        </w:rPr>
        <w:t>Diodes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6"/>
        <w:gridCol w:w="2436"/>
      </w:tblGrid>
      <w:tr w:rsidR="00722264" w:rsidRPr="00722264" w:rsidTr="0091501C">
        <w:tc>
          <w:tcPr>
            <w:tcW w:w="7186" w:type="dxa"/>
            <w:tcMar>
              <w:left w:w="0" w:type="dxa"/>
            </w:tcMar>
          </w:tcPr>
          <w:p w:rsidR="00722264" w:rsidRPr="00722264" w:rsidRDefault="00722264" w:rsidP="00E12794">
            <w:pPr>
              <w:pStyle w:val="Default"/>
              <w:spacing w:after="120"/>
              <w:rPr>
                <w:sz w:val="22"/>
                <w:szCs w:val="22"/>
                <w:lang w:eastAsia="en-GB"/>
              </w:rPr>
            </w:pPr>
            <w:r w:rsidRPr="00722264">
              <w:rPr>
                <w:sz w:val="22"/>
                <w:szCs w:val="22"/>
                <w:lang w:eastAsia="en-GB"/>
              </w:rPr>
              <w:t>In electronics, a diode is a two-terminal electronic component with an asymmetric transfer characteristic, with low (ideally zero) resistance to current flow in one direction and high (ideally infinite) resistance in the other. A semiconductor diode, the most common type today, is a crystalline piece of semiconductor material with a p–n junction connected to two electrical terminals.</w:t>
            </w:r>
          </w:p>
          <w:p w:rsidR="00722264" w:rsidRPr="00722264" w:rsidRDefault="00722264" w:rsidP="00E12794">
            <w:pPr>
              <w:spacing w:after="120"/>
              <w:rPr>
                <w:rFonts w:ascii="Arial" w:hAnsi="Arial" w:cs="Arial"/>
                <w:sz w:val="22"/>
                <w:szCs w:val="22"/>
              </w:rPr>
            </w:pPr>
            <w:r w:rsidRPr="00722264">
              <w:rPr>
                <w:rFonts w:ascii="Arial" w:hAnsi="Arial" w:cs="Arial"/>
                <w:sz w:val="22"/>
                <w:szCs w:val="22"/>
              </w:rPr>
              <w:t xml:space="preserve">The most common function of a diode is to allow an electric current to pass in one direction (called the diode's forward direction), while blocking current in the opposite direction (the reverse direction). This unidirectional behaviour is called </w:t>
            </w:r>
            <w:r w:rsidRPr="00722264">
              <w:rPr>
                <w:rFonts w:ascii="Arial" w:hAnsi="Arial" w:cs="Arial"/>
                <w:b/>
                <w:sz w:val="22"/>
                <w:szCs w:val="22"/>
              </w:rPr>
              <w:t>rectification</w:t>
            </w:r>
            <w:r w:rsidRPr="00722264">
              <w:rPr>
                <w:rFonts w:ascii="Arial" w:hAnsi="Arial" w:cs="Arial"/>
                <w:sz w:val="22"/>
                <w:szCs w:val="22"/>
              </w:rPr>
              <w:t>, and is used to convert alternating current to direct current, including extraction of modulation from radio signals in radio receivers.</w:t>
            </w:r>
          </w:p>
        </w:tc>
        <w:tc>
          <w:tcPr>
            <w:tcW w:w="2436" w:type="dxa"/>
            <w:vAlign w:val="center"/>
          </w:tcPr>
          <w:p w:rsidR="00722264" w:rsidRPr="00722264" w:rsidRDefault="00722264" w:rsidP="0091501C">
            <w:pPr>
              <w:jc w:val="right"/>
              <w:rPr>
                <w:rFonts w:ascii="Arial" w:hAnsi="Arial" w:cs="Arial"/>
                <w:sz w:val="22"/>
                <w:szCs w:val="22"/>
              </w:rPr>
            </w:pPr>
            <w:r w:rsidRPr="00722264">
              <w:rPr>
                <w:rFonts w:ascii="Arial" w:hAnsi="Arial" w:cs="Arial"/>
                <w:noProof/>
                <w:sz w:val="22"/>
                <w:szCs w:val="22"/>
              </w:rPr>
              <w:drawing>
                <wp:inline distT="0" distB="0" distL="0" distR="0" wp14:anchorId="7F0E7AE0" wp14:editId="698CF1F6">
                  <wp:extent cx="951230" cy="1824221"/>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 Diodes.jpg"/>
                          <pic:cNvPicPr/>
                        </pic:nvPicPr>
                        <pic:blipFill>
                          <a:blip r:embed="rId13">
                            <a:extLst>
                              <a:ext uri="{28A0092B-C50C-407E-A947-70E740481C1C}">
                                <a14:useLocalDpi xmlns:a14="http://schemas.microsoft.com/office/drawing/2010/main" val="0"/>
                              </a:ext>
                            </a:extLst>
                          </a:blip>
                          <a:stretch>
                            <a:fillRect/>
                          </a:stretch>
                        </pic:blipFill>
                        <pic:spPr>
                          <a:xfrm>
                            <a:off x="0" y="0"/>
                            <a:ext cx="954209" cy="1829934"/>
                          </a:xfrm>
                          <a:prstGeom prst="rect">
                            <a:avLst/>
                          </a:prstGeom>
                        </pic:spPr>
                      </pic:pic>
                    </a:graphicData>
                  </a:graphic>
                </wp:inline>
              </w:drawing>
            </w:r>
          </w:p>
        </w:tc>
      </w:tr>
    </w:tbl>
    <w:p w:rsidR="00E12794" w:rsidRDefault="00E12794" w:rsidP="00E12794">
      <w:pPr>
        <w:spacing w:after="12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6"/>
        <w:gridCol w:w="2436"/>
      </w:tblGrid>
      <w:tr w:rsidR="00E12794" w:rsidTr="00FA7D91">
        <w:tc>
          <w:tcPr>
            <w:tcW w:w="7186" w:type="dxa"/>
            <w:tcMar>
              <w:left w:w="0" w:type="dxa"/>
            </w:tcMar>
          </w:tcPr>
          <w:p w:rsidR="00E12794" w:rsidRPr="006C782A" w:rsidRDefault="00E12794" w:rsidP="0091501C">
            <w:pPr>
              <w:pStyle w:val="Default"/>
              <w:spacing w:after="120"/>
              <w:rPr>
                <w:rStyle w:val="apple-converted-space"/>
                <w:sz w:val="22"/>
                <w:szCs w:val="22"/>
                <w:shd w:val="clear" w:color="auto" w:fill="FFFFFF"/>
                <w:lang w:eastAsia="en-GB"/>
              </w:rPr>
            </w:pPr>
            <w:r w:rsidRPr="006C782A">
              <w:rPr>
                <w:rStyle w:val="apple-converted-space"/>
                <w:sz w:val="22"/>
                <w:szCs w:val="22"/>
                <w:shd w:val="clear" w:color="auto" w:fill="FFFFFF"/>
                <w:lang w:eastAsia="en-GB"/>
              </w:rPr>
              <w:lastRenderedPageBreak/>
              <w:t>In the diagram right, when the positive is applied to the left</w:t>
            </w:r>
            <w:r w:rsidRPr="006C782A">
              <w:rPr>
                <w:rStyle w:val="apple-converted-space"/>
                <w:sz w:val="22"/>
                <w:szCs w:val="22"/>
                <w:shd w:val="clear" w:color="auto" w:fill="FFFFFF"/>
                <w:lang w:eastAsia="en-GB"/>
              </w:rPr>
              <w:noBreakHyphen/>
              <w:t>hand end, current will flow (see the direction of the arrow). If the positive is applied to the right</w:t>
            </w:r>
            <w:r w:rsidRPr="006C782A">
              <w:rPr>
                <w:rStyle w:val="apple-converted-space"/>
                <w:sz w:val="22"/>
                <w:szCs w:val="22"/>
                <w:shd w:val="clear" w:color="auto" w:fill="FFFFFF"/>
                <w:lang w:eastAsia="en-GB"/>
              </w:rPr>
              <w:noBreakHyphen/>
              <w:t>hand end, current will not flow (current hits the solid bar).</w:t>
            </w:r>
          </w:p>
          <w:p w:rsidR="00E12794" w:rsidRPr="006C782A" w:rsidRDefault="00E12794" w:rsidP="0091501C">
            <w:pPr>
              <w:pStyle w:val="Default"/>
              <w:spacing w:after="120"/>
              <w:rPr>
                <w:rStyle w:val="apple-converted-space"/>
                <w:sz w:val="22"/>
                <w:szCs w:val="22"/>
                <w:shd w:val="clear" w:color="auto" w:fill="FFFFFF"/>
                <w:lang w:eastAsia="en-GB"/>
              </w:rPr>
            </w:pPr>
            <w:r w:rsidRPr="006C782A">
              <w:rPr>
                <w:rStyle w:val="apple-converted-space"/>
                <w:sz w:val="22"/>
                <w:szCs w:val="22"/>
                <w:shd w:val="clear" w:color="auto" w:fill="FFFFFF"/>
                <w:lang w:eastAsia="en-GB"/>
              </w:rPr>
              <w:t>A light-emitting diode (LED) is a semiconductor light source. LEDs are used as indicator lamps in many devices and are increasingly used for other lighting including area lighting.</w:t>
            </w:r>
          </w:p>
          <w:p w:rsidR="00E12794" w:rsidRPr="00E00B3C" w:rsidRDefault="00E12794" w:rsidP="0091501C">
            <w:pPr>
              <w:spacing w:after="120"/>
              <w:rPr>
                <w:rFonts w:ascii="Arial" w:hAnsi="Arial" w:cs="Arial"/>
                <w:sz w:val="22"/>
                <w:szCs w:val="22"/>
                <w:shd w:val="clear" w:color="auto" w:fill="FFFFFF"/>
              </w:rPr>
            </w:pPr>
            <w:r w:rsidRPr="00722264">
              <w:rPr>
                <w:rStyle w:val="apple-converted-space"/>
                <w:rFonts w:ascii="Arial" w:hAnsi="Arial" w:cs="Arial"/>
                <w:sz w:val="22"/>
                <w:szCs w:val="22"/>
                <w:shd w:val="clear" w:color="auto" w:fill="FFFFFF"/>
              </w:rPr>
              <w:t>Appearing as practical electronic components in 1962, early LEDs emitted low-intensity red light, but modern versions are available across the visible, ultraviolet, and infrared wavelengths, with very high brightness.</w:t>
            </w:r>
          </w:p>
        </w:tc>
        <w:tc>
          <w:tcPr>
            <w:tcW w:w="2436" w:type="dxa"/>
            <w:vAlign w:val="center"/>
          </w:tcPr>
          <w:p w:rsidR="00E12794" w:rsidRDefault="00FA7D91" w:rsidP="0091501C">
            <w:pPr>
              <w:jc w:val="right"/>
            </w:pPr>
            <w:r>
              <w:rPr>
                <w:noProof/>
              </w:rPr>
              <w:drawing>
                <wp:inline distT="0" distB="0" distL="0" distR="0">
                  <wp:extent cx="1409897" cy="13717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2-12 Diode LED.png"/>
                          <pic:cNvPicPr/>
                        </pic:nvPicPr>
                        <pic:blipFill>
                          <a:blip r:embed="rId14"/>
                          <a:stretch>
                            <a:fillRect/>
                          </a:stretch>
                        </pic:blipFill>
                        <pic:spPr>
                          <a:xfrm>
                            <a:off x="0" y="0"/>
                            <a:ext cx="1409897" cy="1371791"/>
                          </a:xfrm>
                          <a:prstGeom prst="rect">
                            <a:avLst/>
                          </a:prstGeom>
                        </pic:spPr>
                      </pic:pic>
                    </a:graphicData>
                  </a:graphic>
                </wp:inline>
              </w:drawing>
            </w:r>
          </w:p>
        </w:tc>
      </w:tr>
      <w:tr w:rsidR="00F22582" w:rsidTr="00FA7D91">
        <w:tc>
          <w:tcPr>
            <w:tcW w:w="7186" w:type="dxa"/>
            <w:tcMar>
              <w:left w:w="0" w:type="dxa"/>
            </w:tcMar>
          </w:tcPr>
          <w:p w:rsidR="00F22582" w:rsidRPr="00F22582" w:rsidRDefault="00F22582" w:rsidP="00F22582">
            <w:pPr>
              <w:spacing w:after="120"/>
              <w:rPr>
                <w:rStyle w:val="apple-converted-space"/>
                <w:rFonts w:ascii="Arial" w:hAnsi="Arial" w:cs="Arial"/>
                <w:sz w:val="22"/>
                <w:szCs w:val="22"/>
                <w:highlight w:val="yellow"/>
                <w:shd w:val="clear" w:color="auto" w:fill="FFFFFF"/>
              </w:rPr>
            </w:pPr>
            <w:r w:rsidRPr="00E00B3C">
              <w:rPr>
                <w:rStyle w:val="apple-converted-space"/>
                <w:rFonts w:ascii="Arial" w:hAnsi="Arial" w:cs="Arial"/>
                <w:sz w:val="22"/>
                <w:szCs w:val="22"/>
                <w:shd w:val="clear" w:color="auto" w:fill="FFFFFF"/>
              </w:rPr>
              <w:t>A phot</w:t>
            </w:r>
            <w:r>
              <w:rPr>
                <w:rStyle w:val="apple-converted-space"/>
                <w:rFonts w:ascii="Arial" w:hAnsi="Arial" w:cs="Arial"/>
                <w:sz w:val="22"/>
                <w:szCs w:val="22"/>
                <w:shd w:val="clear" w:color="auto" w:fill="FFFFFF"/>
              </w:rPr>
              <w:t xml:space="preserve">odiode is a </w:t>
            </w:r>
            <w:r w:rsidRPr="00E00B3C">
              <w:rPr>
                <w:rStyle w:val="apple-converted-space"/>
                <w:rFonts w:ascii="Arial" w:hAnsi="Arial" w:cs="Arial"/>
                <w:sz w:val="22"/>
                <w:szCs w:val="22"/>
                <w:shd w:val="clear" w:color="auto" w:fill="FFFFFF"/>
              </w:rPr>
              <w:t>semiconductor device that consumes light energy to generate electric current. It is also sometimes referred as photo-detector, photo-sensor, or light detector.</w:t>
            </w:r>
            <w:r>
              <w:rPr>
                <w:rStyle w:val="apple-converted-space"/>
                <w:rFonts w:ascii="Arial" w:hAnsi="Arial" w:cs="Arial"/>
                <w:sz w:val="22"/>
                <w:szCs w:val="22"/>
                <w:shd w:val="clear" w:color="auto" w:fill="FFFFFF"/>
              </w:rPr>
              <w:t xml:space="preserve"> </w:t>
            </w:r>
            <w:r w:rsidRPr="00E00B3C">
              <w:rPr>
                <w:rStyle w:val="apple-converted-space"/>
                <w:rFonts w:ascii="Arial" w:hAnsi="Arial" w:cs="Arial"/>
                <w:sz w:val="22"/>
                <w:szCs w:val="22"/>
                <w:shd w:val="clear" w:color="auto" w:fill="FFFFFF"/>
              </w:rPr>
              <w:t>Photodiode is very sensitive to light so when light or photons falls on the photodiode it easily converts light into electric current.</w:t>
            </w:r>
          </w:p>
        </w:tc>
        <w:tc>
          <w:tcPr>
            <w:tcW w:w="2436" w:type="dxa"/>
            <w:vAlign w:val="center"/>
          </w:tcPr>
          <w:p w:rsidR="00F22582" w:rsidRDefault="00FA7D91" w:rsidP="0091501C">
            <w:pPr>
              <w:jc w:val="right"/>
              <w:rPr>
                <w:rFonts w:eastAsia="Cambria"/>
              </w:rPr>
            </w:pPr>
            <w:r>
              <w:rPr>
                <w:rFonts w:eastAsia="Cambria"/>
                <w:noProof/>
              </w:rPr>
              <w:drawing>
                <wp:inline distT="0" distB="0" distL="0" distR="0">
                  <wp:extent cx="1409524" cy="65714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02-13 Photo diode.png"/>
                          <pic:cNvPicPr/>
                        </pic:nvPicPr>
                        <pic:blipFill>
                          <a:blip r:embed="rId15"/>
                          <a:stretch>
                            <a:fillRect/>
                          </a:stretch>
                        </pic:blipFill>
                        <pic:spPr>
                          <a:xfrm>
                            <a:off x="0" y="0"/>
                            <a:ext cx="1409524" cy="657143"/>
                          </a:xfrm>
                          <a:prstGeom prst="rect">
                            <a:avLst/>
                          </a:prstGeom>
                        </pic:spPr>
                      </pic:pic>
                    </a:graphicData>
                  </a:graphic>
                </wp:inline>
              </w:drawing>
            </w:r>
          </w:p>
        </w:tc>
      </w:tr>
      <w:tr w:rsidR="00E34B1D" w:rsidTr="00FA7D91">
        <w:tc>
          <w:tcPr>
            <w:tcW w:w="7186" w:type="dxa"/>
            <w:tcMar>
              <w:left w:w="0" w:type="dxa"/>
            </w:tcMar>
          </w:tcPr>
          <w:p w:rsidR="00E34B1D" w:rsidRPr="00E00B3C" w:rsidRDefault="00E34B1D" w:rsidP="00E34B1D">
            <w:pPr>
              <w:spacing w:after="120"/>
              <w:rPr>
                <w:rStyle w:val="apple-converted-space"/>
                <w:rFonts w:ascii="Arial" w:hAnsi="Arial" w:cs="Arial"/>
                <w:sz w:val="22"/>
                <w:szCs w:val="22"/>
                <w:shd w:val="clear" w:color="auto" w:fill="FFFFFF"/>
              </w:rPr>
            </w:pPr>
            <w:r w:rsidRPr="00E34B1D">
              <w:rPr>
                <w:rStyle w:val="apple-converted-space"/>
                <w:rFonts w:ascii="Arial" w:hAnsi="Arial" w:cs="Arial"/>
                <w:sz w:val="22"/>
                <w:szCs w:val="22"/>
                <w:shd w:val="clear" w:color="auto" w:fill="FFFFFF"/>
              </w:rPr>
              <w:t>Zener diodes are a special type of semiconductor diode</w:t>
            </w:r>
            <w:r>
              <w:rPr>
                <w:rStyle w:val="apple-converted-space"/>
                <w:rFonts w:ascii="Arial" w:hAnsi="Arial" w:cs="Arial"/>
                <w:sz w:val="22"/>
                <w:szCs w:val="22"/>
                <w:shd w:val="clear" w:color="auto" w:fill="FFFFFF"/>
              </w:rPr>
              <w:t xml:space="preserve">. Unlike standard diodes that only allow current to flow in one direction, a Zener diode will </w:t>
            </w:r>
            <w:r w:rsidRPr="00E34B1D">
              <w:rPr>
                <w:rStyle w:val="apple-converted-space"/>
                <w:rFonts w:ascii="Arial" w:hAnsi="Arial" w:cs="Arial"/>
                <w:sz w:val="22"/>
                <w:szCs w:val="22"/>
                <w:shd w:val="clear" w:color="auto" w:fill="FFFFFF"/>
              </w:rPr>
              <w:t xml:space="preserve">allow current to flow in the opposite direction, but only when exposed to enough voltage. </w:t>
            </w:r>
            <w:r>
              <w:rPr>
                <w:rStyle w:val="apple-converted-space"/>
                <w:rFonts w:ascii="Arial" w:hAnsi="Arial" w:cs="Arial"/>
                <w:sz w:val="22"/>
                <w:szCs w:val="22"/>
                <w:shd w:val="clear" w:color="auto" w:fill="FFFFFF"/>
              </w:rPr>
              <w:t>It has many</w:t>
            </w:r>
            <w:r w:rsidRPr="00E34B1D">
              <w:rPr>
                <w:rStyle w:val="apple-converted-space"/>
                <w:rFonts w:ascii="Arial" w:hAnsi="Arial" w:cs="Arial"/>
                <w:sz w:val="22"/>
                <w:szCs w:val="22"/>
                <w:shd w:val="clear" w:color="auto" w:fill="FFFFFF"/>
              </w:rPr>
              <w:t xml:space="preserve"> applications including simple reference voltages, clamping signals to specific voltage ranges, and easing the load on a voltage regulator.</w:t>
            </w:r>
          </w:p>
        </w:tc>
        <w:tc>
          <w:tcPr>
            <w:tcW w:w="2436" w:type="dxa"/>
            <w:vAlign w:val="center"/>
          </w:tcPr>
          <w:p w:rsidR="00E34B1D" w:rsidRDefault="00FA7D91" w:rsidP="0091501C">
            <w:pPr>
              <w:jc w:val="right"/>
              <w:rPr>
                <w:rFonts w:eastAsia="Cambria"/>
                <w:noProof/>
              </w:rPr>
            </w:pPr>
            <w:r>
              <w:rPr>
                <w:rFonts w:eastAsia="Cambria"/>
                <w:noProof/>
              </w:rPr>
              <w:drawing>
                <wp:inline distT="0" distB="0" distL="0" distR="0">
                  <wp:extent cx="1409524" cy="495238"/>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2-14 Zener diode.png"/>
                          <pic:cNvPicPr/>
                        </pic:nvPicPr>
                        <pic:blipFill>
                          <a:blip r:embed="rId16"/>
                          <a:stretch>
                            <a:fillRect/>
                          </a:stretch>
                        </pic:blipFill>
                        <pic:spPr>
                          <a:xfrm>
                            <a:off x="0" y="0"/>
                            <a:ext cx="1409524" cy="495238"/>
                          </a:xfrm>
                          <a:prstGeom prst="rect">
                            <a:avLst/>
                          </a:prstGeom>
                        </pic:spPr>
                      </pic:pic>
                    </a:graphicData>
                  </a:graphic>
                </wp:inline>
              </w:drawing>
            </w:r>
          </w:p>
        </w:tc>
      </w:tr>
    </w:tbl>
    <w:p w:rsidR="00722264" w:rsidRPr="006B2E47" w:rsidRDefault="00722264" w:rsidP="00722264">
      <w:pPr>
        <w:pStyle w:val="Heading3"/>
        <w:spacing w:after="120"/>
        <w:rPr>
          <w:rFonts w:cs="Arial"/>
          <w:szCs w:val="22"/>
        </w:rPr>
      </w:pPr>
      <w:r w:rsidRPr="006B2E47">
        <w:rPr>
          <w:rFonts w:cs="Arial"/>
          <w:szCs w:val="22"/>
        </w:rPr>
        <w:t>Rectifiers</w:t>
      </w:r>
    </w:p>
    <w:p w:rsidR="00722264" w:rsidRPr="006C782A" w:rsidRDefault="00722264" w:rsidP="00722264">
      <w:pPr>
        <w:pStyle w:val="Default"/>
        <w:spacing w:after="120"/>
        <w:rPr>
          <w:sz w:val="22"/>
          <w:szCs w:val="22"/>
        </w:rPr>
      </w:pPr>
      <w:r w:rsidRPr="006C782A">
        <w:rPr>
          <w:sz w:val="22"/>
          <w:szCs w:val="22"/>
        </w:rPr>
        <w:t>A rectifier is an electrical device that converts alternating current (a.c.), which periodically reverses direction, to direct current (d.c.), which flows in only one direction. The process is known as rectification.</w:t>
      </w:r>
    </w:p>
    <w:p w:rsidR="00722264" w:rsidRPr="006C782A" w:rsidRDefault="00722264" w:rsidP="00E12794">
      <w:pPr>
        <w:pStyle w:val="Default"/>
        <w:spacing w:after="120"/>
        <w:rPr>
          <w:sz w:val="22"/>
          <w:szCs w:val="22"/>
        </w:rPr>
      </w:pPr>
      <w:r w:rsidRPr="006C782A">
        <w:rPr>
          <w:sz w:val="22"/>
          <w:szCs w:val="22"/>
        </w:rPr>
        <w:t>Most rectifiers contain one or more diodes to produce unidirectional current flow that by definition is direct current. However, the d.c. produced will not be ‘smooth’ as derived from a battery but will be ‘pulsating’ as shown in the following diagrams.</w:t>
      </w:r>
    </w:p>
    <w:p w:rsidR="00722264" w:rsidRDefault="00722264" w:rsidP="00E12794">
      <w:pPr>
        <w:pStyle w:val="Default"/>
        <w:spacing w:after="120"/>
        <w:rPr>
          <w:sz w:val="22"/>
          <w:szCs w:val="22"/>
        </w:rPr>
      </w:pPr>
      <w:r w:rsidRPr="006C782A">
        <w:rPr>
          <w:sz w:val="22"/>
          <w:szCs w:val="22"/>
        </w:rPr>
        <w:t xml:space="preserve">In </w:t>
      </w:r>
      <w:r w:rsidRPr="00C571AE">
        <w:rPr>
          <w:b/>
          <w:sz w:val="22"/>
          <w:szCs w:val="22"/>
        </w:rPr>
        <w:t>half wave rectification</w:t>
      </w:r>
      <w:r w:rsidRPr="006C782A">
        <w:rPr>
          <w:sz w:val="22"/>
          <w:szCs w:val="22"/>
        </w:rPr>
        <w:t xml:space="preserve"> of a single-phase supply, either the positive or negative half of the a.c. wave is passed, while the other half is blocked. Because only one half of the input waveform reaches the output, mean voltage is lower. Half-wave rectification requires a single diode in a single-phase supply, or three in a three-phase supply.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722264" w:rsidTr="0091501C">
        <w:tc>
          <w:tcPr>
            <w:tcW w:w="9622" w:type="dxa"/>
            <w:vAlign w:val="center"/>
          </w:tcPr>
          <w:p w:rsidR="00722264" w:rsidRDefault="00722264" w:rsidP="0091501C">
            <w:pPr>
              <w:pStyle w:val="Default"/>
              <w:spacing w:after="120"/>
              <w:jc w:val="center"/>
              <w:rPr>
                <w:sz w:val="22"/>
                <w:szCs w:val="22"/>
              </w:rPr>
            </w:pPr>
            <w:r>
              <w:rPr>
                <w:rFonts w:eastAsia="Cambria"/>
              </w:rPr>
              <w:object w:dxaOrig="9060" w:dyaOrig="1530">
                <v:shape id="_x0000_i1056" type="#_x0000_t75" style="width:453pt;height:76.5pt" o:ole="">
                  <v:imagedata r:id="rId17" o:title=""/>
                </v:shape>
                <o:OLEObject Type="Embed" ProgID="PBrush" ShapeID="_x0000_i1056" DrawAspect="Content" ObjectID="_1568141594" r:id="rId18"/>
              </w:object>
            </w:r>
          </w:p>
        </w:tc>
      </w:tr>
    </w:tbl>
    <w:p w:rsidR="00722264" w:rsidRPr="006C782A" w:rsidRDefault="00722264" w:rsidP="00722264">
      <w:pPr>
        <w:pStyle w:val="Default"/>
        <w:spacing w:after="120"/>
        <w:rPr>
          <w:sz w:val="22"/>
          <w:szCs w:val="22"/>
        </w:rPr>
      </w:pPr>
      <w:r w:rsidRPr="006C782A">
        <w:rPr>
          <w:sz w:val="22"/>
          <w:szCs w:val="22"/>
        </w:rPr>
        <w:t xml:space="preserve">A </w:t>
      </w:r>
      <w:r w:rsidRPr="00C571AE">
        <w:rPr>
          <w:b/>
          <w:sz w:val="22"/>
          <w:szCs w:val="22"/>
        </w:rPr>
        <w:t>full-wave rectifier</w:t>
      </w:r>
      <w:r w:rsidRPr="006C782A">
        <w:rPr>
          <w:sz w:val="22"/>
          <w:szCs w:val="22"/>
        </w:rPr>
        <w:t xml:space="preserve"> converts the whole of the input waveform to one of constant polarity (positive or negative) at its output. Full-wave rectification converts both polarities of the input waveform to pulsating d.c. and yields a higher average output voltage. Four diodes in a bridge configuration and any a.c. source are needed.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722264" w:rsidTr="0091501C">
        <w:tc>
          <w:tcPr>
            <w:tcW w:w="9622" w:type="dxa"/>
            <w:vAlign w:val="center"/>
          </w:tcPr>
          <w:p w:rsidR="00722264" w:rsidRDefault="00722264" w:rsidP="0091501C">
            <w:pPr>
              <w:pStyle w:val="Default"/>
              <w:spacing w:after="120"/>
              <w:jc w:val="center"/>
              <w:rPr>
                <w:sz w:val="22"/>
                <w:szCs w:val="22"/>
              </w:rPr>
            </w:pPr>
            <w:r>
              <w:rPr>
                <w:rFonts w:eastAsia="Cambria"/>
              </w:rPr>
              <w:object w:dxaOrig="9060" w:dyaOrig="1425">
                <v:shape id="_x0000_i1057" type="#_x0000_t75" style="width:453pt;height:71.25pt" o:ole="">
                  <v:imagedata r:id="rId19" o:title=""/>
                </v:shape>
                <o:OLEObject Type="Embed" ProgID="PBrush" ShapeID="_x0000_i1057" DrawAspect="Content" ObjectID="_1568141595" r:id="rId20"/>
              </w:object>
            </w:r>
          </w:p>
        </w:tc>
      </w:tr>
    </w:tbl>
    <w:p w:rsidR="00FA7D91" w:rsidRDefault="00FA7D91">
      <w:pPr>
        <w:rPr>
          <w:rStyle w:val="apple-converted-space"/>
          <w:rFonts w:ascii="Arial" w:eastAsia="Calibri" w:hAnsi="Arial" w:cs="Arial"/>
          <w:b/>
          <w:sz w:val="22"/>
          <w:szCs w:val="22"/>
          <w:shd w:val="clear" w:color="auto" w:fill="FFFFFF"/>
          <w:lang w:eastAsia="en-US"/>
        </w:rPr>
      </w:pPr>
      <w:r>
        <w:rPr>
          <w:rStyle w:val="apple-converted-space"/>
          <w:b/>
          <w:sz w:val="22"/>
          <w:szCs w:val="22"/>
          <w:shd w:val="clear" w:color="auto" w:fill="FFFFFF"/>
        </w:rPr>
        <w:br w:type="page"/>
      </w:r>
    </w:p>
    <w:p w:rsidR="00D05824" w:rsidRPr="009E21B6" w:rsidRDefault="00D05824" w:rsidP="00D05824">
      <w:pPr>
        <w:pStyle w:val="Default"/>
        <w:rPr>
          <w:rStyle w:val="apple-converted-space"/>
          <w:b/>
          <w:color w:val="auto"/>
          <w:sz w:val="22"/>
          <w:szCs w:val="22"/>
          <w:shd w:val="clear" w:color="auto" w:fill="FFFFFF"/>
        </w:rPr>
      </w:pPr>
      <w:r w:rsidRPr="002624F8">
        <w:rPr>
          <w:rStyle w:val="apple-converted-space"/>
          <w:b/>
          <w:color w:val="auto"/>
          <w:sz w:val="22"/>
          <w:szCs w:val="22"/>
          <w:shd w:val="clear" w:color="auto" w:fill="FFFFFF"/>
        </w:rPr>
        <w:lastRenderedPageBreak/>
        <w:t>Thermistors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2"/>
        <w:gridCol w:w="2676"/>
      </w:tblGrid>
      <w:tr w:rsidR="00D05824" w:rsidTr="00E12794">
        <w:tc>
          <w:tcPr>
            <w:tcW w:w="6962" w:type="dxa"/>
            <w:tcMar>
              <w:left w:w="0" w:type="dxa"/>
            </w:tcMar>
          </w:tcPr>
          <w:p w:rsidR="00D05824" w:rsidRPr="006C782A" w:rsidRDefault="00D05824" w:rsidP="0091501C">
            <w:pPr>
              <w:pStyle w:val="Default"/>
              <w:spacing w:after="120"/>
              <w:rPr>
                <w:rStyle w:val="apple-converted-space"/>
                <w:sz w:val="22"/>
                <w:szCs w:val="22"/>
                <w:shd w:val="clear" w:color="auto" w:fill="FFFFFF"/>
                <w:lang w:eastAsia="en-GB"/>
              </w:rPr>
            </w:pPr>
            <w:r w:rsidRPr="006C782A">
              <w:rPr>
                <w:rStyle w:val="apple-converted-space"/>
                <w:sz w:val="22"/>
                <w:szCs w:val="22"/>
                <w:shd w:val="clear" w:color="auto" w:fill="FFFFFF"/>
                <w:lang w:eastAsia="en-GB"/>
              </w:rPr>
              <w:t>A thermistor is a type of resistor whose resistance varies significantly with temperature, more so than in standard resistors. The word is a combination of thermal and resistor. Thermistors are widely used as inrush current limiters, temperature sensors, self-resetting overcurrent protectors, and self-regulating heating elements.</w:t>
            </w:r>
          </w:p>
          <w:p w:rsidR="00D05824" w:rsidRDefault="00D05824" w:rsidP="0091501C">
            <w:pPr>
              <w:pStyle w:val="Default"/>
              <w:spacing w:after="120"/>
              <w:rPr>
                <w:rStyle w:val="apple-converted-space"/>
                <w:sz w:val="22"/>
                <w:szCs w:val="22"/>
                <w:shd w:val="clear" w:color="auto" w:fill="FFFFFF"/>
              </w:rPr>
            </w:pPr>
            <w:r w:rsidRPr="006C782A">
              <w:rPr>
                <w:rStyle w:val="apple-converted-space"/>
                <w:sz w:val="22"/>
                <w:szCs w:val="22"/>
                <w:shd w:val="clear" w:color="auto" w:fill="FFFFFF"/>
                <w:lang w:eastAsia="en-GB"/>
              </w:rPr>
              <w:t>The material used in a thermistor is generally a ceramic or polymer. Thermistors typically achieve a higher precision within a limited temperature range, typically −90°C to 130°C.</w:t>
            </w:r>
          </w:p>
        </w:tc>
        <w:tc>
          <w:tcPr>
            <w:tcW w:w="2676" w:type="dxa"/>
            <w:vAlign w:val="center"/>
          </w:tcPr>
          <w:p w:rsidR="00D05824" w:rsidRDefault="00D05824" w:rsidP="0091501C">
            <w:pPr>
              <w:pStyle w:val="Default"/>
              <w:jc w:val="right"/>
              <w:rPr>
                <w:rStyle w:val="apple-converted-space"/>
                <w:sz w:val="22"/>
                <w:szCs w:val="22"/>
                <w:shd w:val="clear" w:color="auto" w:fill="FFFFFF"/>
              </w:rPr>
            </w:pPr>
            <w:r>
              <w:rPr>
                <w:noProof/>
                <w:sz w:val="22"/>
                <w:szCs w:val="22"/>
                <w:shd w:val="clear" w:color="auto" w:fill="FFFFFF"/>
                <w:lang w:eastAsia="en-GB"/>
              </w:rPr>
              <w:drawing>
                <wp:inline distT="0" distB="0" distL="0" distR="0" wp14:anchorId="417E1380" wp14:editId="1CBEF4A9">
                  <wp:extent cx="1562344"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 Thermistor -  small.jpg"/>
                          <pic:cNvPicPr/>
                        </pic:nvPicPr>
                        <pic:blipFill>
                          <a:blip r:embed="rId21">
                            <a:extLst>
                              <a:ext uri="{28A0092B-C50C-407E-A947-70E740481C1C}">
                                <a14:useLocalDpi xmlns:a14="http://schemas.microsoft.com/office/drawing/2010/main" val="0"/>
                              </a:ext>
                            </a:extLst>
                          </a:blip>
                          <a:stretch>
                            <a:fillRect/>
                          </a:stretch>
                        </pic:blipFill>
                        <pic:spPr>
                          <a:xfrm>
                            <a:off x="0" y="0"/>
                            <a:ext cx="1585366" cy="1430472"/>
                          </a:xfrm>
                          <a:prstGeom prst="rect">
                            <a:avLst/>
                          </a:prstGeom>
                        </pic:spPr>
                      </pic:pic>
                    </a:graphicData>
                  </a:graphic>
                </wp:inline>
              </w:drawing>
            </w:r>
          </w:p>
        </w:tc>
      </w:tr>
      <w:tr w:rsidR="00D05824" w:rsidTr="00E12794">
        <w:tc>
          <w:tcPr>
            <w:tcW w:w="6962" w:type="dxa"/>
            <w:tcMar>
              <w:left w:w="0" w:type="dxa"/>
            </w:tcMar>
          </w:tcPr>
          <w:p w:rsidR="00D05824" w:rsidRPr="006C782A" w:rsidRDefault="00D05824" w:rsidP="0091501C">
            <w:pPr>
              <w:pStyle w:val="Default"/>
              <w:spacing w:after="120"/>
              <w:rPr>
                <w:rStyle w:val="apple-converted-space"/>
                <w:sz w:val="22"/>
                <w:szCs w:val="22"/>
                <w:shd w:val="clear" w:color="auto" w:fill="FFFFFF"/>
                <w:lang w:eastAsia="en-GB"/>
              </w:rPr>
            </w:pPr>
            <w:r w:rsidRPr="006C782A">
              <w:rPr>
                <w:rStyle w:val="apple-converted-space"/>
                <w:sz w:val="22"/>
                <w:szCs w:val="22"/>
                <w:shd w:val="clear" w:color="auto" w:fill="FFFFFF"/>
                <w:lang w:eastAsia="en-GB"/>
              </w:rPr>
              <w:t>There are two types of thermistor available:</w:t>
            </w:r>
          </w:p>
          <w:p w:rsidR="00D05824" w:rsidRPr="006C782A" w:rsidRDefault="00D05824" w:rsidP="00D05824">
            <w:pPr>
              <w:pStyle w:val="Default"/>
              <w:numPr>
                <w:ilvl w:val="0"/>
                <w:numId w:val="12"/>
              </w:numPr>
              <w:spacing w:after="120"/>
              <w:rPr>
                <w:rStyle w:val="apple-converted-space"/>
                <w:sz w:val="22"/>
                <w:szCs w:val="22"/>
                <w:shd w:val="clear" w:color="auto" w:fill="FFFFFF"/>
                <w:lang w:eastAsia="en-GB"/>
              </w:rPr>
            </w:pPr>
            <w:r w:rsidRPr="006C782A">
              <w:rPr>
                <w:rStyle w:val="apple-converted-space"/>
                <w:sz w:val="22"/>
                <w:szCs w:val="22"/>
                <w:shd w:val="clear" w:color="auto" w:fill="FFFFFF"/>
                <w:lang w:eastAsia="en-GB"/>
              </w:rPr>
              <w:t>positive temperature coefficient (ptc)</w:t>
            </w:r>
          </w:p>
          <w:p w:rsidR="00D05824" w:rsidRPr="006C782A" w:rsidRDefault="00D05824" w:rsidP="00D05824">
            <w:pPr>
              <w:pStyle w:val="Default"/>
              <w:numPr>
                <w:ilvl w:val="0"/>
                <w:numId w:val="12"/>
              </w:numPr>
              <w:spacing w:after="120"/>
              <w:rPr>
                <w:rStyle w:val="apple-converted-space"/>
                <w:sz w:val="22"/>
                <w:szCs w:val="22"/>
                <w:shd w:val="clear" w:color="auto" w:fill="FFFFFF"/>
                <w:lang w:eastAsia="en-GB"/>
              </w:rPr>
            </w:pPr>
            <w:r w:rsidRPr="006C782A">
              <w:rPr>
                <w:rStyle w:val="apple-converted-space"/>
                <w:sz w:val="22"/>
                <w:szCs w:val="22"/>
                <w:shd w:val="clear" w:color="auto" w:fill="FFFFFF"/>
                <w:lang w:eastAsia="en-GB"/>
              </w:rPr>
              <w:t>negative temperature coefficient (ntc).</w:t>
            </w:r>
          </w:p>
          <w:p w:rsidR="00D05824" w:rsidRDefault="00D05824" w:rsidP="0091501C">
            <w:pPr>
              <w:pStyle w:val="Default"/>
              <w:spacing w:after="120"/>
              <w:rPr>
                <w:rStyle w:val="apple-converted-space"/>
                <w:sz w:val="22"/>
                <w:szCs w:val="22"/>
                <w:shd w:val="clear" w:color="auto" w:fill="FFFFFF"/>
              </w:rPr>
            </w:pPr>
            <w:r w:rsidRPr="006C782A">
              <w:rPr>
                <w:rStyle w:val="apple-converted-space"/>
                <w:sz w:val="22"/>
                <w:szCs w:val="22"/>
                <w:shd w:val="clear" w:color="auto" w:fill="FFFFFF"/>
                <w:lang w:eastAsia="en-GB"/>
              </w:rPr>
              <w:t>With PTC devices the resistance increases as the temperature increases whereas with NTC devices the resistance decreases as the temperature increases.</w:t>
            </w:r>
          </w:p>
        </w:tc>
        <w:tc>
          <w:tcPr>
            <w:tcW w:w="2676" w:type="dxa"/>
            <w:vAlign w:val="center"/>
          </w:tcPr>
          <w:p w:rsidR="00D05824" w:rsidRDefault="00D05824" w:rsidP="0091501C">
            <w:pPr>
              <w:pStyle w:val="Default"/>
              <w:jc w:val="right"/>
            </w:pPr>
            <w:r>
              <w:rPr>
                <w:rFonts w:eastAsia="Cambria"/>
              </w:rPr>
              <w:object w:dxaOrig="2250" w:dyaOrig="1050">
                <v:shape id="_x0000_i1027" type="#_x0000_t75" style="width:112.5pt;height:52.5pt" o:ole="">
                  <v:imagedata r:id="rId22" o:title=""/>
                </v:shape>
                <o:OLEObject Type="Embed" ProgID="PBrush" ShapeID="_x0000_i1027" DrawAspect="Content" ObjectID="_1568141596" r:id="rId23"/>
              </w:object>
            </w:r>
          </w:p>
        </w:tc>
      </w:tr>
    </w:tbl>
    <w:p w:rsidR="00D05824" w:rsidRPr="006B2E47" w:rsidRDefault="00D05824" w:rsidP="00D05824">
      <w:pPr>
        <w:pStyle w:val="Heading3"/>
        <w:spacing w:after="120"/>
        <w:rPr>
          <w:rFonts w:cs="Arial"/>
          <w:szCs w:val="22"/>
        </w:rPr>
      </w:pPr>
      <w:r w:rsidRPr="006B2E47">
        <w:rPr>
          <w:rFonts w:cs="Arial"/>
          <w:szCs w:val="22"/>
        </w:rPr>
        <w:t>Diac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6"/>
        <w:gridCol w:w="2436"/>
      </w:tblGrid>
      <w:tr w:rsidR="00D05824" w:rsidTr="0091501C">
        <w:tc>
          <w:tcPr>
            <w:tcW w:w="7186" w:type="dxa"/>
            <w:tcMar>
              <w:left w:w="0" w:type="dxa"/>
            </w:tcMar>
          </w:tcPr>
          <w:p w:rsidR="00D05824" w:rsidRPr="006435ED" w:rsidRDefault="00D05824" w:rsidP="0091501C">
            <w:pPr>
              <w:pStyle w:val="Default"/>
              <w:spacing w:after="120"/>
              <w:rPr>
                <w:sz w:val="22"/>
                <w:szCs w:val="22"/>
                <w:lang w:eastAsia="en-GB"/>
              </w:rPr>
            </w:pPr>
            <w:r w:rsidRPr="006435ED">
              <w:rPr>
                <w:sz w:val="22"/>
                <w:szCs w:val="22"/>
                <w:lang w:eastAsia="en-GB"/>
              </w:rPr>
              <w:t>The diac, or "diode for alternating current", is a diode that conducts current only after its break</w:t>
            </w:r>
            <w:r w:rsidRPr="006435ED">
              <w:rPr>
                <w:sz w:val="22"/>
                <w:szCs w:val="22"/>
                <w:lang w:eastAsia="en-GB"/>
              </w:rPr>
              <w:noBreakHyphen/>
              <w:t>over voltage, V</w:t>
            </w:r>
            <w:r w:rsidRPr="006435ED">
              <w:rPr>
                <w:sz w:val="22"/>
                <w:szCs w:val="22"/>
                <w:vertAlign w:val="subscript"/>
                <w:lang w:eastAsia="en-GB"/>
              </w:rPr>
              <w:t>BO</w:t>
            </w:r>
            <w:r w:rsidRPr="006435ED">
              <w:rPr>
                <w:sz w:val="22"/>
                <w:szCs w:val="22"/>
                <w:lang w:eastAsia="en-GB"/>
              </w:rPr>
              <w:t>, has been reached momentarily.</w:t>
            </w:r>
          </w:p>
          <w:p w:rsidR="00D05824" w:rsidRDefault="00D05824" w:rsidP="0091501C">
            <w:pPr>
              <w:spacing w:after="120"/>
            </w:pPr>
            <w:r w:rsidRPr="006435ED">
              <w:rPr>
                <w:rFonts w:ascii="Arial" w:hAnsi="Arial" w:cs="Arial"/>
                <w:sz w:val="22"/>
                <w:szCs w:val="22"/>
              </w:rPr>
              <w:t>When this occurs, the diode enters the region of negative dynamic resistance, leading to a decrease in the voltage drop across the diode and, usually, a sharp increase in current through the diode.</w:t>
            </w:r>
          </w:p>
        </w:tc>
        <w:tc>
          <w:tcPr>
            <w:tcW w:w="2436" w:type="dxa"/>
            <w:vAlign w:val="center"/>
          </w:tcPr>
          <w:p w:rsidR="00D05824" w:rsidRDefault="00D05824" w:rsidP="0091501C">
            <w:pPr>
              <w:jc w:val="right"/>
            </w:pPr>
            <w:r>
              <w:rPr>
                <w:rFonts w:eastAsia="Cambria"/>
              </w:rPr>
              <w:object w:dxaOrig="2220" w:dyaOrig="1305">
                <v:shape id="_x0000_i1030" type="#_x0000_t75" style="width:111pt;height:65.25pt" o:ole="">
                  <v:imagedata r:id="rId24" o:title=""/>
                </v:shape>
                <o:OLEObject Type="Embed" ProgID="PBrush" ShapeID="_x0000_i1030" DrawAspect="Content" ObjectID="_1568141597" r:id="rId25"/>
              </w:object>
            </w:r>
          </w:p>
        </w:tc>
      </w:tr>
    </w:tbl>
    <w:p w:rsidR="00D05824" w:rsidRPr="006C782A" w:rsidRDefault="00D05824" w:rsidP="00D05824">
      <w:pPr>
        <w:pStyle w:val="Default"/>
        <w:spacing w:after="120"/>
        <w:rPr>
          <w:sz w:val="22"/>
          <w:szCs w:val="22"/>
        </w:rPr>
      </w:pPr>
      <w:r w:rsidRPr="006C782A">
        <w:rPr>
          <w:sz w:val="22"/>
          <w:szCs w:val="22"/>
        </w:rPr>
        <w:t>The diode remains ‘in conduction’ until the current through it drops below a value characteristic for the device, called the holding current, I</w:t>
      </w:r>
      <w:r w:rsidRPr="006C782A">
        <w:rPr>
          <w:sz w:val="22"/>
          <w:szCs w:val="22"/>
          <w:vertAlign w:val="subscript"/>
        </w:rPr>
        <w:t>H</w:t>
      </w:r>
      <w:r w:rsidRPr="006C782A">
        <w:rPr>
          <w:sz w:val="22"/>
          <w:szCs w:val="22"/>
        </w:rPr>
        <w:t>. Below this value, the diode switches back to its high-resistance (non-conducting) state. This behaviour is bidirectional, meaning typically the same for both directions of current. Most diacs have a break</w:t>
      </w:r>
      <w:r w:rsidRPr="006C782A">
        <w:rPr>
          <w:sz w:val="22"/>
          <w:szCs w:val="22"/>
        </w:rPr>
        <w:noBreakHyphen/>
        <w:t>over voltage around 30V.</w:t>
      </w:r>
    </w:p>
    <w:p w:rsidR="00D05824" w:rsidRPr="006C782A" w:rsidRDefault="00D05824" w:rsidP="00D05824">
      <w:pPr>
        <w:pStyle w:val="Default"/>
        <w:spacing w:after="120"/>
        <w:rPr>
          <w:sz w:val="22"/>
          <w:szCs w:val="22"/>
        </w:rPr>
      </w:pPr>
      <w:r w:rsidRPr="006C782A">
        <w:rPr>
          <w:sz w:val="22"/>
          <w:szCs w:val="22"/>
        </w:rPr>
        <w:t>Diacs have no gate electrode, unlike some other thyristors that they are commonly used to trigger, such as TRIACs.</w:t>
      </w:r>
    </w:p>
    <w:p w:rsidR="00D05824" w:rsidRPr="006C782A" w:rsidRDefault="00D05824" w:rsidP="00D05824">
      <w:pPr>
        <w:pStyle w:val="Default"/>
        <w:spacing w:after="120"/>
        <w:rPr>
          <w:sz w:val="22"/>
          <w:szCs w:val="22"/>
        </w:rPr>
      </w:pPr>
      <w:r w:rsidRPr="006C782A">
        <w:rPr>
          <w:sz w:val="22"/>
          <w:szCs w:val="22"/>
        </w:rPr>
        <w:t>Diacs are commonly found in dimmer switches where they are used to ‘fire’ the triac, which is the device that actually controls the light output of the light source</w:t>
      </w:r>
    </w:p>
    <w:p w:rsidR="00722264" w:rsidRPr="006B2E47" w:rsidRDefault="00722264" w:rsidP="00722264">
      <w:pPr>
        <w:pStyle w:val="Heading3"/>
        <w:spacing w:after="120"/>
        <w:rPr>
          <w:rFonts w:cs="Arial"/>
          <w:szCs w:val="22"/>
        </w:rPr>
      </w:pPr>
      <w:r w:rsidRPr="006B2E47">
        <w:rPr>
          <w:rFonts w:cs="Arial"/>
          <w:szCs w:val="22"/>
        </w:rPr>
        <w:t>TRIAC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7"/>
        <w:gridCol w:w="2575"/>
      </w:tblGrid>
      <w:tr w:rsidR="00722264" w:rsidTr="00FA7D91">
        <w:tc>
          <w:tcPr>
            <w:tcW w:w="7047" w:type="dxa"/>
            <w:tcMar>
              <w:left w:w="0" w:type="dxa"/>
            </w:tcMar>
          </w:tcPr>
          <w:p w:rsidR="00722264" w:rsidRPr="006435ED" w:rsidRDefault="00722264" w:rsidP="0091501C">
            <w:pPr>
              <w:pStyle w:val="Default"/>
              <w:spacing w:after="120"/>
              <w:rPr>
                <w:sz w:val="22"/>
                <w:szCs w:val="22"/>
                <w:lang w:eastAsia="en-GB"/>
              </w:rPr>
            </w:pPr>
            <w:r w:rsidRPr="006435ED">
              <w:rPr>
                <w:sz w:val="22"/>
                <w:szCs w:val="22"/>
                <w:lang w:eastAsia="en-GB"/>
              </w:rPr>
              <w:t>TRIAC, from TRIode for Alternating Current, is an electronic component that can conduct current in either direction when it is triggered (turned on).</w:t>
            </w:r>
          </w:p>
          <w:p w:rsidR="00722264" w:rsidRPr="006435ED" w:rsidRDefault="00722264" w:rsidP="0091501C">
            <w:pPr>
              <w:pStyle w:val="Default"/>
              <w:spacing w:after="120"/>
              <w:rPr>
                <w:sz w:val="22"/>
                <w:szCs w:val="22"/>
                <w:lang w:eastAsia="en-GB"/>
              </w:rPr>
            </w:pPr>
            <w:r w:rsidRPr="006435ED">
              <w:rPr>
                <w:sz w:val="22"/>
                <w:szCs w:val="22"/>
                <w:lang w:eastAsia="en-GB"/>
              </w:rPr>
              <w:t>TRIACs belong to the thyristor family and are closely related to Silicon-controlled rectifiers (SCR). However, unlike SCRs, which are unidirectional devices (ie can conduct current only in one direction), TRIACs are bidirectional and so current can flow through them in either direction. Another difference from SCRs is that TRIACs can be triggered by either a positive or a negative current applied to its gate electrode, whereas SCRs can be triggered only by currents going into the gate.</w:t>
            </w:r>
          </w:p>
          <w:p w:rsidR="00722264" w:rsidRPr="006435ED" w:rsidRDefault="00722264" w:rsidP="0091501C">
            <w:pPr>
              <w:pStyle w:val="Default"/>
              <w:spacing w:after="120"/>
              <w:rPr>
                <w:sz w:val="22"/>
                <w:szCs w:val="22"/>
                <w:lang w:eastAsia="en-GB"/>
              </w:rPr>
            </w:pPr>
            <w:r w:rsidRPr="006435ED">
              <w:rPr>
                <w:sz w:val="22"/>
                <w:szCs w:val="22"/>
                <w:lang w:eastAsia="en-GB"/>
              </w:rPr>
              <w:t>Once triggered, the device continues to conduct until the current drops below a certain threshold, called the holding current.</w:t>
            </w:r>
          </w:p>
          <w:p w:rsidR="00722264" w:rsidRDefault="00722264" w:rsidP="0091501C">
            <w:pPr>
              <w:spacing w:after="120"/>
            </w:pPr>
            <w:r w:rsidRPr="006435ED">
              <w:rPr>
                <w:rFonts w:ascii="Arial" w:hAnsi="Arial" w:cs="Arial"/>
                <w:sz w:val="22"/>
                <w:szCs w:val="22"/>
              </w:rPr>
              <w:t>The bidirectionality makes TRIACs very convenient switches for a.c. circuits, also allowing them to control very large power flows with</w:t>
            </w:r>
          </w:p>
        </w:tc>
        <w:tc>
          <w:tcPr>
            <w:tcW w:w="2575" w:type="dxa"/>
            <w:vAlign w:val="center"/>
          </w:tcPr>
          <w:p w:rsidR="00722264" w:rsidRDefault="00FA7D91" w:rsidP="0091501C">
            <w:pPr>
              <w:jc w:val="right"/>
            </w:pPr>
            <w:r>
              <w:rPr>
                <w:rFonts w:eastAsia="Cambria"/>
              </w:rPr>
              <w:object w:dxaOrig="2475" w:dyaOrig="4500">
                <v:shape id="_x0000_i1080" type="#_x0000_t75" style="width:117.75pt;height:213.75pt" o:ole="">
                  <v:imagedata r:id="rId26" o:title=""/>
                </v:shape>
                <o:OLEObject Type="Embed" ProgID="PBrush" ShapeID="_x0000_i1080" DrawAspect="Content" ObjectID="_1568141598" r:id="rId27"/>
              </w:object>
            </w:r>
          </w:p>
        </w:tc>
      </w:tr>
    </w:tbl>
    <w:p w:rsidR="00FA7D91" w:rsidRDefault="00FA7D91" w:rsidP="00FA7D91">
      <w:pPr>
        <w:rPr>
          <w:rFonts w:ascii="Arial" w:hAnsi="Arial" w:cs="Arial"/>
          <w:sz w:val="22"/>
          <w:szCs w:val="22"/>
        </w:rPr>
      </w:pPr>
      <w:r>
        <w:rPr>
          <w:rFonts w:ascii="Arial" w:hAnsi="Arial" w:cs="Arial"/>
          <w:sz w:val="22"/>
          <w:szCs w:val="22"/>
        </w:rPr>
        <w:br w:type="page"/>
      </w:r>
    </w:p>
    <w:p w:rsidR="00FA7D91" w:rsidRPr="00FA7D91" w:rsidRDefault="00FA7D91" w:rsidP="00FA7D91">
      <w:pPr>
        <w:spacing w:after="120"/>
        <w:rPr>
          <w:rFonts w:ascii="Arial" w:hAnsi="Arial" w:cs="Arial"/>
          <w:sz w:val="22"/>
          <w:szCs w:val="22"/>
        </w:rPr>
      </w:pPr>
      <w:r w:rsidRPr="006435ED">
        <w:rPr>
          <w:rFonts w:ascii="Arial" w:hAnsi="Arial" w:cs="Arial"/>
          <w:sz w:val="22"/>
          <w:szCs w:val="22"/>
        </w:rPr>
        <w:lastRenderedPageBreak/>
        <w:t>milliampere-scale gate currents. In addition, applying a trigger pulse</w:t>
      </w:r>
      <w:r w:rsidRPr="006435ED">
        <w:rPr>
          <w:rFonts w:ascii="Arial" w:hAnsi="Arial" w:cs="Arial"/>
          <w:sz w:val="22"/>
          <w:szCs w:val="22"/>
        </w:rPr>
        <w:t xml:space="preserve"> </w:t>
      </w:r>
      <w:r w:rsidRPr="006435ED">
        <w:rPr>
          <w:rFonts w:ascii="Arial" w:hAnsi="Arial" w:cs="Arial"/>
          <w:sz w:val="22"/>
          <w:szCs w:val="22"/>
        </w:rPr>
        <w:t>at a controlled phase angle in an a.c. cycle allows one to control the percentage of current that flows through the TRIAC to the load, which is commonly used, for example, in controlling the speed of low-power induction motors, in dimming lamps and in controlling a.c. heating resistors.</w:t>
      </w:r>
    </w:p>
    <w:p w:rsidR="00722264" w:rsidRPr="00C571AE" w:rsidRDefault="00722264" w:rsidP="00722264">
      <w:pPr>
        <w:pStyle w:val="Heading3"/>
        <w:spacing w:after="120"/>
        <w:rPr>
          <w:rFonts w:cs="Arial"/>
          <w:szCs w:val="22"/>
        </w:rPr>
      </w:pPr>
      <w:r w:rsidRPr="00C571AE">
        <w:rPr>
          <w:rFonts w:cs="Arial"/>
          <w:szCs w:val="22"/>
        </w:rPr>
        <w:t>Transistors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6"/>
        <w:gridCol w:w="3732"/>
      </w:tblGrid>
      <w:tr w:rsidR="00722264" w:rsidTr="00FA7D91">
        <w:tc>
          <w:tcPr>
            <w:tcW w:w="7508" w:type="dxa"/>
            <w:tcMar>
              <w:left w:w="0" w:type="dxa"/>
            </w:tcMar>
          </w:tcPr>
          <w:p w:rsidR="00722264" w:rsidRPr="006435ED" w:rsidRDefault="00722264" w:rsidP="0091501C">
            <w:pPr>
              <w:pStyle w:val="Default"/>
              <w:spacing w:after="120"/>
              <w:rPr>
                <w:sz w:val="22"/>
                <w:szCs w:val="22"/>
                <w:lang w:eastAsia="en-GB"/>
              </w:rPr>
            </w:pPr>
            <w:r w:rsidRPr="006435ED">
              <w:rPr>
                <w:sz w:val="22"/>
                <w:szCs w:val="22"/>
                <w:lang w:eastAsia="en-GB"/>
              </w:rPr>
              <w:t>A transistor is a semiconductor device used to amplify and switch electronic signals and electrical power. It is composed of semiconductor material with at least three terminals for connection to an external circuit. A voltage or current applied to one pair of the transistor's terminals changes the current through another pair of terminals.</w:t>
            </w:r>
          </w:p>
          <w:p w:rsidR="00722264" w:rsidRPr="006435ED" w:rsidRDefault="00722264" w:rsidP="0091501C">
            <w:pPr>
              <w:spacing w:after="120"/>
              <w:rPr>
                <w:rFonts w:ascii="Arial" w:hAnsi="Arial" w:cs="Arial"/>
                <w:sz w:val="22"/>
                <w:szCs w:val="22"/>
              </w:rPr>
            </w:pPr>
            <w:r w:rsidRPr="006435ED">
              <w:rPr>
                <w:rFonts w:ascii="Arial" w:hAnsi="Arial" w:cs="Arial"/>
                <w:sz w:val="22"/>
                <w:szCs w:val="22"/>
              </w:rPr>
              <w:t>Because the controlled (output) power can be higher than the controlling (input) power, a transistor can amplify a signal. Today, some transistors are packaged individually, but many more are found embedded in integrated circuits.</w:t>
            </w:r>
          </w:p>
        </w:tc>
        <w:tc>
          <w:tcPr>
            <w:tcW w:w="2114" w:type="dxa"/>
            <w:vAlign w:val="center"/>
          </w:tcPr>
          <w:p w:rsidR="00722264" w:rsidRDefault="00722264" w:rsidP="0091501C">
            <w:pPr>
              <w:jc w:val="right"/>
            </w:pPr>
            <w:r>
              <w:rPr>
                <w:noProof/>
              </w:rPr>
              <w:drawing>
                <wp:inline distT="0" distB="0" distL="0" distR="0" wp14:anchorId="4E070D53" wp14:editId="7F9718DE">
                  <wp:extent cx="2233189"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 Transistors.jpg"/>
                          <pic:cNvPicPr/>
                        </pic:nvPicPr>
                        <pic:blipFill>
                          <a:blip r:embed="rId28">
                            <a:extLst>
                              <a:ext uri="{28A0092B-C50C-407E-A947-70E740481C1C}">
                                <a14:useLocalDpi xmlns:a14="http://schemas.microsoft.com/office/drawing/2010/main" val="0"/>
                              </a:ext>
                            </a:extLst>
                          </a:blip>
                          <a:stretch>
                            <a:fillRect/>
                          </a:stretch>
                        </pic:blipFill>
                        <pic:spPr>
                          <a:xfrm>
                            <a:off x="0" y="0"/>
                            <a:ext cx="2236440" cy="1736073"/>
                          </a:xfrm>
                          <a:prstGeom prst="rect">
                            <a:avLst/>
                          </a:prstGeom>
                        </pic:spPr>
                      </pic:pic>
                    </a:graphicData>
                  </a:graphic>
                </wp:inline>
              </w:drawing>
            </w:r>
          </w:p>
        </w:tc>
      </w:tr>
      <w:tr w:rsidR="00722264" w:rsidTr="00FA7D91">
        <w:tc>
          <w:tcPr>
            <w:tcW w:w="7508" w:type="dxa"/>
            <w:tcMar>
              <w:left w:w="0" w:type="dxa"/>
            </w:tcMar>
          </w:tcPr>
          <w:p w:rsidR="00722264" w:rsidRPr="006435ED" w:rsidRDefault="00722264" w:rsidP="0091501C">
            <w:pPr>
              <w:pStyle w:val="Default"/>
              <w:spacing w:after="120"/>
              <w:rPr>
                <w:sz w:val="22"/>
                <w:szCs w:val="22"/>
                <w:lang w:eastAsia="en-GB"/>
              </w:rPr>
            </w:pPr>
            <w:r w:rsidRPr="006435ED">
              <w:rPr>
                <w:i/>
                <w:sz w:val="22"/>
                <w:szCs w:val="22"/>
                <w:lang w:eastAsia="en-GB"/>
              </w:rPr>
              <w:t>Transistor as a switch:</w:t>
            </w:r>
            <w:r w:rsidRPr="006435ED">
              <w:rPr>
                <w:sz w:val="22"/>
                <w:szCs w:val="22"/>
                <w:lang w:eastAsia="en-GB"/>
              </w:rPr>
              <w:t xml:space="preserve"> Transistors are commonly used as electronic switches, both for high-power applications such as switched-mode power supplies and for low-power applications such as logic gates.</w:t>
            </w:r>
          </w:p>
          <w:p w:rsidR="00722264" w:rsidRPr="006435ED" w:rsidRDefault="00722264" w:rsidP="0091501C">
            <w:pPr>
              <w:spacing w:after="120"/>
              <w:rPr>
                <w:rFonts w:ascii="Arial" w:hAnsi="Arial" w:cs="Arial"/>
                <w:sz w:val="22"/>
                <w:szCs w:val="22"/>
              </w:rPr>
            </w:pPr>
            <w:r w:rsidRPr="006435ED">
              <w:rPr>
                <w:rFonts w:ascii="Arial" w:hAnsi="Arial" w:cs="Arial"/>
                <w:i/>
                <w:sz w:val="22"/>
                <w:szCs w:val="22"/>
              </w:rPr>
              <w:t xml:space="preserve">Transistor as an amplifier: </w:t>
            </w:r>
            <w:r w:rsidRPr="006435ED">
              <w:rPr>
                <w:rFonts w:ascii="Arial" w:hAnsi="Arial" w:cs="Arial"/>
                <w:sz w:val="22"/>
                <w:szCs w:val="22"/>
              </w:rPr>
              <w:t>The common-emitter amplifier is designed so that a small change in voltage (V</w:t>
            </w:r>
            <w:r w:rsidRPr="006435ED">
              <w:rPr>
                <w:rFonts w:ascii="Arial" w:hAnsi="Arial" w:cs="Arial"/>
                <w:sz w:val="22"/>
                <w:szCs w:val="22"/>
                <w:vertAlign w:val="subscript"/>
              </w:rPr>
              <w:t>in</w:t>
            </w:r>
            <w:r w:rsidRPr="006435ED">
              <w:rPr>
                <w:rFonts w:ascii="Arial" w:hAnsi="Arial" w:cs="Arial"/>
                <w:sz w:val="22"/>
                <w:szCs w:val="22"/>
              </w:rPr>
              <w:t>) changes the small current through the base of the transistor; the transistor's current amplification combined with the properties of the circuit mean that small swings in V</w:t>
            </w:r>
            <w:r w:rsidRPr="006435ED">
              <w:rPr>
                <w:rFonts w:ascii="Arial" w:hAnsi="Arial" w:cs="Arial"/>
                <w:sz w:val="22"/>
                <w:szCs w:val="22"/>
                <w:vertAlign w:val="subscript"/>
              </w:rPr>
              <w:t>in</w:t>
            </w:r>
            <w:r w:rsidRPr="006435ED">
              <w:rPr>
                <w:rFonts w:ascii="Arial" w:hAnsi="Arial" w:cs="Arial"/>
                <w:sz w:val="22"/>
                <w:szCs w:val="22"/>
              </w:rPr>
              <w:t xml:space="preserve"> produce large changes in V</w:t>
            </w:r>
            <w:r w:rsidRPr="006435ED">
              <w:rPr>
                <w:rFonts w:ascii="Arial" w:hAnsi="Arial" w:cs="Arial"/>
                <w:sz w:val="22"/>
                <w:szCs w:val="22"/>
                <w:vertAlign w:val="subscript"/>
              </w:rPr>
              <w:t>out</w:t>
            </w:r>
            <w:r w:rsidRPr="006435ED">
              <w:rPr>
                <w:rFonts w:ascii="Arial" w:hAnsi="Arial" w:cs="Arial"/>
                <w:sz w:val="22"/>
                <w:szCs w:val="22"/>
              </w:rPr>
              <w:t>.</w:t>
            </w:r>
          </w:p>
        </w:tc>
        <w:tc>
          <w:tcPr>
            <w:tcW w:w="2114" w:type="dxa"/>
            <w:vAlign w:val="center"/>
          </w:tcPr>
          <w:p w:rsidR="00722264" w:rsidRDefault="00FA7D91" w:rsidP="0091501C">
            <w:pPr>
              <w:jc w:val="right"/>
            </w:pPr>
            <w:r>
              <w:rPr>
                <w:rFonts w:eastAsia="Cambria"/>
              </w:rPr>
              <w:object w:dxaOrig="3795" w:dyaOrig="2205">
                <v:shape id="_x0000_i1106" type="#_x0000_t75" style="width:172.5pt;height:100.5pt" o:ole="">
                  <v:imagedata r:id="rId29" o:title=""/>
                </v:shape>
                <o:OLEObject Type="Embed" ProgID="PBrush" ShapeID="_x0000_i1106" DrawAspect="Content" ObjectID="_1568141599" r:id="rId30"/>
              </w:object>
            </w:r>
          </w:p>
        </w:tc>
      </w:tr>
    </w:tbl>
    <w:p w:rsidR="00D05824" w:rsidRPr="006B2E47" w:rsidRDefault="00D05824" w:rsidP="00D05824">
      <w:pPr>
        <w:pStyle w:val="Heading3"/>
        <w:spacing w:after="120"/>
        <w:rPr>
          <w:rFonts w:cs="Arial"/>
          <w:szCs w:val="22"/>
        </w:rPr>
      </w:pPr>
      <w:r w:rsidRPr="006B2E47">
        <w:rPr>
          <w:rFonts w:cs="Arial"/>
          <w:szCs w:val="22"/>
        </w:rPr>
        <w:t>Thyristor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2"/>
        <w:gridCol w:w="311"/>
        <w:gridCol w:w="2109"/>
        <w:gridCol w:w="16"/>
      </w:tblGrid>
      <w:tr w:rsidR="00D05824" w:rsidTr="0091501C">
        <w:trPr>
          <w:gridAfter w:val="1"/>
          <w:wAfter w:w="16" w:type="dxa"/>
        </w:trPr>
        <w:tc>
          <w:tcPr>
            <w:tcW w:w="7666" w:type="dxa"/>
            <w:gridSpan w:val="2"/>
            <w:tcMar>
              <w:left w:w="0" w:type="dxa"/>
            </w:tcMar>
          </w:tcPr>
          <w:p w:rsidR="00D05824" w:rsidRPr="006435ED" w:rsidRDefault="00D05824" w:rsidP="0091501C">
            <w:pPr>
              <w:pStyle w:val="Default"/>
              <w:spacing w:after="120"/>
              <w:rPr>
                <w:sz w:val="22"/>
                <w:szCs w:val="22"/>
                <w:lang w:eastAsia="en-GB"/>
              </w:rPr>
            </w:pPr>
            <w:r w:rsidRPr="006435ED">
              <w:rPr>
                <w:sz w:val="22"/>
                <w:szCs w:val="22"/>
                <w:lang w:eastAsia="en-GB"/>
              </w:rPr>
              <w:t>A thyristor is a solid-state semiconductor device which conducts when their gate receives a current trigger and continue to conduct while they are forward biased (that is, while the voltage across the device is not reversed).</w:t>
            </w:r>
          </w:p>
          <w:p w:rsidR="00D05824" w:rsidRDefault="00D05824" w:rsidP="0091501C">
            <w:pPr>
              <w:spacing w:after="120"/>
            </w:pPr>
            <w:r w:rsidRPr="006435ED">
              <w:rPr>
                <w:rFonts w:ascii="Arial" w:hAnsi="Arial" w:cs="Arial"/>
                <w:sz w:val="22"/>
                <w:szCs w:val="22"/>
              </w:rPr>
              <w:t>Some sources define silicon controlled rectifiers and thyristors as the same. Other sources define thyristors as a larger set of devices.</w:t>
            </w:r>
          </w:p>
        </w:tc>
        <w:tc>
          <w:tcPr>
            <w:tcW w:w="1956" w:type="dxa"/>
            <w:vAlign w:val="center"/>
          </w:tcPr>
          <w:p w:rsidR="00D05824" w:rsidRDefault="00D05824" w:rsidP="0091501C">
            <w:pPr>
              <w:jc w:val="right"/>
            </w:pPr>
            <w:r>
              <w:rPr>
                <w:rFonts w:eastAsia="Cambria"/>
              </w:rPr>
              <w:object w:dxaOrig="1740" w:dyaOrig="1560">
                <v:shape id="_x0000_i1085" type="#_x0000_t75" style="width:87pt;height:78pt" o:ole="">
                  <v:imagedata r:id="rId31" o:title=""/>
                </v:shape>
                <o:OLEObject Type="Embed" ProgID="PBrush" ShapeID="_x0000_i1085" DrawAspect="Content" ObjectID="_1568141600" r:id="rId32"/>
              </w:object>
            </w:r>
          </w:p>
        </w:tc>
      </w:tr>
      <w:tr w:rsidR="00D05824" w:rsidTr="00FA7D91">
        <w:tc>
          <w:tcPr>
            <w:tcW w:w="7351" w:type="dxa"/>
            <w:tcMar>
              <w:left w:w="0" w:type="dxa"/>
            </w:tcMar>
          </w:tcPr>
          <w:p w:rsidR="00D05824" w:rsidRPr="006435ED" w:rsidRDefault="00D05824" w:rsidP="0091501C">
            <w:pPr>
              <w:pStyle w:val="Default"/>
              <w:spacing w:after="120"/>
              <w:rPr>
                <w:sz w:val="22"/>
                <w:szCs w:val="22"/>
                <w:lang w:eastAsia="en-GB"/>
              </w:rPr>
            </w:pPr>
            <w:r w:rsidRPr="006435ED">
              <w:rPr>
                <w:sz w:val="22"/>
                <w:szCs w:val="22"/>
                <w:lang w:eastAsia="en-GB"/>
              </w:rPr>
              <w:t>Because thyristors can control a relatively large amount of power and voltage with a small device, they find wide application in control of electric power, ranging from light dimmers and electric motor speed control to high-voltage direct current power transmission.</w:t>
            </w:r>
          </w:p>
          <w:p w:rsidR="00D05824" w:rsidRPr="006435ED" w:rsidRDefault="00D05824" w:rsidP="0091501C">
            <w:pPr>
              <w:pStyle w:val="Default"/>
              <w:spacing w:after="120"/>
              <w:rPr>
                <w:sz w:val="22"/>
                <w:szCs w:val="22"/>
                <w:lang w:eastAsia="en-GB"/>
              </w:rPr>
            </w:pPr>
            <w:r w:rsidRPr="006435ED">
              <w:rPr>
                <w:sz w:val="22"/>
                <w:szCs w:val="22"/>
                <w:lang w:eastAsia="en-GB"/>
              </w:rPr>
              <w:t>Originally thyristors relied only on current reversal to turn them off, making them difficult to apply for direct current; newer device types can be turned on and off through the control gate signal.</w:t>
            </w:r>
          </w:p>
          <w:p w:rsidR="00D05824" w:rsidRPr="006435ED" w:rsidRDefault="00D05824" w:rsidP="0091501C">
            <w:pPr>
              <w:pStyle w:val="Default"/>
              <w:spacing w:after="120"/>
              <w:rPr>
                <w:sz w:val="22"/>
                <w:szCs w:val="22"/>
                <w:lang w:eastAsia="en-GB"/>
              </w:rPr>
            </w:pPr>
            <w:r w:rsidRPr="006435ED">
              <w:rPr>
                <w:sz w:val="22"/>
                <w:szCs w:val="22"/>
                <w:lang w:eastAsia="en-GB"/>
              </w:rPr>
              <w:t>A thyristor is not a proportional control like a transistor but is only ever fully on or fully off.</w:t>
            </w:r>
          </w:p>
          <w:p w:rsidR="00D05824" w:rsidRDefault="00D05824" w:rsidP="0091501C">
            <w:pPr>
              <w:spacing w:after="120"/>
            </w:pPr>
            <w:r w:rsidRPr="006435ED">
              <w:rPr>
                <w:rFonts w:ascii="Arial" w:hAnsi="Arial" w:cs="Arial"/>
                <w:sz w:val="22"/>
                <w:szCs w:val="22"/>
              </w:rPr>
              <w:t>Thyristors have three states:</w:t>
            </w:r>
          </w:p>
        </w:tc>
        <w:tc>
          <w:tcPr>
            <w:tcW w:w="2287" w:type="dxa"/>
            <w:gridSpan w:val="3"/>
            <w:vAlign w:val="center"/>
          </w:tcPr>
          <w:p w:rsidR="00D05824" w:rsidRDefault="00D05824" w:rsidP="0091501C">
            <w:pPr>
              <w:jc w:val="right"/>
            </w:pPr>
            <w:r>
              <w:rPr>
                <w:noProof/>
              </w:rPr>
              <w:drawing>
                <wp:inline distT="0" distB="0" distL="0" distR="0" wp14:anchorId="0A61FAE9" wp14:editId="6BE362C8">
                  <wp:extent cx="1319918" cy="1571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 Thyristors - small.jpg"/>
                          <pic:cNvPicPr/>
                        </pic:nvPicPr>
                        <pic:blipFill>
                          <a:blip r:embed="rId33">
                            <a:extLst>
                              <a:ext uri="{28A0092B-C50C-407E-A947-70E740481C1C}">
                                <a14:useLocalDpi xmlns:a14="http://schemas.microsoft.com/office/drawing/2010/main" val="0"/>
                              </a:ext>
                            </a:extLst>
                          </a:blip>
                          <a:stretch>
                            <a:fillRect/>
                          </a:stretch>
                        </pic:blipFill>
                        <pic:spPr>
                          <a:xfrm>
                            <a:off x="0" y="0"/>
                            <a:ext cx="1332551" cy="1586667"/>
                          </a:xfrm>
                          <a:prstGeom prst="rect">
                            <a:avLst/>
                          </a:prstGeom>
                        </pic:spPr>
                      </pic:pic>
                    </a:graphicData>
                  </a:graphic>
                </wp:inline>
              </w:drawing>
            </w:r>
          </w:p>
        </w:tc>
      </w:tr>
    </w:tbl>
    <w:p w:rsidR="00D05824" w:rsidRPr="0078634E" w:rsidRDefault="00D05824" w:rsidP="00FA7D91">
      <w:pPr>
        <w:pStyle w:val="Default"/>
        <w:numPr>
          <w:ilvl w:val="0"/>
          <w:numId w:val="14"/>
        </w:numPr>
        <w:ind w:left="714" w:hanging="357"/>
        <w:rPr>
          <w:sz w:val="22"/>
          <w:szCs w:val="22"/>
        </w:rPr>
      </w:pPr>
      <w:r w:rsidRPr="0078634E">
        <w:rPr>
          <w:sz w:val="22"/>
          <w:szCs w:val="22"/>
        </w:rPr>
        <w:t xml:space="preserve">Reverse blocking mode </w:t>
      </w:r>
      <w:r w:rsidRPr="0078634E">
        <w:rPr>
          <w:sz w:val="22"/>
          <w:szCs w:val="22"/>
        </w:rPr>
        <w:softHyphen/>
        <w:t>– voltage is applied in the direction that would be blocked by a standard diode.</w:t>
      </w:r>
    </w:p>
    <w:p w:rsidR="00D05824" w:rsidRPr="0078634E" w:rsidRDefault="00D05824" w:rsidP="00FA7D91">
      <w:pPr>
        <w:pStyle w:val="Default"/>
        <w:numPr>
          <w:ilvl w:val="0"/>
          <w:numId w:val="14"/>
        </w:numPr>
        <w:ind w:left="714" w:hanging="357"/>
        <w:rPr>
          <w:sz w:val="22"/>
          <w:szCs w:val="22"/>
        </w:rPr>
      </w:pPr>
      <w:r w:rsidRPr="0078634E">
        <w:rPr>
          <w:sz w:val="22"/>
          <w:szCs w:val="22"/>
        </w:rPr>
        <w:t>Forward blocking mode – voltage is applied in the direction that would cause a standard diode to conduct, but the thyristor has not yet been triggered into conduction.</w:t>
      </w:r>
    </w:p>
    <w:p w:rsidR="00D05824" w:rsidRDefault="00D05824" w:rsidP="00FA7D91">
      <w:pPr>
        <w:pStyle w:val="Default"/>
        <w:numPr>
          <w:ilvl w:val="0"/>
          <w:numId w:val="14"/>
        </w:numPr>
        <w:rPr>
          <w:sz w:val="22"/>
          <w:szCs w:val="22"/>
        </w:rPr>
      </w:pPr>
      <w:r w:rsidRPr="0078634E">
        <w:rPr>
          <w:sz w:val="22"/>
          <w:szCs w:val="22"/>
        </w:rPr>
        <w:t xml:space="preserve">Forward conducting mode – the thyristor has been triggered into conduction and will remain conducting until the forward current drops below a threshold value known as the </w:t>
      </w:r>
      <w:r w:rsidRPr="0078634E">
        <w:rPr>
          <w:i/>
          <w:sz w:val="22"/>
          <w:szCs w:val="22"/>
        </w:rPr>
        <w:t>‘holding current’</w:t>
      </w:r>
      <w:r w:rsidRPr="0078634E">
        <w:rPr>
          <w:sz w:val="22"/>
          <w:szCs w:val="22"/>
        </w:rPr>
        <w:t>.</w:t>
      </w:r>
    </w:p>
    <w:p w:rsidR="00FA7D91" w:rsidRDefault="00FA7D91" w:rsidP="00FA7D91">
      <w:pPr>
        <w:pStyle w:val="Heading3"/>
        <w:rPr>
          <w:rFonts w:eastAsia="Calibri" w:cs="Arial"/>
          <w:b w:val="0"/>
          <w:color w:val="000000"/>
          <w:szCs w:val="22"/>
        </w:rPr>
      </w:pPr>
      <w:r>
        <w:rPr>
          <w:rFonts w:eastAsia="Calibri" w:cs="Arial"/>
          <w:b w:val="0"/>
          <w:color w:val="000000"/>
          <w:szCs w:val="22"/>
        </w:rPr>
        <w:br w:type="page"/>
      </w:r>
    </w:p>
    <w:p w:rsidR="00D05824" w:rsidRPr="00C571AE" w:rsidRDefault="00D05824" w:rsidP="00D05824">
      <w:pPr>
        <w:pStyle w:val="Heading3"/>
        <w:spacing w:after="120"/>
        <w:rPr>
          <w:rFonts w:cs="Arial"/>
          <w:szCs w:val="22"/>
        </w:rPr>
      </w:pPr>
      <w:r w:rsidRPr="00C571AE">
        <w:rPr>
          <w:rFonts w:cs="Arial"/>
          <w:szCs w:val="22"/>
        </w:rPr>
        <w:lastRenderedPageBreak/>
        <w:t>Invertors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9"/>
        <w:gridCol w:w="3469"/>
      </w:tblGrid>
      <w:tr w:rsidR="00D05824" w:rsidRPr="006435ED" w:rsidTr="0091501C">
        <w:tc>
          <w:tcPr>
            <w:tcW w:w="7508" w:type="dxa"/>
            <w:tcMar>
              <w:left w:w="0" w:type="dxa"/>
            </w:tcMar>
          </w:tcPr>
          <w:p w:rsidR="00D05824" w:rsidRPr="006435ED" w:rsidRDefault="00D05824" w:rsidP="0091501C">
            <w:pPr>
              <w:pStyle w:val="Default"/>
              <w:spacing w:after="120"/>
              <w:rPr>
                <w:rStyle w:val="apple-converted-space"/>
                <w:sz w:val="22"/>
                <w:szCs w:val="22"/>
                <w:shd w:val="clear" w:color="auto" w:fill="FFFFFF"/>
                <w:lang w:eastAsia="en-GB"/>
              </w:rPr>
            </w:pPr>
            <w:r w:rsidRPr="006435ED">
              <w:rPr>
                <w:rStyle w:val="apple-converted-space"/>
                <w:sz w:val="22"/>
                <w:szCs w:val="22"/>
                <w:shd w:val="clear" w:color="auto" w:fill="FFFFFF"/>
                <w:lang w:eastAsia="en-GB"/>
              </w:rPr>
              <w:t>A power inverter, or inverter, is an electrical power converter that changes direct current (d.c.) to alternating current (a.c.); the converted a.c. can be at any required voltage and frequency with the use of appropriate transformers, switching, and control circuits.</w:t>
            </w:r>
          </w:p>
          <w:p w:rsidR="00D05824" w:rsidRPr="006435ED" w:rsidRDefault="00D05824" w:rsidP="0091501C">
            <w:pPr>
              <w:spacing w:after="120"/>
              <w:rPr>
                <w:rFonts w:ascii="Arial" w:hAnsi="Arial" w:cs="Arial"/>
                <w:sz w:val="22"/>
                <w:szCs w:val="22"/>
              </w:rPr>
            </w:pPr>
            <w:r w:rsidRPr="006435ED">
              <w:rPr>
                <w:rStyle w:val="apple-converted-space"/>
                <w:rFonts w:ascii="Arial" w:hAnsi="Arial" w:cs="Arial"/>
                <w:sz w:val="22"/>
                <w:szCs w:val="22"/>
                <w:shd w:val="clear" w:color="auto" w:fill="FFFFFF"/>
              </w:rPr>
              <w:t>Solid-state inverters have no moving parts and are used in a wide range of applications, and from small switching power supplies in computers, to large electri</w:t>
            </w:r>
            <w:bookmarkStart w:id="0" w:name="_GoBack"/>
            <w:bookmarkEnd w:id="0"/>
            <w:r w:rsidRPr="006435ED">
              <w:rPr>
                <w:rStyle w:val="apple-converted-space"/>
                <w:rFonts w:ascii="Arial" w:hAnsi="Arial" w:cs="Arial"/>
                <w:sz w:val="22"/>
                <w:szCs w:val="22"/>
                <w:shd w:val="clear" w:color="auto" w:fill="FFFFFF"/>
              </w:rPr>
              <w:t>c utility high-voltage direct current applications that transport bulk power. Inverters are commonly used to supply a.c. power from d.c. microgeneration sources such as solar panels or batteries.</w:t>
            </w:r>
          </w:p>
        </w:tc>
        <w:tc>
          <w:tcPr>
            <w:tcW w:w="2114" w:type="dxa"/>
            <w:vAlign w:val="center"/>
          </w:tcPr>
          <w:p w:rsidR="00D05824" w:rsidRPr="006435ED" w:rsidRDefault="00D05824" w:rsidP="0091501C">
            <w:pPr>
              <w:jc w:val="right"/>
              <w:rPr>
                <w:rFonts w:ascii="Arial" w:hAnsi="Arial" w:cs="Arial"/>
                <w:sz w:val="22"/>
                <w:szCs w:val="22"/>
              </w:rPr>
            </w:pPr>
            <w:r w:rsidRPr="006435ED">
              <w:rPr>
                <w:rFonts w:ascii="Arial" w:hAnsi="Arial" w:cs="Arial"/>
                <w:noProof/>
                <w:sz w:val="22"/>
                <w:szCs w:val="22"/>
              </w:rPr>
              <w:drawing>
                <wp:inline distT="0" distB="0" distL="0" distR="0" wp14:anchorId="0D517DF5" wp14:editId="0A59D7AE">
                  <wp:extent cx="2066078" cy="1638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6 Invertor - small.JPG"/>
                          <pic:cNvPicPr/>
                        </pic:nvPicPr>
                        <pic:blipFill>
                          <a:blip r:embed="rId34">
                            <a:extLst>
                              <a:ext uri="{28A0092B-C50C-407E-A947-70E740481C1C}">
                                <a14:useLocalDpi xmlns:a14="http://schemas.microsoft.com/office/drawing/2010/main" val="0"/>
                              </a:ext>
                            </a:extLst>
                          </a:blip>
                          <a:stretch>
                            <a:fillRect/>
                          </a:stretch>
                        </pic:blipFill>
                        <pic:spPr>
                          <a:xfrm>
                            <a:off x="0" y="0"/>
                            <a:ext cx="2069843" cy="1641285"/>
                          </a:xfrm>
                          <a:prstGeom prst="rect">
                            <a:avLst/>
                          </a:prstGeom>
                        </pic:spPr>
                      </pic:pic>
                    </a:graphicData>
                  </a:graphic>
                </wp:inline>
              </w:drawing>
            </w:r>
          </w:p>
        </w:tc>
      </w:tr>
    </w:tbl>
    <w:p w:rsidR="00D05824" w:rsidRPr="006435ED" w:rsidRDefault="00D05824" w:rsidP="00FA7D91">
      <w:pPr>
        <w:pStyle w:val="Default"/>
        <w:rPr>
          <w:rStyle w:val="apple-converted-space"/>
          <w:sz w:val="22"/>
          <w:szCs w:val="22"/>
          <w:shd w:val="clear" w:color="auto" w:fill="FFFFFF"/>
        </w:rPr>
      </w:pPr>
      <w:r w:rsidRPr="006435ED">
        <w:rPr>
          <w:rStyle w:val="apple-converted-space"/>
          <w:sz w:val="22"/>
          <w:szCs w:val="22"/>
          <w:shd w:val="clear" w:color="auto" w:fill="FFFFFF"/>
        </w:rPr>
        <w:t>The inverter performs the opposite function of a rectifier. The electrical inverter is a high-power electronic oscillator. It is so named because early mechanical a.c. to d.c. converters were made to work in reverse, and thus were ‘inverted’, to convert d.c. to a.c.</w:t>
      </w:r>
    </w:p>
    <w:p w:rsidR="002D2798" w:rsidRDefault="00FA7D91" w:rsidP="00FA7D91">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pict>
          <v:rect id="_x0000_i1026" style="width:0;height:1.5pt" o:hralign="center" o:hrstd="t" o:hr="t" fillcolor="#a0a0a0" stroked="f"/>
        </w:pict>
      </w:r>
    </w:p>
    <w:sectPr w:rsidR="002D2798" w:rsidSect="009E57BF">
      <w:headerReference w:type="default" r:id="rId35"/>
      <w:footerReference w:type="default" r:id="rId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48C0" w:rsidRDefault="001E48C0">
      <w:r>
        <w:separator/>
      </w:r>
    </w:p>
  </w:endnote>
  <w:endnote w:type="continuationSeparator" w:id="0">
    <w:p w:rsidR="001E48C0" w:rsidRDefault="001E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1E48C0" w:rsidRPr="005A76CF" w:rsidTr="00E60A77">
      <w:tc>
        <w:tcPr>
          <w:tcW w:w="3250" w:type="pct"/>
          <w:shd w:val="clear" w:color="auto" w:fill="auto"/>
        </w:tcPr>
        <w:p w:rsidR="001E48C0" w:rsidRPr="005A76CF" w:rsidRDefault="001E48C0" w:rsidP="00E60A77">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D05824">
            <w:rPr>
              <w:rFonts w:ascii="Arial" w:hAnsi="Arial" w:cs="Arial"/>
              <w:noProof/>
              <w:sz w:val="18"/>
            </w:rPr>
            <w:t>2017</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1E48C0" w:rsidRPr="005A76CF" w:rsidRDefault="001E48C0" w:rsidP="00E60A77">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1E48C0" w:rsidRPr="005A76CF" w:rsidRDefault="001E48C0" w:rsidP="00E60A77">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FA7D91">
            <w:rPr>
              <w:rFonts w:ascii="Arial" w:hAnsi="Arial" w:cs="Arial"/>
              <w:noProof/>
              <w:sz w:val="18"/>
            </w:rPr>
            <w:t>4</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FA7D91">
            <w:rPr>
              <w:rFonts w:ascii="Arial" w:hAnsi="Arial" w:cs="Arial"/>
              <w:noProof/>
              <w:sz w:val="18"/>
            </w:rPr>
            <w:t>6</w:t>
          </w:r>
          <w:r w:rsidRPr="005A76CF">
            <w:rPr>
              <w:rFonts w:ascii="Arial" w:hAnsi="Arial" w:cs="Arial"/>
              <w:sz w:val="18"/>
            </w:rPr>
            <w:fldChar w:fldCharType="end"/>
          </w:r>
        </w:p>
      </w:tc>
    </w:tr>
  </w:tbl>
  <w:p w:rsidR="001E48C0" w:rsidRPr="00246CC0" w:rsidRDefault="001E48C0">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48C0" w:rsidRDefault="001E48C0">
      <w:r>
        <w:separator/>
      </w:r>
    </w:p>
  </w:footnote>
  <w:footnote w:type="continuationSeparator" w:id="0">
    <w:p w:rsidR="001E48C0" w:rsidRDefault="001E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1E0" w:firstRow="1" w:lastRow="1" w:firstColumn="1" w:lastColumn="1" w:noHBand="0" w:noVBand="0"/>
    </w:tblPr>
    <w:tblGrid>
      <w:gridCol w:w="6251"/>
      <w:gridCol w:w="3387"/>
    </w:tblGrid>
    <w:tr w:rsidR="001E48C0" w:rsidRPr="00BE2849" w:rsidTr="007E0408">
      <w:tc>
        <w:tcPr>
          <w:tcW w:w="3243" w:type="pct"/>
          <w:shd w:val="clear" w:color="auto" w:fill="auto"/>
        </w:tcPr>
        <w:p w:rsidR="001E48C0" w:rsidRPr="00BE2849" w:rsidRDefault="001E48C0" w:rsidP="00BE2849">
          <w:pPr>
            <w:pStyle w:val="Header"/>
            <w:rPr>
              <w:rFonts w:ascii="Arial" w:hAnsi="Arial" w:cs="Arial"/>
              <w:sz w:val="18"/>
            </w:rPr>
          </w:pPr>
          <w:r w:rsidRPr="00BE2849">
            <w:rPr>
              <w:rFonts w:ascii="Arial" w:hAnsi="Arial" w:cs="Arial"/>
              <w:sz w:val="18"/>
            </w:rPr>
            <w:t>SmartScreen</w:t>
          </w:r>
        </w:p>
        <w:p w:rsidR="001E48C0" w:rsidRPr="00BE2849" w:rsidRDefault="001E48C0"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1E48C0" w:rsidRPr="00BE2849" w:rsidRDefault="001E48C0" w:rsidP="00E200FD">
          <w:pPr>
            <w:pStyle w:val="Header"/>
            <w:jc w:val="right"/>
            <w:rPr>
              <w:rFonts w:ascii="Arial" w:hAnsi="Arial" w:cs="Arial"/>
              <w:sz w:val="18"/>
            </w:rPr>
          </w:pPr>
          <w:r w:rsidRPr="00BE2849">
            <w:rPr>
              <w:rFonts w:ascii="Arial" w:hAnsi="Arial" w:cs="Arial"/>
              <w:sz w:val="18"/>
            </w:rPr>
            <w:t>Unit 20</w:t>
          </w:r>
          <w:r>
            <w:rPr>
              <w:rFonts w:ascii="Arial" w:hAnsi="Arial" w:cs="Arial"/>
              <w:sz w:val="18"/>
            </w:rPr>
            <w:t>2</w:t>
          </w:r>
          <w:r w:rsidRPr="00BE2849">
            <w:rPr>
              <w:rFonts w:ascii="Arial" w:hAnsi="Arial" w:cs="Arial"/>
              <w:sz w:val="18"/>
            </w:rPr>
            <w:t xml:space="preserve"> Handout </w:t>
          </w:r>
          <w:r w:rsidR="00B64F22">
            <w:rPr>
              <w:rFonts w:ascii="Arial" w:hAnsi="Arial" w:cs="Arial"/>
              <w:sz w:val="18"/>
            </w:rPr>
            <w:t>1</w:t>
          </w:r>
          <w:r w:rsidR="00D05824">
            <w:rPr>
              <w:rFonts w:ascii="Arial" w:hAnsi="Arial" w:cs="Arial"/>
              <w:sz w:val="18"/>
            </w:rPr>
            <w:t>7</w:t>
          </w:r>
        </w:p>
      </w:tc>
    </w:tr>
  </w:tbl>
  <w:p w:rsidR="001E48C0" w:rsidRPr="00246CC0" w:rsidRDefault="001E48C0" w:rsidP="00BE2849">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034"/>
    <w:multiLevelType w:val="hybridMultilevel"/>
    <w:tmpl w:val="522AAB7C"/>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4B07"/>
    <w:multiLevelType w:val="hybridMultilevel"/>
    <w:tmpl w:val="FBE07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F04B6"/>
    <w:multiLevelType w:val="hybridMultilevel"/>
    <w:tmpl w:val="C08C63E8"/>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234A4"/>
    <w:multiLevelType w:val="hybridMultilevel"/>
    <w:tmpl w:val="4762D370"/>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E31751"/>
    <w:multiLevelType w:val="hybridMultilevel"/>
    <w:tmpl w:val="6680D8A0"/>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350A71"/>
    <w:multiLevelType w:val="hybridMultilevel"/>
    <w:tmpl w:val="486A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81512B"/>
    <w:multiLevelType w:val="multilevel"/>
    <w:tmpl w:val="E814FC90"/>
    <w:lvl w:ilvl="0">
      <w:start w:val="6"/>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282797"/>
    <w:multiLevelType w:val="hybridMultilevel"/>
    <w:tmpl w:val="1F7E8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042C8D"/>
    <w:multiLevelType w:val="hybridMultilevel"/>
    <w:tmpl w:val="C8CA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6B5FAA"/>
    <w:multiLevelType w:val="hybridMultilevel"/>
    <w:tmpl w:val="81B69242"/>
    <w:lvl w:ilvl="0" w:tplc="CAF2642C">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99191F"/>
    <w:multiLevelType w:val="hybridMultilevel"/>
    <w:tmpl w:val="EEB43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640C6E"/>
    <w:multiLevelType w:val="hybridMultilevel"/>
    <w:tmpl w:val="325EB8B6"/>
    <w:lvl w:ilvl="0" w:tplc="50E0374C">
      <w:start w:val="1"/>
      <w:numFmt w:val="bullet"/>
      <w:lvlText w:val=""/>
      <w:lvlJc w:val="left"/>
      <w:pPr>
        <w:ind w:left="720" w:hanging="360"/>
      </w:pPr>
      <w:rPr>
        <w:rFonts w:ascii="Symbol" w:hAnsi="Symbol" w:cs="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45CD4"/>
    <w:multiLevelType w:val="hybridMultilevel"/>
    <w:tmpl w:val="F438CEC0"/>
    <w:lvl w:ilvl="0" w:tplc="4C8A9C26">
      <w:start w:val="1"/>
      <w:numFmt w:val="bullet"/>
      <w:lvlText w:val=""/>
      <w:lvlJc w:val="left"/>
      <w:pPr>
        <w:ind w:left="1213" w:hanging="360"/>
      </w:pPr>
      <w:rPr>
        <w:rFonts w:ascii="Symbol" w:hAnsi="Symbol" w:hint="default"/>
        <w:color w:val="FF0000"/>
        <w:sz w:val="20"/>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abstractNum w:abstractNumId="13" w15:restartNumberingAfterBreak="0">
    <w:nsid w:val="7C7B3FBA"/>
    <w:multiLevelType w:val="hybridMultilevel"/>
    <w:tmpl w:val="1076E5EA"/>
    <w:lvl w:ilvl="0" w:tplc="0EF884B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2"/>
  </w:num>
  <w:num w:numId="3">
    <w:abstractNumId w:val="10"/>
  </w:num>
  <w:num w:numId="4">
    <w:abstractNumId w:val="9"/>
  </w:num>
  <w:num w:numId="5">
    <w:abstractNumId w:val="5"/>
  </w:num>
  <w:num w:numId="6">
    <w:abstractNumId w:val="1"/>
  </w:num>
  <w:num w:numId="7">
    <w:abstractNumId w:val="13"/>
  </w:num>
  <w:num w:numId="8">
    <w:abstractNumId w:val="4"/>
  </w:num>
  <w:num w:numId="9">
    <w:abstractNumId w:val="3"/>
  </w:num>
  <w:num w:numId="10">
    <w:abstractNumId w:val="7"/>
  </w:num>
  <w:num w:numId="11">
    <w:abstractNumId w:val="0"/>
  </w:num>
  <w:num w:numId="12">
    <w:abstractNumId w:val="11"/>
  </w:num>
  <w:num w:numId="13">
    <w:abstractNumId w:val="2"/>
  </w:num>
  <w:num w:numId="14">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13E52"/>
    <w:rsid w:val="00021EEE"/>
    <w:rsid w:val="00023302"/>
    <w:rsid w:val="00027ED9"/>
    <w:rsid w:val="00052405"/>
    <w:rsid w:val="00065EB8"/>
    <w:rsid w:val="0007079D"/>
    <w:rsid w:val="00081CCD"/>
    <w:rsid w:val="0008362F"/>
    <w:rsid w:val="00095B50"/>
    <w:rsid w:val="000A42B9"/>
    <w:rsid w:val="000A6940"/>
    <w:rsid w:val="000B2B3A"/>
    <w:rsid w:val="000C1A73"/>
    <w:rsid w:val="000D1919"/>
    <w:rsid w:val="000D53CD"/>
    <w:rsid w:val="000D6E53"/>
    <w:rsid w:val="000E5848"/>
    <w:rsid w:val="000F6735"/>
    <w:rsid w:val="000F68F6"/>
    <w:rsid w:val="00112EB2"/>
    <w:rsid w:val="00124CC7"/>
    <w:rsid w:val="00124EF7"/>
    <w:rsid w:val="00131E2F"/>
    <w:rsid w:val="001346CD"/>
    <w:rsid w:val="00135189"/>
    <w:rsid w:val="00140426"/>
    <w:rsid w:val="001531DF"/>
    <w:rsid w:val="00154223"/>
    <w:rsid w:val="00160013"/>
    <w:rsid w:val="0016305B"/>
    <w:rsid w:val="00173A2E"/>
    <w:rsid w:val="00181059"/>
    <w:rsid w:val="00186E84"/>
    <w:rsid w:val="00191958"/>
    <w:rsid w:val="001924D2"/>
    <w:rsid w:val="00194CC4"/>
    <w:rsid w:val="001A4DFA"/>
    <w:rsid w:val="001B4382"/>
    <w:rsid w:val="001B48C6"/>
    <w:rsid w:val="001D3C98"/>
    <w:rsid w:val="001E48C0"/>
    <w:rsid w:val="002101D7"/>
    <w:rsid w:val="00210B99"/>
    <w:rsid w:val="00217A93"/>
    <w:rsid w:val="0022051A"/>
    <w:rsid w:val="00237BB0"/>
    <w:rsid w:val="00246CC0"/>
    <w:rsid w:val="002500D2"/>
    <w:rsid w:val="00251EC7"/>
    <w:rsid w:val="0025798D"/>
    <w:rsid w:val="00260EC4"/>
    <w:rsid w:val="00263B84"/>
    <w:rsid w:val="00272D65"/>
    <w:rsid w:val="00285583"/>
    <w:rsid w:val="002962AF"/>
    <w:rsid w:val="002964CD"/>
    <w:rsid w:val="00296FC3"/>
    <w:rsid w:val="002A0F10"/>
    <w:rsid w:val="002A3B55"/>
    <w:rsid w:val="002B2567"/>
    <w:rsid w:val="002D2798"/>
    <w:rsid w:val="002E6CCD"/>
    <w:rsid w:val="00301404"/>
    <w:rsid w:val="00305C76"/>
    <w:rsid w:val="0031203E"/>
    <w:rsid w:val="00321F78"/>
    <w:rsid w:val="003224C2"/>
    <w:rsid w:val="00323400"/>
    <w:rsid w:val="00327A6F"/>
    <w:rsid w:val="00336392"/>
    <w:rsid w:val="00336E82"/>
    <w:rsid w:val="00345571"/>
    <w:rsid w:val="003678DC"/>
    <w:rsid w:val="00372339"/>
    <w:rsid w:val="00377587"/>
    <w:rsid w:val="0038772E"/>
    <w:rsid w:val="00391089"/>
    <w:rsid w:val="00391D52"/>
    <w:rsid w:val="003B4E13"/>
    <w:rsid w:val="003D1AB0"/>
    <w:rsid w:val="003F02F4"/>
    <w:rsid w:val="00401CA3"/>
    <w:rsid w:val="00412307"/>
    <w:rsid w:val="00414FE1"/>
    <w:rsid w:val="0041654F"/>
    <w:rsid w:val="0042483C"/>
    <w:rsid w:val="00446F08"/>
    <w:rsid w:val="00453EB5"/>
    <w:rsid w:val="004620ED"/>
    <w:rsid w:val="0046560E"/>
    <w:rsid w:val="00466226"/>
    <w:rsid w:val="00470BB9"/>
    <w:rsid w:val="004830EE"/>
    <w:rsid w:val="00484D89"/>
    <w:rsid w:val="004C6564"/>
    <w:rsid w:val="004C6FC6"/>
    <w:rsid w:val="004E799C"/>
    <w:rsid w:val="004F3708"/>
    <w:rsid w:val="00505C63"/>
    <w:rsid w:val="005104DE"/>
    <w:rsid w:val="00511F29"/>
    <w:rsid w:val="005158D9"/>
    <w:rsid w:val="00515D7D"/>
    <w:rsid w:val="00527640"/>
    <w:rsid w:val="0054644A"/>
    <w:rsid w:val="00550358"/>
    <w:rsid w:val="00550509"/>
    <w:rsid w:val="005546A4"/>
    <w:rsid w:val="005844FC"/>
    <w:rsid w:val="00584639"/>
    <w:rsid w:val="00593EF1"/>
    <w:rsid w:val="005947EF"/>
    <w:rsid w:val="005C3679"/>
    <w:rsid w:val="005C56FE"/>
    <w:rsid w:val="005D39EA"/>
    <w:rsid w:val="005D5498"/>
    <w:rsid w:val="005E7EA9"/>
    <w:rsid w:val="005F3C51"/>
    <w:rsid w:val="00604E57"/>
    <w:rsid w:val="0060507F"/>
    <w:rsid w:val="00621A89"/>
    <w:rsid w:val="006435ED"/>
    <w:rsid w:val="00646344"/>
    <w:rsid w:val="006503A8"/>
    <w:rsid w:val="0065498F"/>
    <w:rsid w:val="0066001E"/>
    <w:rsid w:val="00661A0E"/>
    <w:rsid w:val="006671CF"/>
    <w:rsid w:val="00692CA9"/>
    <w:rsid w:val="00693925"/>
    <w:rsid w:val="00696F58"/>
    <w:rsid w:val="006B5D6B"/>
    <w:rsid w:val="006C6417"/>
    <w:rsid w:val="006D0E50"/>
    <w:rsid w:val="006E1DD0"/>
    <w:rsid w:val="006E77EF"/>
    <w:rsid w:val="00703D6B"/>
    <w:rsid w:val="0071164B"/>
    <w:rsid w:val="007212FF"/>
    <w:rsid w:val="00722264"/>
    <w:rsid w:val="0072308F"/>
    <w:rsid w:val="0074470F"/>
    <w:rsid w:val="00752165"/>
    <w:rsid w:val="00760F7C"/>
    <w:rsid w:val="00760FFD"/>
    <w:rsid w:val="00796960"/>
    <w:rsid w:val="007A39B1"/>
    <w:rsid w:val="007D02C7"/>
    <w:rsid w:val="007D1F8B"/>
    <w:rsid w:val="007E0408"/>
    <w:rsid w:val="00817EE7"/>
    <w:rsid w:val="00822265"/>
    <w:rsid w:val="00842058"/>
    <w:rsid w:val="008436E0"/>
    <w:rsid w:val="0085046A"/>
    <w:rsid w:val="00853E58"/>
    <w:rsid w:val="00860BE9"/>
    <w:rsid w:val="00865A64"/>
    <w:rsid w:val="00894B5F"/>
    <w:rsid w:val="008C1497"/>
    <w:rsid w:val="008C479E"/>
    <w:rsid w:val="008D0E73"/>
    <w:rsid w:val="008E6899"/>
    <w:rsid w:val="008F0F2C"/>
    <w:rsid w:val="0091555E"/>
    <w:rsid w:val="009259AB"/>
    <w:rsid w:val="00931A14"/>
    <w:rsid w:val="00935002"/>
    <w:rsid w:val="009375D9"/>
    <w:rsid w:val="00940366"/>
    <w:rsid w:val="00961996"/>
    <w:rsid w:val="00961B51"/>
    <w:rsid w:val="00996F47"/>
    <w:rsid w:val="009A501D"/>
    <w:rsid w:val="009B6974"/>
    <w:rsid w:val="009C0C93"/>
    <w:rsid w:val="009D61E3"/>
    <w:rsid w:val="009D77E7"/>
    <w:rsid w:val="009E57BF"/>
    <w:rsid w:val="009E6CF8"/>
    <w:rsid w:val="009F081F"/>
    <w:rsid w:val="009F318A"/>
    <w:rsid w:val="009F38C1"/>
    <w:rsid w:val="00A0718D"/>
    <w:rsid w:val="00A104DF"/>
    <w:rsid w:val="00A10597"/>
    <w:rsid w:val="00A15E6D"/>
    <w:rsid w:val="00A16B1F"/>
    <w:rsid w:val="00A26E1E"/>
    <w:rsid w:val="00A26F27"/>
    <w:rsid w:val="00A31259"/>
    <w:rsid w:val="00A56779"/>
    <w:rsid w:val="00A57970"/>
    <w:rsid w:val="00A83A16"/>
    <w:rsid w:val="00A91137"/>
    <w:rsid w:val="00AA1C6A"/>
    <w:rsid w:val="00AA29C6"/>
    <w:rsid w:val="00AC1605"/>
    <w:rsid w:val="00AC35AC"/>
    <w:rsid w:val="00AC596B"/>
    <w:rsid w:val="00AE455D"/>
    <w:rsid w:val="00AF3C5D"/>
    <w:rsid w:val="00B070F9"/>
    <w:rsid w:val="00B157FA"/>
    <w:rsid w:val="00B16938"/>
    <w:rsid w:val="00B24160"/>
    <w:rsid w:val="00B478B7"/>
    <w:rsid w:val="00B56B66"/>
    <w:rsid w:val="00B61A40"/>
    <w:rsid w:val="00B6304E"/>
    <w:rsid w:val="00B64F22"/>
    <w:rsid w:val="00B72DCB"/>
    <w:rsid w:val="00B74AD0"/>
    <w:rsid w:val="00B75D88"/>
    <w:rsid w:val="00BA257A"/>
    <w:rsid w:val="00BA7659"/>
    <w:rsid w:val="00BC0E8E"/>
    <w:rsid w:val="00BC4AAD"/>
    <w:rsid w:val="00BE2849"/>
    <w:rsid w:val="00BE64D9"/>
    <w:rsid w:val="00BE6B26"/>
    <w:rsid w:val="00BE7BC8"/>
    <w:rsid w:val="00C04BFE"/>
    <w:rsid w:val="00C1725F"/>
    <w:rsid w:val="00C33422"/>
    <w:rsid w:val="00C7687B"/>
    <w:rsid w:val="00C8563B"/>
    <w:rsid w:val="00C94614"/>
    <w:rsid w:val="00CA2B0C"/>
    <w:rsid w:val="00CA4E01"/>
    <w:rsid w:val="00CA5EDD"/>
    <w:rsid w:val="00CA7B52"/>
    <w:rsid w:val="00CD4351"/>
    <w:rsid w:val="00D056D6"/>
    <w:rsid w:val="00D05824"/>
    <w:rsid w:val="00D21054"/>
    <w:rsid w:val="00D33255"/>
    <w:rsid w:val="00D3384A"/>
    <w:rsid w:val="00D365C5"/>
    <w:rsid w:val="00D36844"/>
    <w:rsid w:val="00D42DA8"/>
    <w:rsid w:val="00D5029C"/>
    <w:rsid w:val="00D516BC"/>
    <w:rsid w:val="00D51C93"/>
    <w:rsid w:val="00D537E0"/>
    <w:rsid w:val="00D54E18"/>
    <w:rsid w:val="00D609DC"/>
    <w:rsid w:val="00D73489"/>
    <w:rsid w:val="00D7381C"/>
    <w:rsid w:val="00D75E20"/>
    <w:rsid w:val="00D812EA"/>
    <w:rsid w:val="00D86756"/>
    <w:rsid w:val="00D90174"/>
    <w:rsid w:val="00D97C4F"/>
    <w:rsid w:val="00DA56DA"/>
    <w:rsid w:val="00DB452D"/>
    <w:rsid w:val="00DC1A59"/>
    <w:rsid w:val="00DE1F45"/>
    <w:rsid w:val="00DE60FB"/>
    <w:rsid w:val="00DE6FCF"/>
    <w:rsid w:val="00DF78C0"/>
    <w:rsid w:val="00E00B3C"/>
    <w:rsid w:val="00E12794"/>
    <w:rsid w:val="00E133A6"/>
    <w:rsid w:val="00E200FD"/>
    <w:rsid w:val="00E20202"/>
    <w:rsid w:val="00E24916"/>
    <w:rsid w:val="00E25A3A"/>
    <w:rsid w:val="00E34B1D"/>
    <w:rsid w:val="00E3609F"/>
    <w:rsid w:val="00E60A77"/>
    <w:rsid w:val="00E7246B"/>
    <w:rsid w:val="00E85073"/>
    <w:rsid w:val="00E94825"/>
    <w:rsid w:val="00EA09A5"/>
    <w:rsid w:val="00EB2789"/>
    <w:rsid w:val="00EB56FA"/>
    <w:rsid w:val="00EC7E71"/>
    <w:rsid w:val="00ED072C"/>
    <w:rsid w:val="00ED6662"/>
    <w:rsid w:val="00ED7E0E"/>
    <w:rsid w:val="00EE1B5D"/>
    <w:rsid w:val="00EF3231"/>
    <w:rsid w:val="00F22582"/>
    <w:rsid w:val="00F2309F"/>
    <w:rsid w:val="00F30282"/>
    <w:rsid w:val="00F52D7D"/>
    <w:rsid w:val="00F531AB"/>
    <w:rsid w:val="00F53625"/>
    <w:rsid w:val="00F56E3B"/>
    <w:rsid w:val="00F63B55"/>
    <w:rsid w:val="00F67161"/>
    <w:rsid w:val="00F67E87"/>
    <w:rsid w:val="00F82B65"/>
    <w:rsid w:val="00F85C1F"/>
    <w:rsid w:val="00F94C11"/>
    <w:rsid w:val="00FA7D91"/>
    <w:rsid w:val="00FD76C7"/>
    <w:rsid w:val="00FE6844"/>
    <w:rsid w:val="00FF14DB"/>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18F59648"/>
  <w15:docId w15:val="{C6C2F570-C4CA-4189-9B54-CD7CD973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link w:val="BodyTextChar"/>
    <w:rsid w:val="00EF0D15"/>
    <w:pPr>
      <w:spacing w:after="120"/>
    </w:pPr>
  </w:style>
  <w:style w:type="paragraph" w:styleId="Header">
    <w:name w:val="header"/>
    <w:basedOn w:val="Normal"/>
    <w:link w:val="HeaderChar"/>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822265"/>
    <w:rPr>
      <w:sz w:val="24"/>
      <w:szCs w:val="24"/>
      <w:lang w:eastAsia="en-US"/>
    </w:rPr>
  </w:style>
  <w:style w:type="character" w:styleId="CommentReference">
    <w:name w:val="annotation reference"/>
    <w:rsid w:val="00DF78C0"/>
    <w:rPr>
      <w:sz w:val="16"/>
      <w:szCs w:val="16"/>
    </w:rPr>
  </w:style>
  <w:style w:type="paragraph" w:styleId="CommentText">
    <w:name w:val="annotation text"/>
    <w:basedOn w:val="Normal"/>
    <w:link w:val="CommentTextChar"/>
    <w:rsid w:val="00DF78C0"/>
    <w:rPr>
      <w:sz w:val="20"/>
      <w:szCs w:val="20"/>
    </w:rPr>
  </w:style>
  <w:style w:type="character" w:customStyle="1" w:styleId="CommentTextChar">
    <w:name w:val="Comment Text Char"/>
    <w:basedOn w:val="DefaultParagraphFont"/>
    <w:link w:val="CommentText"/>
    <w:rsid w:val="00DF78C0"/>
  </w:style>
  <w:style w:type="paragraph" w:styleId="CommentSubject">
    <w:name w:val="annotation subject"/>
    <w:basedOn w:val="CommentText"/>
    <w:next w:val="CommentText"/>
    <w:link w:val="CommentSubjectChar"/>
    <w:rsid w:val="00DF78C0"/>
    <w:rPr>
      <w:b/>
      <w:bCs/>
    </w:rPr>
  </w:style>
  <w:style w:type="character" w:customStyle="1" w:styleId="CommentSubjectChar">
    <w:name w:val="Comment Subject Char"/>
    <w:link w:val="CommentSubject"/>
    <w:rsid w:val="00DF78C0"/>
    <w:rPr>
      <w:b/>
      <w:bCs/>
    </w:rPr>
  </w:style>
  <w:style w:type="character" w:customStyle="1" w:styleId="HeaderChar">
    <w:name w:val="Header Char"/>
    <w:basedOn w:val="DefaultParagraphFont"/>
    <w:link w:val="Header"/>
    <w:rsid w:val="00E94825"/>
    <w:rPr>
      <w:sz w:val="24"/>
      <w:szCs w:val="24"/>
    </w:rPr>
  </w:style>
  <w:style w:type="character" w:customStyle="1" w:styleId="BodyTextChar">
    <w:name w:val="Body Text Char"/>
    <w:basedOn w:val="DefaultParagraphFont"/>
    <w:link w:val="BodyText"/>
    <w:rsid w:val="00021EEE"/>
    <w:rPr>
      <w:sz w:val="24"/>
      <w:szCs w:val="24"/>
    </w:rPr>
  </w:style>
  <w:style w:type="paragraph" w:styleId="Title">
    <w:name w:val="Title"/>
    <w:basedOn w:val="Normal"/>
    <w:link w:val="TitleChar"/>
    <w:qFormat/>
    <w:rsid w:val="00021EEE"/>
    <w:pPr>
      <w:tabs>
        <w:tab w:val="left" w:pos="-567"/>
      </w:tabs>
      <w:overflowPunct w:val="0"/>
      <w:autoSpaceDE w:val="0"/>
      <w:autoSpaceDN w:val="0"/>
      <w:adjustRightInd w:val="0"/>
      <w:jc w:val="center"/>
      <w:textAlignment w:val="baseline"/>
    </w:pPr>
    <w:rPr>
      <w:b/>
      <w:sz w:val="40"/>
      <w:szCs w:val="20"/>
      <w:lang w:eastAsia="en-US"/>
    </w:rPr>
  </w:style>
  <w:style w:type="character" w:customStyle="1" w:styleId="TitleChar">
    <w:name w:val="Title Char"/>
    <w:basedOn w:val="DefaultParagraphFont"/>
    <w:link w:val="Title"/>
    <w:rsid w:val="00021EEE"/>
    <w:rPr>
      <w:b/>
      <w:sz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oleObject" Target="embeddings/oleObject2.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image" Target="media/image19.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5.bin"/><Relationship Id="rId33" Type="http://schemas.openxmlformats.org/officeDocument/2006/relationships/image" Target="media/image18.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3.png"/><Relationship Id="rId32" Type="http://schemas.openxmlformats.org/officeDocument/2006/relationships/oleObject" Target="embeddings/oleObject8.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5.jpg"/><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C87A8-398B-414C-A483-134E1745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1558</TotalTime>
  <Pages>6</Pages>
  <Words>1910</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96</cp:revision>
  <cp:lastPrinted>2015-05-06T08:45:00Z</cp:lastPrinted>
  <dcterms:created xsi:type="dcterms:W3CDTF">2017-09-26T14:42:00Z</dcterms:created>
  <dcterms:modified xsi:type="dcterms:W3CDTF">2017-09-28T21:05:00Z</dcterms:modified>
</cp:coreProperties>
</file>