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196339" w:rsidRPr="00B24160">
        <w:rPr>
          <w:rFonts w:ascii="Arial" w:hAnsi="Arial" w:cs="Arial"/>
          <w:b/>
          <w:color w:val="000000"/>
        </w:rPr>
        <w:t xml:space="preserve">1: </w:t>
      </w:r>
      <w:r w:rsidR="00196339">
        <w:rPr>
          <w:rFonts w:ascii="Arial" w:hAnsi="Arial" w:cs="Arial"/>
          <w:b/>
        </w:rPr>
        <w:t>Regulations</w:t>
      </w:r>
    </w:p>
    <w:p w:rsidR="003B63AF" w:rsidRPr="00C504AF" w:rsidRDefault="003B63A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:rsidR="00415D92" w:rsidRPr="0069152F" w:rsidRDefault="00A7220B" w:rsidP="00415D92">
      <w:pPr>
        <w:rPr>
          <w:rFonts w:ascii="Arial" w:hAnsi="Arial" w:cs="Arial"/>
          <w:bCs/>
          <w:sz w:val="22"/>
          <w:szCs w:val="22"/>
        </w:rPr>
      </w:pPr>
      <w:r w:rsidRPr="0069152F">
        <w:rPr>
          <w:rFonts w:ascii="Arial" w:hAnsi="Arial" w:cs="Arial"/>
          <w:bCs/>
          <w:sz w:val="22"/>
          <w:szCs w:val="22"/>
        </w:rPr>
        <w:t xml:space="preserve">Using your notes </w:t>
      </w:r>
      <w:r>
        <w:rPr>
          <w:rFonts w:ascii="Arial" w:hAnsi="Arial" w:cs="Arial"/>
          <w:bCs/>
          <w:sz w:val="22"/>
          <w:szCs w:val="22"/>
        </w:rPr>
        <w:t>and other sources</w:t>
      </w:r>
      <w:r w:rsidR="003B63AF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9152F">
        <w:rPr>
          <w:rFonts w:ascii="Arial" w:hAnsi="Arial" w:cs="Arial"/>
          <w:bCs/>
          <w:sz w:val="22"/>
          <w:szCs w:val="22"/>
        </w:rPr>
        <w:t>answer the following questions</w:t>
      </w:r>
      <w:r w:rsidR="003B63AF">
        <w:rPr>
          <w:rFonts w:ascii="Arial" w:hAnsi="Arial" w:cs="Arial"/>
          <w:bCs/>
          <w:sz w:val="22"/>
          <w:szCs w:val="22"/>
        </w:rPr>
        <w:t>.</w:t>
      </w:r>
    </w:p>
    <w:p w:rsidR="00415D92" w:rsidRPr="0069152F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F174E" w:rsidRDefault="007F057A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 five implications of not complying with regulations</w:t>
      </w:r>
      <w:r w:rsidR="003B63AF">
        <w:rPr>
          <w:rFonts w:ascii="Arial" w:hAnsi="Arial" w:cs="Arial"/>
          <w:b/>
          <w:bCs/>
        </w:rPr>
        <w:t>.</w:t>
      </w:r>
    </w:p>
    <w:p w:rsidR="007F057A" w:rsidRPr="00327240" w:rsidRDefault="007F057A" w:rsidP="007F057A">
      <w:pPr>
        <w:ind w:left="567"/>
        <w:rPr>
          <w:rFonts w:ascii="Arial" w:hAnsi="Arial" w:cs="Arial"/>
          <w:bCs/>
          <w:sz w:val="16"/>
          <w:szCs w:val="16"/>
        </w:rPr>
      </w:pPr>
    </w:p>
    <w:p w:rsidR="00487D88" w:rsidRDefault="00487D88" w:rsidP="00327240">
      <w:pPr>
        <w:ind w:left="567"/>
        <w:rPr>
          <w:rFonts w:ascii="Arial" w:hAnsi="Arial" w:cs="Arial"/>
          <w:color w:val="FF0000"/>
          <w:sz w:val="22"/>
          <w:szCs w:val="22"/>
        </w:rPr>
      </w:pPr>
    </w:p>
    <w:p w:rsidR="00B62289" w:rsidRPr="00327240" w:rsidRDefault="00B62289" w:rsidP="00327240">
      <w:pPr>
        <w:ind w:left="567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2972"/>
        <w:gridCol w:w="2873"/>
        <w:gridCol w:w="2874"/>
      </w:tblGrid>
      <w:tr w:rsidR="00327240" w:rsidTr="00F74043">
        <w:tc>
          <w:tcPr>
            <w:tcW w:w="3095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3095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3096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327240" w:rsidTr="00F74043">
        <w:tc>
          <w:tcPr>
            <w:tcW w:w="3095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3095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3096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327240" w:rsidTr="00F74043">
        <w:tc>
          <w:tcPr>
            <w:tcW w:w="3095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3095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3096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327240" w:rsidTr="00F74043">
        <w:tc>
          <w:tcPr>
            <w:tcW w:w="3095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3095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3096" w:type="dxa"/>
            <w:shd w:val="clear" w:color="auto" w:fill="auto"/>
          </w:tcPr>
          <w:p w:rsidR="00487D88" w:rsidRPr="00F74043" w:rsidRDefault="00487D88" w:rsidP="00F74043">
            <w:pPr>
              <w:spacing w:after="24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</w:tbl>
    <w:p w:rsidR="007F057A" w:rsidRDefault="007F057A" w:rsidP="00487D88">
      <w:pPr>
        <w:rPr>
          <w:rFonts w:ascii="Arial" w:hAnsi="Arial" w:cs="Arial"/>
          <w:bCs/>
          <w:sz w:val="22"/>
          <w:szCs w:val="22"/>
        </w:rPr>
      </w:pPr>
    </w:p>
    <w:p w:rsidR="004F174E" w:rsidRDefault="007F057A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 whether the following are statutory or non</w:t>
      </w:r>
      <w:r>
        <w:rPr>
          <w:rFonts w:ascii="Arial" w:hAnsi="Arial" w:cs="Arial"/>
          <w:b/>
          <w:bCs/>
        </w:rPr>
        <w:noBreakHyphen/>
        <w:t>statutory</w:t>
      </w:r>
      <w:r w:rsidR="003B63AF">
        <w:rPr>
          <w:rFonts w:ascii="Arial" w:hAnsi="Arial" w:cs="Arial"/>
          <w:b/>
          <w:bCs/>
        </w:rPr>
        <w:t>.</w:t>
      </w:r>
    </w:p>
    <w:p w:rsidR="00487D88" w:rsidRDefault="00487D88" w:rsidP="00487D88">
      <w:pPr>
        <w:pStyle w:val="Default"/>
        <w:tabs>
          <w:tab w:val="right" w:leader="underscore" w:pos="9072"/>
        </w:tabs>
        <w:spacing w:after="120"/>
        <w:ind w:left="567"/>
        <w:rPr>
          <w:sz w:val="22"/>
          <w:szCs w:val="22"/>
        </w:rPr>
      </w:pPr>
    </w:p>
    <w:p w:rsidR="00487D88" w:rsidRDefault="00487D88" w:rsidP="00487D88">
      <w:pPr>
        <w:pStyle w:val="Default"/>
        <w:tabs>
          <w:tab w:val="right" w:leader="underscore" w:pos="9072"/>
        </w:tabs>
        <w:spacing w:after="240"/>
        <w:ind w:left="567"/>
        <w:rPr>
          <w:b/>
          <w:color w:val="FF0000"/>
          <w:sz w:val="22"/>
          <w:szCs w:val="22"/>
        </w:rPr>
      </w:pPr>
      <w:r w:rsidRPr="00CF4DFA">
        <w:rPr>
          <w:sz w:val="22"/>
          <w:szCs w:val="22"/>
        </w:rPr>
        <w:t>BS</w:t>
      </w:r>
      <w:r w:rsidR="003B63AF">
        <w:rPr>
          <w:sz w:val="22"/>
          <w:szCs w:val="22"/>
        </w:rPr>
        <w:t xml:space="preserve"> </w:t>
      </w:r>
      <w:r w:rsidRPr="00CF4DFA">
        <w:rPr>
          <w:sz w:val="22"/>
          <w:szCs w:val="22"/>
        </w:rPr>
        <w:t>7671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CDM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487D88" w:rsidRPr="00CF4DFA" w:rsidRDefault="00487D88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Codes of Practice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COSHH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DDA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EAWR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Environmental Act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ESQCR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7F057A" w:rsidRPr="00CF4DF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Equal Opportunities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487D88" w:rsidRDefault="00487D88" w:rsidP="00487D88">
      <w:pPr>
        <w:pStyle w:val="Default"/>
        <w:tabs>
          <w:tab w:val="right" w:leader="underscore" w:pos="9072"/>
        </w:tabs>
        <w:spacing w:after="240"/>
        <w:ind w:left="567"/>
        <w:rPr>
          <w:b/>
          <w:color w:val="FF0000"/>
          <w:sz w:val="22"/>
          <w:szCs w:val="22"/>
        </w:rPr>
      </w:pPr>
      <w:r w:rsidRPr="00CF4DFA">
        <w:rPr>
          <w:sz w:val="22"/>
          <w:szCs w:val="22"/>
        </w:rPr>
        <w:t>Guidance Notes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HASAWA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Manual Handling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Noise at Work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487D88" w:rsidRDefault="00487D88" w:rsidP="00487D88">
      <w:pPr>
        <w:pStyle w:val="Default"/>
        <w:tabs>
          <w:tab w:val="right" w:leader="underscore" w:pos="9072"/>
        </w:tabs>
        <w:spacing w:after="240"/>
        <w:ind w:left="567"/>
        <w:rPr>
          <w:b/>
          <w:color w:val="FF0000"/>
          <w:sz w:val="22"/>
          <w:szCs w:val="22"/>
        </w:rPr>
      </w:pPr>
      <w:r w:rsidRPr="00CF4DFA">
        <w:rPr>
          <w:sz w:val="22"/>
          <w:szCs w:val="22"/>
        </w:rPr>
        <w:t>On-Site Guide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7F057A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sz w:val="22"/>
          <w:szCs w:val="22"/>
        </w:rPr>
      </w:pPr>
      <w:r w:rsidRPr="00CF4DFA">
        <w:rPr>
          <w:sz w:val="22"/>
          <w:szCs w:val="22"/>
        </w:rPr>
        <w:t>PPE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1F23CB" w:rsidRDefault="007F057A" w:rsidP="00487D88">
      <w:pPr>
        <w:pStyle w:val="Default"/>
        <w:tabs>
          <w:tab w:val="right" w:leader="underscore" w:pos="9072"/>
        </w:tabs>
        <w:spacing w:after="240"/>
        <w:ind w:left="567"/>
        <w:rPr>
          <w:b/>
          <w:color w:val="FF0000"/>
          <w:sz w:val="22"/>
          <w:szCs w:val="22"/>
        </w:rPr>
      </w:pPr>
      <w:r w:rsidRPr="00CF4DFA">
        <w:rPr>
          <w:sz w:val="22"/>
          <w:szCs w:val="22"/>
        </w:rPr>
        <w:t>PUWER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1F23CB" w:rsidRDefault="007F057A" w:rsidP="00487D88">
      <w:pPr>
        <w:pStyle w:val="Default"/>
        <w:tabs>
          <w:tab w:val="right" w:leader="underscore" w:pos="9072"/>
        </w:tabs>
        <w:ind w:left="567"/>
        <w:rPr>
          <w:b/>
          <w:color w:val="FF0000"/>
          <w:sz w:val="22"/>
          <w:szCs w:val="22"/>
        </w:rPr>
      </w:pPr>
      <w:r w:rsidRPr="00CF4DFA">
        <w:rPr>
          <w:sz w:val="22"/>
          <w:szCs w:val="22"/>
        </w:rPr>
        <w:t>Unite Union Book</w:t>
      </w:r>
      <w:r w:rsidR="001F23CB">
        <w:rPr>
          <w:sz w:val="22"/>
          <w:szCs w:val="22"/>
        </w:rPr>
        <w:t>:</w:t>
      </w:r>
      <w:r w:rsidR="001F23CB">
        <w:rPr>
          <w:sz w:val="22"/>
          <w:szCs w:val="22"/>
        </w:rPr>
        <w:tab/>
      </w:r>
    </w:p>
    <w:p w:rsidR="003329B6" w:rsidRDefault="003329B6" w:rsidP="00487D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:rsidR="004F174E" w:rsidRDefault="004F174E" w:rsidP="004F174E">
      <w:pPr>
        <w:pStyle w:val="ListParagraph"/>
        <w:numPr>
          <w:ilvl w:val="0"/>
          <w:numId w:val="37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lastRenderedPageBreak/>
        <w:t>State the main requirements of the</w:t>
      </w:r>
      <w:r>
        <w:rPr>
          <w:rFonts w:ascii="Arial" w:hAnsi="Arial" w:cs="Arial"/>
          <w:b/>
        </w:rPr>
        <w:t xml:space="preserve"> </w:t>
      </w:r>
      <w:r w:rsidR="003643C5">
        <w:rPr>
          <w:rFonts w:ascii="Arial" w:hAnsi="Arial" w:cs="Arial"/>
          <w:b/>
        </w:rPr>
        <w:t>Electricity at Work Regulations</w:t>
      </w:r>
      <w:r>
        <w:rPr>
          <w:rFonts w:ascii="Arial" w:hAnsi="Arial" w:cs="Arial"/>
          <w:b/>
        </w:rPr>
        <w:t>.</w:t>
      </w:r>
    </w:p>
    <w:p w:rsidR="004F174E" w:rsidRDefault="004F174E" w:rsidP="004F174E">
      <w:pPr>
        <w:ind w:left="567"/>
        <w:rPr>
          <w:rFonts w:ascii="Arial" w:hAnsi="Arial" w:cs="Arial"/>
          <w:bCs/>
        </w:rPr>
      </w:pPr>
    </w:p>
    <w:p w:rsidR="004F174E" w:rsidRDefault="00B62289" w:rsidP="005C70F1">
      <w:pPr>
        <w:rPr>
          <w:rStyle w:val="apple-converted-space"/>
          <w:rFonts w:ascii="Arial" w:hAnsi="Arial" w:cs="Arial"/>
          <w:b/>
          <w:color w:val="FF0000"/>
          <w:sz w:val="22"/>
          <w:szCs w:val="22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FF0000"/>
          <w:sz w:val="22"/>
          <w:szCs w:val="22"/>
          <w:shd w:val="clear" w:color="auto" w:fill="FFFFFF"/>
        </w:rPr>
        <w:br/>
      </w:r>
    </w:p>
    <w:p w:rsidR="00B62289" w:rsidRDefault="00B62289" w:rsidP="005C70F1">
      <w:pPr>
        <w:rPr>
          <w:rFonts w:ascii="Arial" w:hAnsi="Arial" w:cs="Arial"/>
          <w:bCs/>
        </w:rPr>
      </w:pPr>
    </w:p>
    <w:p w:rsidR="005C70F1" w:rsidRDefault="005C70F1" w:rsidP="005C70F1">
      <w:pPr>
        <w:rPr>
          <w:rFonts w:ascii="Arial" w:hAnsi="Arial" w:cs="Arial"/>
          <w:bCs/>
        </w:rPr>
      </w:pPr>
    </w:p>
    <w:p w:rsidR="004F174E" w:rsidRDefault="004F174E" w:rsidP="004F174E">
      <w:pPr>
        <w:pStyle w:val="ListParagraph"/>
        <w:numPr>
          <w:ilvl w:val="0"/>
          <w:numId w:val="37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Which regulations cover the </w:t>
      </w:r>
      <w:r w:rsidR="005C70F1">
        <w:rPr>
          <w:rFonts w:ascii="Arial" w:hAnsi="Arial" w:cs="Arial"/>
          <w:b/>
        </w:rPr>
        <w:t>requirements for electricity supply in the United Kingdom</w:t>
      </w:r>
      <w:r>
        <w:rPr>
          <w:rFonts w:ascii="Arial" w:hAnsi="Arial" w:cs="Arial"/>
          <w:b/>
        </w:rPr>
        <w:t>?</w:t>
      </w:r>
    </w:p>
    <w:p w:rsidR="004F174E" w:rsidRDefault="004F174E" w:rsidP="004F174E">
      <w:pPr>
        <w:ind w:left="567"/>
        <w:rPr>
          <w:rFonts w:ascii="Arial" w:hAnsi="Arial" w:cs="Arial"/>
          <w:bCs/>
        </w:rPr>
      </w:pPr>
    </w:p>
    <w:p w:rsidR="00327240" w:rsidRDefault="00327240" w:rsidP="004F174E">
      <w:pPr>
        <w:rPr>
          <w:rFonts w:ascii="Arial" w:hAnsi="Arial" w:cs="Arial"/>
          <w:b/>
          <w:color w:val="FF0000"/>
          <w:sz w:val="22"/>
          <w:szCs w:val="22"/>
        </w:rPr>
      </w:pPr>
    </w:p>
    <w:p w:rsidR="00B62289" w:rsidRDefault="00B62289" w:rsidP="004F174E">
      <w:pPr>
        <w:rPr>
          <w:rFonts w:ascii="Arial" w:hAnsi="Arial" w:cs="Arial"/>
          <w:bCs/>
        </w:rPr>
      </w:pPr>
    </w:p>
    <w:p w:rsidR="00327240" w:rsidRDefault="00327240" w:rsidP="004F174E">
      <w:pPr>
        <w:rPr>
          <w:rFonts w:ascii="Arial" w:hAnsi="Arial" w:cs="Arial"/>
          <w:bCs/>
        </w:rPr>
      </w:pPr>
    </w:p>
    <w:p w:rsidR="005C70F1" w:rsidRDefault="005C70F1" w:rsidP="005C70F1">
      <w:pPr>
        <w:pStyle w:val="ListParagraph"/>
        <w:numPr>
          <w:ilvl w:val="0"/>
          <w:numId w:val="37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Which regulations may require site operators to specify the wearing of boot</w:t>
      </w:r>
      <w:r w:rsidR="003B63AF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, high visibility clothing and hard hat</w:t>
      </w:r>
      <w:r w:rsidR="003B63AF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as well specifying safety procedures on particulars construction sites?</w:t>
      </w:r>
    </w:p>
    <w:p w:rsidR="005C70F1" w:rsidRDefault="005C70F1" w:rsidP="005C70F1">
      <w:pPr>
        <w:ind w:left="567"/>
        <w:rPr>
          <w:rFonts w:ascii="Arial" w:hAnsi="Arial" w:cs="Arial"/>
          <w:bCs/>
        </w:rPr>
      </w:pPr>
    </w:p>
    <w:p w:rsidR="00B62289" w:rsidRDefault="00B6228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B52843" w:rsidRDefault="00B52843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B52843" w:rsidSect="009F081F">
      <w:headerReference w:type="default" r:id="rId8"/>
      <w:footerReference w:type="default" r:id="rId9"/>
      <w:pgSz w:w="11906" w:h="16838"/>
      <w:pgMar w:top="1440" w:right="1418" w:bottom="125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1C8" w:rsidRDefault="00AC21C8">
      <w:r>
        <w:separator/>
      </w:r>
    </w:p>
  </w:endnote>
  <w:endnote w:type="continuationSeparator" w:id="0">
    <w:p w:rsidR="00AC21C8" w:rsidRDefault="00AC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895"/>
      <w:gridCol w:w="3175"/>
    </w:tblGrid>
    <w:tr w:rsidR="003B63AF" w:rsidTr="003B63AF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B63AF" w:rsidRDefault="003B63A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F4171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3B63AF" w:rsidRDefault="003B63A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B63AF" w:rsidRDefault="003B63A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62289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62289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3B63AF" w:rsidRPr="003329B6" w:rsidRDefault="003B63AF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1C8" w:rsidRDefault="00AC21C8">
      <w:r>
        <w:separator/>
      </w:r>
    </w:p>
  </w:footnote>
  <w:footnote w:type="continuationSeparator" w:id="0">
    <w:p w:rsidR="00AC21C8" w:rsidRDefault="00AC2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883"/>
      <w:gridCol w:w="31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196339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1</w:t>
          </w:r>
          <w:r w:rsidR="003B63AF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3329B6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5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4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3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2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60D1"/>
    <w:rsid w:val="00106BAF"/>
    <w:rsid w:val="00142C22"/>
    <w:rsid w:val="00152AAE"/>
    <w:rsid w:val="001924D2"/>
    <w:rsid w:val="00196339"/>
    <w:rsid w:val="001F23CB"/>
    <w:rsid w:val="0025798D"/>
    <w:rsid w:val="00273867"/>
    <w:rsid w:val="002C78A6"/>
    <w:rsid w:val="002F4171"/>
    <w:rsid w:val="0030286E"/>
    <w:rsid w:val="003175AC"/>
    <w:rsid w:val="003224C2"/>
    <w:rsid w:val="00327240"/>
    <w:rsid w:val="003329B6"/>
    <w:rsid w:val="003643C5"/>
    <w:rsid w:val="00377532"/>
    <w:rsid w:val="00380242"/>
    <w:rsid w:val="003A59CA"/>
    <w:rsid w:val="003B63AF"/>
    <w:rsid w:val="003D1AB0"/>
    <w:rsid w:val="00415D92"/>
    <w:rsid w:val="00487D88"/>
    <w:rsid w:val="004F174E"/>
    <w:rsid w:val="004F4114"/>
    <w:rsid w:val="00505C63"/>
    <w:rsid w:val="00526999"/>
    <w:rsid w:val="005C70F1"/>
    <w:rsid w:val="005F3C51"/>
    <w:rsid w:val="00604E57"/>
    <w:rsid w:val="006503A8"/>
    <w:rsid w:val="0069152F"/>
    <w:rsid w:val="00752165"/>
    <w:rsid w:val="007C5524"/>
    <w:rsid w:val="007E0408"/>
    <w:rsid w:val="007F057A"/>
    <w:rsid w:val="00824EFB"/>
    <w:rsid w:val="0085046A"/>
    <w:rsid w:val="00894B5F"/>
    <w:rsid w:val="008A171E"/>
    <w:rsid w:val="008E69F0"/>
    <w:rsid w:val="009375D9"/>
    <w:rsid w:val="009C0C93"/>
    <w:rsid w:val="009F081F"/>
    <w:rsid w:val="00A104DF"/>
    <w:rsid w:val="00A7220B"/>
    <w:rsid w:val="00AC21C8"/>
    <w:rsid w:val="00B35805"/>
    <w:rsid w:val="00B52843"/>
    <w:rsid w:val="00B62289"/>
    <w:rsid w:val="00B6304E"/>
    <w:rsid w:val="00BE2849"/>
    <w:rsid w:val="00D0402F"/>
    <w:rsid w:val="00D812EA"/>
    <w:rsid w:val="00D90174"/>
    <w:rsid w:val="00DE60FB"/>
    <w:rsid w:val="00E064B9"/>
    <w:rsid w:val="00E12A37"/>
    <w:rsid w:val="00E90A50"/>
    <w:rsid w:val="00EE1B5D"/>
    <w:rsid w:val="00F74043"/>
    <w:rsid w:val="00F96A52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3B63A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3B63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6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3B63A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3B63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6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2013-04-18T11:18:00Z</cp:lastPrinted>
  <dcterms:created xsi:type="dcterms:W3CDTF">2015-02-19T10:30:00Z</dcterms:created>
  <dcterms:modified xsi:type="dcterms:W3CDTF">2015-02-19T10:32:00Z</dcterms:modified>
</cp:coreProperties>
</file>