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787A6F">
        <w:rPr>
          <w:rFonts w:ascii="Arial" w:hAnsi="Arial" w:cs="Arial"/>
          <w:b/>
          <w:color w:val="000000"/>
        </w:rPr>
        <w:t>6</w:t>
      </w:r>
      <w:r w:rsidR="00266E70" w:rsidRPr="00B24160">
        <w:rPr>
          <w:rFonts w:ascii="Arial" w:hAnsi="Arial" w:cs="Arial"/>
          <w:b/>
          <w:color w:val="000000"/>
        </w:rPr>
        <w:t xml:space="preserve">: </w:t>
      </w:r>
      <w:r w:rsidR="00787A6F">
        <w:rPr>
          <w:rFonts w:ascii="Arial" w:hAnsi="Arial" w:cs="Arial"/>
          <w:b/>
        </w:rPr>
        <w:t>Socket circuit</w:t>
      </w:r>
      <w:r w:rsidR="00341929">
        <w:rPr>
          <w:rFonts w:ascii="Arial" w:hAnsi="Arial" w:cs="Arial"/>
          <w:b/>
        </w:rPr>
        <w:t>s</w:t>
      </w:r>
    </w:p>
    <w:p w:rsidR="007C1EF5" w:rsidRPr="00C504AF" w:rsidRDefault="007C1EF5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7C1EF5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7C1EF5" w:rsidRPr="00DC1681" w:rsidRDefault="007C1EF5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787A6F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number of unfused spurs that can be installed on a standard A1 ring final circuit</w:t>
      </w:r>
      <w:r w:rsidR="00341929" w:rsidRPr="00341929">
        <w:rPr>
          <w:rFonts w:ascii="Arial" w:hAnsi="Arial" w:cs="Arial"/>
          <w:b/>
        </w:rPr>
        <w:t>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55498B" w:rsidRDefault="00787A6F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Unlimited but must not exceed the number of outlets connected directly to the ring final circuit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787A6F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protective device rating for an A3 radial final circuit.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55498B" w:rsidRDefault="00787A6F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20A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787A6F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minimum sized conductor for use on an A2 radial final circuit if it is insulated with thermosetting plastic.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341929" w:rsidRDefault="00787A6F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4mm</w:t>
      </w:r>
      <w:r w:rsidRPr="00787A6F">
        <w:rPr>
          <w:rFonts w:ascii="Arial" w:hAnsi="Arial" w:cs="Arial"/>
          <w:b/>
          <w:color w:val="FF0000"/>
          <w:vertAlign w:val="superscript"/>
        </w:rPr>
        <w:t>2</w:t>
      </w:r>
    </w:p>
    <w:p w:rsidR="00966683" w:rsidRPr="0055498B" w:rsidRDefault="00966683" w:rsidP="00341929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341929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341929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787A6F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The number of outlets that can be connected to an A1 ring final circuit is unlimited provided </w:t>
      </w:r>
      <w:r w:rsidR="00295034">
        <w:rPr>
          <w:rFonts w:ascii="Arial" w:hAnsi="Arial" w:cs="Arial"/>
          <w:b/>
        </w:rPr>
        <w:t xml:space="preserve">that </w:t>
      </w:r>
      <w:r>
        <w:rPr>
          <w:rFonts w:ascii="Arial" w:hAnsi="Arial" w:cs="Arial"/>
          <w:b/>
        </w:rPr>
        <w:t>the floor area served does not exceed:</w:t>
      </w:r>
    </w:p>
    <w:p w:rsidR="004D6F67" w:rsidRPr="0055498B" w:rsidRDefault="004D6F67" w:rsidP="004D6F67">
      <w:pPr>
        <w:ind w:left="567"/>
        <w:rPr>
          <w:rFonts w:ascii="Arial" w:hAnsi="Arial" w:cs="Arial"/>
          <w:bCs/>
          <w:sz w:val="22"/>
          <w:szCs w:val="22"/>
        </w:rPr>
      </w:pPr>
    </w:p>
    <w:p w:rsidR="004D6F67" w:rsidRPr="0055498B" w:rsidRDefault="00341929" w:rsidP="004D6F67">
      <w:pPr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</w:t>
      </w:r>
      <w:r w:rsidR="00787A6F">
        <w:rPr>
          <w:rFonts w:ascii="Arial" w:hAnsi="Arial" w:cs="Arial"/>
          <w:b/>
          <w:color w:val="FF0000"/>
          <w:sz w:val="22"/>
          <w:szCs w:val="22"/>
        </w:rPr>
        <w:t>00m</w:t>
      </w:r>
      <w:r w:rsidR="00787A6F" w:rsidRPr="00787A6F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:rsidR="00341929" w:rsidRPr="00341929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41929" w:rsidRPr="00341929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41929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41929" w:rsidRPr="00341929" w:rsidRDefault="00787A6F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The number of outlets that can be connected to an A2 radial final circuit is unlimited provided </w:t>
      </w:r>
      <w:r w:rsidR="00295034">
        <w:rPr>
          <w:rFonts w:ascii="Arial" w:hAnsi="Arial" w:cs="Arial"/>
          <w:b/>
        </w:rPr>
        <w:t xml:space="preserve">that </w:t>
      </w:r>
      <w:r>
        <w:rPr>
          <w:rFonts w:ascii="Arial" w:hAnsi="Arial" w:cs="Arial"/>
          <w:b/>
        </w:rPr>
        <w:t>the floor area served does not exceed:</w:t>
      </w:r>
    </w:p>
    <w:p w:rsidR="00341929" w:rsidRPr="0055498B" w:rsidRDefault="00341929" w:rsidP="00341929">
      <w:pPr>
        <w:ind w:left="567"/>
        <w:rPr>
          <w:rFonts w:ascii="Arial" w:hAnsi="Arial" w:cs="Arial"/>
          <w:bCs/>
          <w:sz w:val="22"/>
          <w:szCs w:val="22"/>
        </w:rPr>
      </w:pPr>
    </w:p>
    <w:p w:rsidR="00341929" w:rsidRPr="0055498B" w:rsidRDefault="00787A6F" w:rsidP="00341929">
      <w:pPr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75m</w:t>
      </w:r>
      <w:r w:rsidRPr="00787A6F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:rsidR="00787A6F" w:rsidRPr="00341929" w:rsidRDefault="00787A6F" w:rsidP="00787A6F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787A6F" w:rsidRPr="00341929" w:rsidRDefault="00787A6F" w:rsidP="00787A6F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787A6F" w:rsidRDefault="00787A6F" w:rsidP="00787A6F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787A6F" w:rsidRPr="00341929" w:rsidRDefault="00787A6F" w:rsidP="00787A6F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The number of outlets that can be connected to an A3 radial final circuit is unlimited provided </w:t>
      </w:r>
      <w:r w:rsidR="00295034">
        <w:rPr>
          <w:rFonts w:ascii="Arial" w:hAnsi="Arial" w:cs="Arial"/>
          <w:b/>
        </w:rPr>
        <w:t xml:space="preserve">that </w:t>
      </w:r>
      <w:r>
        <w:rPr>
          <w:rFonts w:ascii="Arial" w:hAnsi="Arial" w:cs="Arial"/>
          <w:b/>
        </w:rPr>
        <w:t>the floor area served does not exceed:</w:t>
      </w:r>
    </w:p>
    <w:p w:rsidR="00787A6F" w:rsidRPr="0055498B" w:rsidRDefault="00787A6F" w:rsidP="00787A6F">
      <w:pPr>
        <w:ind w:left="567"/>
        <w:rPr>
          <w:rFonts w:ascii="Arial" w:hAnsi="Arial" w:cs="Arial"/>
          <w:bCs/>
          <w:sz w:val="22"/>
          <w:szCs w:val="22"/>
        </w:rPr>
      </w:pPr>
    </w:p>
    <w:p w:rsidR="00787A6F" w:rsidRPr="0055498B" w:rsidRDefault="00787A6F" w:rsidP="00787A6F">
      <w:pPr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50m</w:t>
      </w:r>
      <w:r w:rsidRPr="00787A6F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:rsidR="00044F89" w:rsidRDefault="00044F8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044F89" w:rsidSect="00853BCB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3D2" w:rsidRDefault="00DF43D2">
      <w:r>
        <w:separator/>
      </w:r>
    </w:p>
  </w:endnote>
  <w:endnote w:type="continuationSeparator" w:id="0">
    <w:p w:rsidR="00DF43D2" w:rsidRDefault="00DF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C1EF5" w:rsidTr="007C1EF5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C1EF5" w:rsidRDefault="007C1EF5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C0C12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7C1EF5" w:rsidRDefault="007C1EF5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C1EF5" w:rsidRDefault="007C1EF5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53BCB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53BCB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7C1EF5" w:rsidRPr="00853BCB" w:rsidRDefault="007C1EF5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3D2" w:rsidRDefault="00DF43D2">
      <w:r>
        <w:separator/>
      </w:r>
    </w:p>
  </w:footnote>
  <w:footnote w:type="continuationSeparator" w:id="0">
    <w:p w:rsidR="00DF43D2" w:rsidRDefault="00DF4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87A6F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787A6F">
            <w:rPr>
              <w:rFonts w:ascii="Arial" w:hAnsi="Arial" w:cs="Arial"/>
              <w:sz w:val="18"/>
            </w:rPr>
            <w:t>6</w:t>
          </w:r>
          <w:r w:rsidR="007C1EF5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853BCB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44F89"/>
    <w:rsid w:val="00052405"/>
    <w:rsid w:val="00054AFA"/>
    <w:rsid w:val="00074FBE"/>
    <w:rsid w:val="00095B50"/>
    <w:rsid w:val="000A77FC"/>
    <w:rsid w:val="000B2B3A"/>
    <w:rsid w:val="000B3F8B"/>
    <w:rsid w:val="000F60D1"/>
    <w:rsid w:val="00106BAF"/>
    <w:rsid w:val="001924D2"/>
    <w:rsid w:val="00196339"/>
    <w:rsid w:val="001F23CB"/>
    <w:rsid w:val="00251015"/>
    <w:rsid w:val="00255CAB"/>
    <w:rsid w:val="0025798D"/>
    <w:rsid w:val="00266E70"/>
    <w:rsid w:val="00295034"/>
    <w:rsid w:val="002C78A6"/>
    <w:rsid w:val="0030286E"/>
    <w:rsid w:val="003175AC"/>
    <w:rsid w:val="003224C2"/>
    <w:rsid w:val="00327240"/>
    <w:rsid w:val="00341929"/>
    <w:rsid w:val="003643C5"/>
    <w:rsid w:val="00370CB6"/>
    <w:rsid w:val="00377532"/>
    <w:rsid w:val="00383B78"/>
    <w:rsid w:val="003D1AB0"/>
    <w:rsid w:val="003F376D"/>
    <w:rsid w:val="004155CF"/>
    <w:rsid w:val="00415D92"/>
    <w:rsid w:val="00487D88"/>
    <w:rsid w:val="004B73BD"/>
    <w:rsid w:val="004D6F67"/>
    <w:rsid w:val="004F174E"/>
    <w:rsid w:val="004F4114"/>
    <w:rsid w:val="00505C63"/>
    <w:rsid w:val="00526999"/>
    <w:rsid w:val="0055498B"/>
    <w:rsid w:val="00580F88"/>
    <w:rsid w:val="005C2CBB"/>
    <w:rsid w:val="005C70F1"/>
    <w:rsid w:val="005F3C51"/>
    <w:rsid w:val="00604E57"/>
    <w:rsid w:val="006503A8"/>
    <w:rsid w:val="0066730B"/>
    <w:rsid w:val="0069152F"/>
    <w:rsid w:val="00752165"/>
    <w:rsid w:val="00787A6F"/>
    <w:rsid w:val="007C1EF5"/>
    <w:rsid w:val="007C5524"/>
    <w:rsid w:val="007E0408"/>
    <w:rsid w:val="007F057A"/>
    <w:rsid w:val="007F060E"/>
    <w:rsid w:val="00824EFB"/>
    <w:rsid w:val="0085046A"/>
    <w:rsid w:val="00853BCB"/>
    <w:rsid w:val="00894B5F"/>
    <w:rsid w:val="008A171E"/>
    <w:rsid w:val="008D28A9"/>
    <w:rsid w:val="008E69F0"/>
    <w:rsid w:val="009224B1"/>
    <w:rsid w:val="00932580"/>
    <w:rsid w:val="009375D9"/>
    <w:rsid w:val="00966683"/>
    <w:rsid w:val="00974B58"/>
    <w:rsid w:val="009C0C93"/>
    <w:rsid w:val="009F081F"/>
    <w:rsid w:val="00A104DF"/>
    <w:rsid w:val="00A61912"/>
    <w:rsid w:val="00A7220B"/>
    <w:rsid w:val="00AF4801"/>
    <w:rsid w:val="00B35805"/>
    <w:rsid w:val="00B6304E"/>
    <w:rsid w:val="00BE2849"/>
    <w:rsid w:val="00C16744"/>
    <w:rsid w:val="00CC0C12"/>
    <w:rsid w:val="00D0402F"/>
    <w:rsid w:val="00D812EA"/>
    <w:rsid w:val="00D90174"/>
    <w:rsid w:val="00DE60FB"/>
    <w:rsid w:val="00DF43D2"/>
    <w:rsid w:val="00E064B9"/>
    <w:rsid w:val="00E12A37"/>
    <w:rsid w:val="00E8137C"/>
    <w:rsid w:val="00E90A50"/>
    <w:rsid w:val="00EE1B5D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7C1EF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7C1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1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7C1EF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7C1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1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2013-04-18T11:30:00Z</cp:lastPrinted>
  <dcterms:created xsi:type="dcterms:W3CDTF">2015-02-19T10:55:00Z</dcterms:created>
  <dcterms:modified xsi:type="dcterms:W3CDTF">2015-02-19T10:56:00Z</dcterms:modified>
</cp:coreProperties>
</file>