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849" w:rsidRPr="00B24160" w:rsidRDefault="007E0408" w:rsidP="00BE2849">
      <w:pPr>
        <w:pBdr>
          <w:top w:val="single" w:sz="6" w:space="1" w:color="auto"/>
          <w:bottom w:val="single" w:sz="6" w:space="1" w:color="auto"/>
        </w:pBdr>
        <w:rPr>
          <w:rFonts w:ascii="Arial" w:hAnsi="Arial" w:cs="Arial"/>
          <w:b/>
          <w:color w:val="000000"/>
        </w:rPr>
      </w:pPr>
      <w:r>
        <w:rPr>
          <w:rFonts w:ascii="Arial" w:hAnsi="Arial" w:cs="Arial"/>
          <w:bCs/>
          <w:color w:val="FF0000"/>
          <w:sz w:val="32"/>
          <w:szCs w:val="27"/>
        </w:rPr>
        <w:t>20</w:t>
      </w:r>
      <w:r w:rsidR="007A6CA5">
        <w:rPr>
          <w:rFonts w:ascii="Arial" w:hAnsi="Arial" w:cs="Arial"/>
          <w:bCs/>
          <w:color w:val="FF0000"/>
          <w:sz w:val="32"/>
          <w:szCs w:val="27"/>
        </w:rPr>
        <w:t>3</w:t>
      </w:r>
      <w:r>
        <w:rPr>
          <w:rFonts w:ascii="Arial" w:hAnsi="Arial" w:cs="Arial"/>
          <w:bCs/>
          <w:color w:val="FF0000"/>
          <w:sz w:val="32"/>
          <w:szCs w:val="27"/>
        </w:rPr>
        <w:t xml:space="preserve">: </w:t>
      </w:r>
      <w:r w:rsidR="007A6CA5">
        <w:rPr>
          <w:rFonts w:ascii="Arial" w:hAnsi="Arial" w:cs="Arial"/>
          <w:bCs/>
          <w:color w:val="FF0000"/>
          <w:sz w:val="32"/>
          <w:szCs w:val="27"/>
        </w:rPr>
        <w:t>Electrical installations technology</w:t>
      </w:r>
      <w:r w:rsidR="00B6304E">
        <w:rPr>
          <w:rFonts w:ascii="Arial" w:hAnsi="Arial" w:cs="Arial"/>
          <w:bCs/>
          <w:color w:val="FF0000"/>
          <w:sz w:val="32"/>
          <w:szCs w:val="27"/>
        </w:rPr>
        <w:br/>
      </w:r>
      <w:proofErr w:type="spellStart"/>
      <w:r w:rsidR="00BE2849" w:rsidRPr="00B24160">
        <w:rPr>
          <w:rFonts w:ascii="Arial" w:hAnsi="Arial" w:cs="Arial"/>
          <w:b/>
          <w:color w:val="000000"/>
        </w:rPr>
        <w:t>Handout</w:t>
      </w:r>
      <w:proofErr w:type="spellEnd"/>
      <w:r w:rsidR="00B6304E" w:rsidRPr="00B24160">
        <w:rPr>
          <w:rFonts w:ascii="Arial" w:hAnsi="Arial" w:cs="Arial"/>
          <w:b/>
          <w:color w:val="000000"/>
        </w:rPr>
        <w:t> </w:t>
      </w:r>
      <w:r w:rsidR="0039682A">
        <w:rPr>
          <w:rFonts w:ascii="Arial" w:hAnsi="Arial" w:cs="Arial"/>
          <w:b/>
          <w:color w:val="000000"/>
        </w:rPr>
        <w:t>11</w:t>
      </w:r>
      <w:r w:rsidR="00BE2849" w:rsidRPr="00B24160">
        <w:rPr>
          <w:rFonts w:ascii="Arial" w:hAnsi="Arial" w:cs="Arial"/>
          <w:b/>
          <w:color w:val="000000"/>
        </w:rPr>
        <w:t xml:space="preserve">: </w:t>
      </w:r>
      <w:r w:rsidR="0039682A">
        <w:rPr>
          <w:rFonts w:ascii="Arial" w:hAnsi="Arial" w:cs="Arial"/>
          <w:b/>
        </w:rPr>
        <w:t>Data communication</w:t>
      </w:r>
      <w:r w:rsidR="00730534">
        <w:rPr>
          <w:rFonts w:ascii="Arial" w:hAnsi="Arial" w:cs="Arial"/>
          <w:b/>
        </w:rPr>
        <w:t>s</w:t>
      </w:r>
    </w:p>
    <w:p w:rsidR="007E0408" w:rsidRPr="007E0408" w:rsidRDefault="007E0408" w:rsidP="0061235C">
      <w:pPr>
        <w:pStyle w:val="Default"/>
        <w:spacing w:before="120"/>
        <w:rPr>
          <w:color w:val="auto"/>
          <w:sz w:val="22"/>
          <w:szCs w:val="22"/>
        </w:rPr>
      </w:pPr>
      <w:r w:rsidRPr="007E0408">
        <w:rPr>
          <w:b/>
          <w:bCs/>
          <w:color w:val="auto"/>
          <w:sz w:val="22"/>
          <w:szCs w:val="22"/>
        </w:rPr>
        <w:t>Learning outcome</w:t>
      </w:r>
    </w:p>
    <w:p w:rsidR="007E0408" w:rsidRPr="007E0408" w:rsidRDefault="007E0408" w:rsidP="0061235C">
      <w:pPr>
        <w:pStyle w:val="Default"/>
        <w:rPr>
          <w:color w:val="auto"/>
          <w:sz w:val="22"/>
          <w:szCs w:val="22"/>
        </w:rPr>
      </w:pPr>
      <w:r w:rsidRPr="007E0408">
        <w:rPr>
          <w:color w:val="auto"/>
          <w:sz w:val="22"/>
          <w:szCs w:val="22"/>
        </w:rPr>
        <w:t>The learner will:</w:t>
      </w:r>
    </w:p>
    <w:p w:rsidR="007E0408" w:rsidRDefault="001F34D4" w:rsidP="0061235C">
      <w:pPr>
        <w:pStyle w:val="Default"/>
        <w:numPr>
          <w:ilvl w:val="0"/>
          <w:numId w:val="1"/>
        </w:numPr>
        <w:spacing w:after="120"/>
        <w:rPr>
          <w:color w:val="auto"/>
          <w:sz w:val="22"/>
          <w:szCs w:val="22"/>
        </w:rPr>
      </w:pPr>
      <w:proofErr w:type="gramStart"/>
      <w:r>
        <w:rPr>
          <w:color w:val="auto"/>
          <w:sz w:val="22"/>
          <w:szCs w:val="22"/>
        </w:rPr>
        <w:t>k</w:t>
      </w:r>
      <w:r w:rsidR="007E0408" w:rsidRPr="007E0408">
        <w:rPr>
          <w:color w:val="auto"/>
          <w:sz w:val="22"/>
          <w:szCs w:val="22"/>
        </w:rPr>
        <w:t>no</w:t>
      </w:r>
      <w:r w:rsidR="007E0408">
        <w:rPr>
          <w:color w:val="auto"/>
          <w:sz w:val="22"/>
          <w:szCs w:val="22"/>
        </w:rPr>
        <w:t>w</w:t>
      </w:r>
      <w:proofErr w:type="gramEnd"/>
      <w:r w:rsidR="007E0408">
        <w:rPr>
          <w:color w:val="auto"/>
          <w:sz w:val="22"/>
          <w:szCs w:val="22"/>
        </w:rPr>
        <w:t xml:space="preserve"> </w:t>
      </w:r>
      <w:r w:rsidR="00C74991" w:rsidRPr="00684ECA">
        <w:rPr>
          <w:sz w:val="22"/>
          <w:szCs w:val="22"/>
        </w:rPr>
        <w:t>wiring systems of electrical installations</w:t>
      </w:r>
      <w:r>
        <w:rPr>
          <w:sz w:val="22"/>
          <w:szCs w:val="22"/>
        </w:rPr>
        <w:t>.</w:t>
      </w:r>
    </w:p>
    <w:p w:rsidR="007E0408" w:rsidRPr="007E0408" w:rsidRDefault="007E0408" w:rsidP="0061235C">
      <w:pPr>
        <w:pStyle w:val="Default"/>
        <w:rPr>
          <w:color w:val="auto"/>
          <w:sz w:val="22"/>
          <w:szCs w:val="22"/>
        </w:rPr>
      </w:pPr>
      <w:r w:rsidRPr="007E0408">
        <w:rPr>
          <w:b/>
          <w:bCs/>
          <w:color w:val="auto"/>
          <w:sz w:val="22"/>
          <w:szCs w:val="22"/>
        </w:rPr>
        <w:t xml:space="preserve">Assessment </w:t>
      </w:r>
      <w:r w:rsidR="001F34D4">
        <w:rPr>
          <w:b/>
          <w:bCs/>
          <w:color w:val="auto"/>
          <w:sz w:val="22"/>
          <w:szCs w:val="22"/>
        </w:rPr>
        <w:t>c</w:t>
      </w:r>
      <w:r w:rsidRPr="007E0408">
        <w:rPr>
          <w:b/>
          <w:bCs/>
          <w:color w:val="auto"/>
          <w:sz w:val="22"/>
          <w:szCs w:val="22"/>
        </w:rPr>
        <w:t>riteria</w:t>
      </w:r>
    </w:p>
    <w:p w:rsidR="007E0408" w:rsidRPr="007E0408" w:rsidRDefault="007E0408" w:rsidP="0061235C">
      <w:pPr>
        <w:pStyle w:val="Default"/>
        <w:rPr>
          <w:color w:val="auto"/>
          <w:sz w:val="22"/>
          <w:szCs w:val="22"/>
        </w:rPr>
      </w:pPr>
      <w:r>
        <w:rPr>
          <w:color w:val="auto"/>
          <w:sz w:val="22"/>
          <w:szCs w:val="22"/>
        </w:rPr>
        <w:t>The learner can:</w:t>
      </w:r>
    </w:p>
    <w:p w:rsidR="00C74991" w:rsidRDefault="00C74991" w:rsidP="0061235C">
      <w:pPr>
        <w:pStyle w:val="Default"/>
        <w:spacing w:after="120"/>
        <w:ind w:left="567" w:hanging="567"/>
        <w:rPr>
          <w:b/>
          <w:bCs/>
          <w:sz w:val="22"/>
          <w:szCs w:val="22"/>
        </w:rPr>
      </w:pPr>
      <w:r>
        <w:rPr>
          <w:sz w:val="22"/>
          <w:szCs w:val="22"/>
        </w:rPr>
        <w:t>3</w:t>
      </w:r>
      <w:r w:rsidR="003236F5">
        <w:rPr>
          <w:sz w:val="22"/>
          <w:szCs w:val="22"/>
        </w:rPr>
        <w:t>.</w:t>
      </w:r>
      <w:r>
        <w:rPr>
          <w:sz w:val="22"/>
          <w:szCs w:val="22"/>
        </w:rPr>
        <w:t>1</w:t>
      </w:r>
      <w:r w:rsidR="003236F5">
        <w:rPr>
          <w:sz w:val="22"/>
          <w:szCs w:val="22"/>
        </w:rPr>
        <w:tab/>
      </w:r>
      <w:r w:rsidR="001F34D4">
        <w:rPr>
          <w:sz w:val="22"/>
          <w:szCs w:val="22"/>
        </w:rPr>
        <w:t>d</w:t>
      </w:r>
      <w:r w:rsidRPr="00684ECA">
        <w:rPr>
          <w:sz w:val="22"/>
          <w:szCs w:val="22"/>
        </w:rPr>
        <w:t xml:space="preserve">escribe principles of operation of different </w:t>
      </w:r>
      <w:r w:rsidRPr="00684ECA">
        <w:rPr>
          <w:b/>
          <w:bCs/>
          <w:sz w:val="22"/>
          <w:szCs w:val="22"/>
        </w:rPr>
        <w:t>circuit types</w:t>
      </w:r>
      <w:r w:rsidR="001F34D4">
        <w:rPr>
          <w:b/>
          <w:bCs/>
          <w:sz w:val="22"/>
          <w:szCs w:val="22"/>
        </w:rPr>
        <w:t>.</w:t>
      </w:r>
    </w:p>
    <w:p w:rsidR="007E0408" w:rsidRDefault="007E0408" w:rsidP="00E218C1">
      <w:pPr>
        <w:pStyle w:val="Default"/>
        <w:rPr>
          <w:b/>
          <w:bCs/>
          <w:color w:val="auto"/>
          <w:sz w:val="22"/>
          <w:szCs w:val="22"/>
        </w:rPr>
      </w:pPr>
      <w:r w:rsidRPr="007E0408">
        <w:rPr>
          <w:b/>
          <w:bCs/>
          <w:color w:val="auto"/>
          <w:sz w:val="22"/>
          <w:szCs w:val="22"/>
        </w:rPr>
        <w:t>Range</w:t>
      </w:r>
    </w:p>
    <w:p w:rsidR="00C74991" w:rsidRDefault="00C74991" w:rsidP="00E218C1">
      <w:pPr>
        <w:pStyle w:val="Default"/>
        <w:rPr>
          <w:sz w:val="22"/>
          <w:szCs w:val="22"/>
        </w:rPr>
      </w:pPr>
      <w:r w:rsidRPr="00FB6A20">
        <w:rPr>
          <w:b/>
          <w:bCs/>
          <w:sz w:val="22"/>
          <w:szCs w:val="22"/>
        </w:rPr>
        <w:t>Circuit types</w:t>
      </w:r>
      <w:r>
        <w:rPr>
          <w:sz w:val="22"/>
          <w:szCs w:val="22"/>
        </w:rPr>
        <w:t xml:space="preserve">: </w:t>
      </w:r>
      <w:r w:rsidRPr="00FB6A20">
        <w:rPr>
          <w:sz w:val="22"/>
          <w:szCs w:val="22"/>
        </w:rPr>
        <w:t>Lighting, power and heating, alarm and emergency systems, data communications, control circuits, ring final, radial.</w:t>
      </w:r>
    </w:p>
    <w:p w:rsidR="00E218C1" w:rsidRDefault="00E218C1" w:rsidP="00E218C1">
      <w:pPr>
        <w:pStyle w:val="Default"/>
        <w:spacing w:after="120"/>
        <w:jc w:val="center"/>
        <w:rPr>
          <w:sz w:val="22"/>
          <w:szCs w:val="22"/>
        </w:rPr>
      </w:pPr>
      <w:r>
        <w:rPr>
          <w:sz w:val="22"/>
          <w:szCs w:val="22"/>
        </w:rPr>
        <w:pict>
          <v:rect id="_x0000_i1026" style="width:0;height:1.5pt" o:hralign="center" o:hrstd="t" o:hr="t" fillcolor="#a0a0a0" stroked="f"/>
        </w:pict>
      </w:r>
    </w:p>
    <w:p w:rsidR="00B24160" w:rsidRPr="00E218C1" w:rsidRDefault="0039682A" w:rsidP="00E218C1">
      <w:pPr>
        <w:pStyle w:val="Default"/>
        <w:spacing w:after="120"/>
        <w:jc w:val="center"/>
        <w:rPr>
          <w:color w:val="auto"/>
        </w:rPr>
      </w:pPr>
      <w:r w:rsidRPr="00E218C1">
        <w:rPr>
          <w:b/>
        </w:rPr>
        <w:t>Data communication</w:t>
      </w:r>
      <w:r w:rsidR="00B128C6" w:rsidRPr="00E218C1">
        <w:rPr>
          <w:b/>
        </w:rPr>
        <w:t>s</w:t>
      </w:r>
    </w:p>
    <w:p w:rsidR="00C74991" w:rsidRDefault="00664D7C" w:rsidP="0061235C">
      <w:pPr>
        <w:shd w:val="clear" w:color="auto" w:fill="FFFFFF"/>
        <w:spacing w:after="120"/>
        <w:rPr>
          <w:rFonts w:ascii="Arial" w:hAnsi="Arial" w:cs="Arial"/>
          <w:sz w:val="22"/>
          <w:szCs w:val="22"/>
        </w:rPr>
      </w:pPr>
      <w:r>
        <w:rPr>
          <w:rFonts w:ascii="Arial" w:hAnsi="Arial" w:cs="Arial"/>
          <w:sz w:val="22"/>
          <w:szCs w:val="22"/>
        </w:rPr>
        <w:t>In this day and age</w:t>
      </w:r>
      <w:r w:rsidR="00C52D27">
        <w:rPr>
          <w:rFonts w:ascii="Arial" w:hAnsi="Arial" w:cs="Arial"/>
          <w:sz w:val="22"/>
          <w:szCs w:val="22"/>
        </w:rPr>
        <w:t>,</w:t>
      </w:r>
      <w:r>
        <w:rPr>
          <w:rFonts w:ascii="Arial" w:hAnsi="Arial" w:cs="Arial"/>
          <w:sz w:val="22"/>
          <w:szCs w:val="22"/>
        </w:rPr>
        <w:t xml:space="preserve"> the use of computers </w:t>
      </w:r>
      <w:r w:rsidR="00C52D27">
        <w:rPr>
          <w:rFonts w:ascii="Arial" w:hAnsi="Arial" w:cs="Arial"/>
          <w:sz w:val="22"/>
          <w:szCs w:val="22"/>
        </w:rPr>
        <w:t>is</w:t>
      </w:r>
      <w:r>
        <w:rPr>
          <w:rFonts w:ascii="Arial" w:hAnsi="Arial" w:cs="Arial"/>
          <w:sz w:val="22"/>
          <w:szCs w:val="22"/>
        </w:rPr>
        <w:t xml:space="preserve"> widespread</w:t>
      </w:r>
      <w:r w:rsidR="00C52D27">
        <w:rPr>
          <w:rFonts w:ascii="Arial" w:hAnsi="Arial" w:cs="Arial"/>
          <w:sz w:val="22"/>
          <w:szCs w:val="22"/>
        </w:rPr>
        <w:t>,</w:t>
      </w:r>
      <w:r>
        <w:rPr>
          <w:rFonts w:ascii="Arial" w:hAnsi="Arial" w:cs="Arial"/>
          <w:sz w:val="22"/>
          <w:szCs w:val="22"/>
        </w:rPr>
        <w:t xml:space="preserve"> with many businesses, hospitals and schools hav</w:t>
      </w:r>
      <w:r w:rsidR="00C52D27">
        <w:rPr>
          <w:rFonts w:ascii="Arial" w:hAnsi="Arial" w:cs="Arial"/>
          <w:sz w:val="22"/>
          <w:szCs w:val="22"/>
        </w:rPr>
        <w:t>ing</w:t>
      </w:r>
      <w:r>
        <w:rPr>
          <w:rFonts w:ascii="Arial" w:hAnsi="Arial" w:cs="Arial"/>
          <w:sz w:val="22"/>
          <w:szCs w:val="22"/>
        </w:rPr>
        <w:t xml:space="preserve"> their own data networks linking all of their computers together to allow them to share data internally and externally via the internet.</w:t>
      </w:r>
    </w:p>
    <w:p w:rsidR="00664D7C" w:rsidRDefault="00664D7C" w:rsidP="0061235C">
      <w:pPr>
        <w:shd w:val="clear" w:color="auto" w:fill="FFFFFF"/>
        <w:spacing w:after="120"/>
        <w:rPr>
          <w:rFonts w:ascii="Arial" w:hAnsi="Arial" w:cs="Arial"/>
          <w:sz w:val="22"/>
          <w:szCs w:val="22"/>
        </w:rPr>
      </w:pPr>
      <w:r>
        <w:rPr>
          <w:rFonts w:ascii="Arial" w:hAnsi="Arial" w:cs="Arial"/>
          <w:sz w:val="22"/>
          <w:szCs w:val="22"/>
        </w:rPr>
        <w:t xml:space="preserve">Whilst the role of the electrician will not generally involve installing the computer and associated equipment (servers, data switches, </w:t>
      </w:r>
      <w:proofErr w:type="spellStart"/>
      <w:r>
        <w:rPr>
          <w:rFonts w:ascii="Arial" w:hAnsi="Arial" w:cs="Arial"/>
          <w:sz w:val="22"/>
          <w:szCs w:val="22"/>
        </w:rPr>
        <w:t>etc</w:t>
      </w:r>
      <w:proofErr w:type="spellEnd"/>
      <w:r>
        <w:rPr>
          <w:rFonts w:ascii="Arial" w:hAnsi="Arial" w:cs="Arial"/>
          <w:sz w:val="22"/>
          <w:szCs w:val="22"/>
        </w:rPr>
        <w:t xml:space="preserve">), the electrician may well </w:t>
      </w:r>
      <w:r w:rsidR="00C52D27">
        <w:rPr>
          <w:rFonts w:ascii="Arial" w:hAnsi="Arial" w:cs="Arial"/>
          <w:sz w:val="22"/>
          <w:szCs w:val="22"/>
        </w:rPr>
        <w:t>need to</w:t>
      </w:r>
      <w:r>
        <w:rPr>
          <w:rFonts w:ascii="Arial" w:hAnsi="Arial" w:cs="Arial"/>
          <w:sz w:val="22"/>
          <w:szCs w:val="22"/>
        </w:rPr>
        <w:t xml:space="preserve"> install the data </w:t>
      </w:r>
      <w:proofErr w:type="gramStart"/>
      <w:r>
        <w:rPr>
          <w:rFonts w:ascii="Arial" w:hAnsi="Arial" w:cs="Arial"/>
          <w:sz w:val="22"/>
          <w:szCs w:val="22"/>
        </w:rPr>
        <w:t>cabling</w:t>
      </w:r>
      <w:proofErr w:type="gramEnd"/>
      <w:r>
        <w:rPr>
          <w:rFonts w:ascii="Arial" w:hAnsi="Arial" w:cs="Arial"/>
          <w:sz w:val="22"/>
          <w:szCs w:val="22"/>
        </w:rPr>
        <w:t xml:space="preserve"> connecting this network together.</w:t>
      </w:r>
    </w:p>
    <w:p w:rsidR="00664D7C" w:rsidRPr="00664D7C" w:rsidRDefault="00664D7C" w:rsidP="0061235C">
      <w:pPr>
        <w:shd w:val="clear" w:color="auto" w:fill="FFFFFF"/>
        <w:rPr>
          <w:rFonts w:ascii="Arial" w:hAnsi="Arial" w:cs="Arial"/>
          <w:b/>
          <w:sz w:val="22"/>
          <w:szCs w:val="22"/>
        </w:rPr>
      </w:pPr>
      <w:r w:rsidRPr="00664D7C">
        <w:rPr>
          <w:rFonts w:ascii="Arial" w:hAnsi="Arial" w:cs="Arial"/>
          <w:b/>
          <w:sz w:val="22"/>
          <w:szCs w:val="22"/>
        </w:rPr>
        <w:t>Local Area Network (LAN)</w:t>
      </w:r>
    </w:p>
    <w:p w:rsidR="00664D7C" w:rsidRDefault="00664D7C" w:rsidP="00E218C1">
      <w:pPr>
        <w:shd w:val="clear" w:color="auto" w:fill="FFFFFF"/>
        <w:rPr>
          <w:rFonts w:ascii="Arial" w:hAnsi="Arial" w:cs="Arial"/>
          <w:sz w:val="22"/>
          <w:szCs w:val="22"/>
        </w:rPr>
      </w:pPr>
      <w:r>
        <w:rPr>
          <w:rFonts w:ascii="Arial" w:hAnsi="Arial" w:cs="Arial"/>
          <w:sz w:val="22"/>
          <w:szCs w:val="22"/>
        </w:rPr>
        <w:t>A LAN is installed within an organisation</w:t>
      </w:r>
      <w:r w:rsidR="00C52D27">
        <w:rPr>
          <w:rFonts w:ascii="Arial" w:hAnsi="Arial" w:cs="Arial"/>
          <w:sz w:val="22"/>
          <w:szCs w:val="22"/>
        </w:rPr>
        <w:t xml:space="preserve"> to</w:t>
      </w:r>
      <w:r>
        <w:rPr>
          <w:rFonts w:ascii="Arial" w:hAnsi="Arial" w:cs="Arial"/>
          <w:sz w:val="22"/>
          <w:szCs w:val="22"/>
        </w:rPr>
        <w:t xml:space="preserve"> link computers, servers and printers together</w:t>
      </w:r>
      <w:r w:rsidR="00C52D27">
        <w:rPr>
          <w:rFonts w:ascii="Arial" w:hAnsi="Arial" w:cs="Arial"/>
          <w:sz w:val="22"/>
          <w:szCs w:val="22"/>
        </w:rPr>
        <w:t>,</w:t>
      </w:r>
      <w:r>
        <w:rPr>
          <w:rFonts w:ascii="Arial" w:hAnsi="Arial" w:cs="Arial"/>
          <w:sz w:val="22"/>
          <w:szCs w:val="22"/>
        </w:rPr>
        <w:t xml:space="preserve"> and </w:t>
      </w:r>
      <w:r w:rsidR="00C52D27">
        <w:rPr>
          <w:rFonts w:ascii="Arial" w:hAnsi="Arial" w:cs="Arial"/>
          <w:sz w:val="22"/>
          <w:szCs w:val="22"/>
        </w:rPr>
        <w:t xml:space="preserve">to </w:t>
      </w:r>
      <w:r>
        <w:rPr>
          <w:rFonts w:ascii="Arial" w:hAnsi="Arial" w:cs="Arial"/>
          <w:sz w:val="22"/>
          <w:szCs w:val="22"/>
        </w:rPr>
        <w:t>connect to other networks</w:t>
      </w:r>
      <w:r w:rsidR="00C52D27">
        <w:rPr>
          <w:rFonts w:ascii="Arial" w:hAnsi="Arial" w:cs="Arial"/>
          <w:sz w:val="22"/>
          <w:szCs w:val="22"/>
        </w:rPr>
        <w:t>,</w:t>
      </w:r>
      <w:r>
        <w:rPr>
          <w:rFonts w:ascii="Arial" w:hAnsi="Arial" w:cs="Arial"/>
          <w:sz w:val="22"/>
          <w:szCs w:val="22"/>
        </w:rPr>
        <w:t xml:space="preserve"> including the internet. A basic arrangement is shown below:</w:t>
      </w:r>
    </w:p>
    <w:tbl>
      <w:tblPr>
        <w:tblW w:w="9889" w:type="dxa"/>
        <w:tblLook w:val="04A0" w:firstRow="1" w:lastRow="0" w:firstColumn="1" w:lastColumn="0" w:noHBand="0" w:noVBand="1"/>
      </w:tblPr>
      <w:tblGrid>
        <w:gridCol w:w="9889"/>
      </w:tblGrid>
      <w:tr w:rsidR="00664D7C" w:rsidTr="00EC0CBF">
        <w:tc>
          <w:tcPr>
            <w:tcW w:w="9889" w:type="dxa"/>
            <w:shd w:val="clear" w:color="auto" w:fill="auto"/>
          </w:tcPr>
          <w:p w:rsidR="00664D7C" w:rsidRPr="000A0208" w:rsidRDefault="00E218C1" w:rsidP="00E218C1">
            <w:pPr>
              <w:spacing w:before="60" w:after="60"/>
              <w:jc w:val="center"/>
              <w:rPr>
                <w:rFonts w:ascii="Arial" w:hAnsi="Arial" w:cs="Arial"/>
                <w:sz w:val="22"/>
                <w:szCs w:val="22"/>
              </w:rPr>
            </w:pPr>
            <w:r>
              <w:rPr>
                <w:rFonts w:ascii="Arial" w:hAnsi="Arial" w:cs="Arial"/>
                <w:noProof/>
                <w:sz w:val="22"/>
                <w:szCs w:val="22"/>
              </w:rPr>
              <w:drawing>
                <wp:inline distT="0" distB="0" distL="0" distR="0" wp14:anchorId="70914318" wp14:editId="0FC7EF2D">
                  <wp:extent cx="5038725" cy="2028825"/>
                  <wp:effectExtent l="0" t="0" r="9525" b="9525"/>
                  <wp:docPr id="1" name="Picture 6" descr="01 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1 L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2028825"/>
                          </a:xfrm>
                          <a:prstGeom prst="rect">
                            <a:avLst/>
                          </a:prstGeom>
                          <a:noFill/>
                          <a:ln>
                            <a:noFill/>
                          </a:ln>
                        </pic:spPr>
                      </pic:pic>
                    </a:graphicData>
                  </a:graphic>
                </wp:inline>
              </w:drawing>
            </w:r>
          </w:p>
        </w:tc>
      </w:tr>
    </w:tbl>
    <w:p w:rsidR="00664D7C" w:rsidRDefault="0083061C" w:rsidP="0061235C">
      <w:pPr>
        <w:shd w:val="clear" w:color="auto" w:fill="FFFFFF"/>
        <w:rPr>
          <w:rFonts w:ascii="Arial" w:hAnsi="Arial" w:cs="Arial"/>
          <w:sz w:val="22"/>
          <w:szCs w:val="22"/>
        </w:rPr>
      </w:pPr>
      <w:r>
        <w:rPr>
          <w:rFonts w:ascii="Arial" w:hAnsi="Arial" w:cs="Arial"/>
          <w:sz w:val="22"/>
          <w:szCs w:val="22"/>
        </w:rPr>
        <w:t>Electricians are likely to be called on to install the cabling between the Ethernet hub and the users</w:t>
      </w:r>
      <w:r w:rsidR="00C52D27">
        <w:rPr>
          <w:rFonts w:ascii="Arial" w:hAnsi="Arial" w:cs="Arial"/>
          <w:sz w:val="22"/>
          <w:szCs w:val="22"/>
        </w:rPr>
        <w:t>’</w:t>
      </w:r>
      <w:r>
        <w:rPr>
          <w:rFonts w:ascii="Arial" w:hAnsi="Arial" w:cs="Arial"/>
          <w:sz w:val="22"/>
          <w:szCs w:val="22"/>
        </w:rPr>
        <w:t xml:space="preserve"> equipment (client and printer in the above example). The cables from the hub to the equipment will generally be installed in some form of cable containment system, </w:t>
      </w:r>
      <w:proofErr w:type="spellStart"/>
      <w:r>
        <w:rPr>
          <w:rFonts w:ascii="Arial" w:hAnsi="Arial" w:cs="Arial"/>
          <w:sz w:val="22"/>
          <w:szCs w:val="22"/>
        </w:rPr>
        <w:t>eg</w:t>
      </w:r>
      <w:proofErr w:type="spellEnd"/>
      <w:r>
        <w:rPr>
          <w:rFonts w:ascii="Arial" w:hAnsi="Arial" w:cs="Arial"/>
          <w:sz w:val="22"/>
          <w:szCs w:val="22"/>
        </w:rPr>
        <w:t xml:space="preserve"> trunking or cable basket. The cable will generally be terminated at a suitable socket (</w:t>
      </w:r>
      <w:proofErr w:type="spellStart"/>
      <w:r>
        <w:rPr>
          <w:rFonts w:ascii="Arial" w:hAnsi="Arial" w:cs="Arial"/>
          <w:sz w:val="22"/>
          <w:szCs w:val="22"/>
        </w:rPr>
        <w:t>eg</w:t>
      </w:r>
      <w:proofErr w:type="spellEnd"/>
      <w:r>
        <w:rPr>
          <w:rFonts w:ascii="Arial" w:hAnsi="Arial" w:cs="Arial"/>
          <w:sz w:val="22"/>
          <w:szCs w:val="22"/>
        </w:rPr>
        <w:t xml:space="preserve"> RG45) adjacent to the equipment</w:t>
      </w:r>
      <w:r w:rsidR="00C52D27">
        <w:rPr>
          <w:rFonts w:ascii="Arial" w:hAnsi="Arial" w:cs="Arial"/>
          <w:sz w:val="22"/>
          <w:szCs w:val="22"/>
        </w:rPr>
        <w:t>,</w:t>
      </w:r>
      <w:r>
        <w:rPr>
          <w:rFonts w:ascii="Arial" w:hAnsi="Arial" w:cs="Arial"/>
          <w:sz w:val="22"/>
          <w:szCs w:val="22"/>
        </w:rPr>
        <w:t xml:space="preserve"> with the final connection made by an Ethernet patch lead plugged into the socket at one end and the equipment at the other.</w:t>
      </w:r>
    </w:p>
    <w:p w:rsidR="0083061C" w:rsidRDefault="0083061C" w:rsidP="0061235C">
      <w:pPr>
        <w:shd w:val="clear" w:color="auto" w:fill="FFFFFF"/>
        <w:rPr>
          <w:rFonts w:ascii="Arial" w:hAnsi="Arial" w:cs="Arial"/>
          <w:sz w:val="22"/>
          <w:szCs w:val="22"/>
        </w:rPr>
      </w:pPr>
      <w:r>
        <w:rPr>
          <w:rFonts w:ascii="Arial" w:hAnsi="Arial" w:cs="Arial"/>
          <w:sz w:val="22"/>
          <w:szCs w:val="22"/>
        </w:rPr>
        <w:t xml:space="preserve">The cable used has to meet very stringent </w:t>
      </w:r>
      <w:r w:rsidR="00B824A5" w:rsidRPr="00B824A5">
        <w:rPr>
          <w:rFonts w:ascii="Arial" w:hAnsi="Arial" w:cs="Arial"/>
          <w:sz w:val="22"/>
          <w:szCs w:val="22"/>
        </w:rPr>
        <w:t>requirements</w:t>
      </w:r>
      <w:r w:rsidR="00B824A5">
        <w:rPr>
          <w:rFonts w:ascii="Arial" w:hAnsi="Arial" w:cs="Arial"/>
          <w:sz w:val="22"/>
          <w:szCs w:val="22"/>
        </w:rPr>
        <w:t xml:space="preserve"> </w:t>
      </w:r>
      <w:r>
        <w:rPr>
          <w:rFonts w:ascii="Arial" w:hAnsi="Arial" w:cs="Arial"/>
          <w:sz w:val="22"/>
          <w:szCs w:val="22"/>
        </w:rPr>
        <w:t>if it is to transfer data quickly and without loss of data</w:t>
      </w:r>
      <w:r w:rsidR="00C52D27">
        <w:rPr>
          <w:rFonts w:ascii="Arial" w:hAnsi="Arial" w:cs="Arial"/>
          <w:sz w:val="22"/>
          <w:szCs w:val="22"/>
        </w:rPr>
        <w:t>,</w:t>
      </w:r>
      <w:r>
        <w:rPr>
          <w:rFonts w:ascii="Arial" w:hAnsi="Arial" w:cs="Arial"/>
          <w:sz w:val="22"/>
          <w:szCs w:val="22"/>
        </w:rPr>
        <w:t xml:space="preserve"> and not be prone to interference and cross</w:t>
      </w:r>
      <w:r>
        <w:rPr>
          <w:rFonts w:ascii="Arial" w:hAnsi="Arial" w:cs="Arial"/>
          <w:sz w:val="22"/>
          <w:szCs w:val="22"/>
        </w:rPr>
        <w:noBreakHyphen/>
        <w:t>talk.</w:t>
      </w:r>
    </w:p>
    <w:p w:rsidR="0094296C" w:rsidRDefault="00114773" w:rsidP="0061235C">
      <w:pPr>
        <w:shd w:val="clear" w:color="auto" w:fill="FFFFFF"/>
        <w:rPr>
          <w:rFonts w:ascii="Arial" w:hAnsi="Arial" w:cs="Arial"/>
          <w:sz w:val="22"/>
          <w:szCs w:val="22"/>
        </w:rPr>
      </w:pPr>
      <w:r>
        <w:rPr>
          <w:rFonts w:ascii="Arial" w:hAnsi="Arial" w:cs="Arial"/>
          <w:sz w:val="22"/>
          <w:szCs w:val="22"/>
        </w:rPr>
        <w:t>Cables are categorised according to their maximum operating speeds</w:t>
      </w:r>
      <w:r w:rsidR="00C52D27">
        <w:rPr>
          <w:rFonts w:ascii="Arial" w:hAnsi="Arial" w:cs="Arial"/>
          <w:sz w:val="22"/>
          <w:szCs w:val="22"/>
        </w:rPr>
        <w:t>,</w:t>
      </w:r>
      <w:r w:rsidR="00067DA0">
        <w:rPr>
          <w:rFonts w:ascii="Arial" w:hAnsi="Arial" w:cs="Arial"/>
          <w:sz w:val="22"/>
          <w:szCs w:val="22"/>
        </w:rPr>
        <w:t xml:space="preserve"> as detailed below.</w:t>
      </w:r>
    </w:p>
    <w:p w:rsidR="0094296C" w:rsidRPr="00114773" w:rsidRDefault="0094296C" w:rsidP="0061235C">
      <w:pPr>
        <w:pStyle w:val="ListParagraph"/>
        <w:numPr>
          <w:ilvl w:val="0"/>
          <w:numId w:val="2"/>
        </w:numPr>
        <w:shd w:val="clear" w:color="auto" w:fill="FFFFFF"/>
        <w:autoSpaceDE w:val="0"/>
        <w:autoSpaceDN w:val="0"/>
        <w:adjustRightInd w:val="0"/>
        <w:ind w:left="425" w:hanging="425"/>
        <w:contextualSpacing/>
        <w:rPr>
          <w:rFonts w:ascii="Arial" w:hAnsi="Arial" w:cs="Arial"/>
        </w:rPr>
      </w:pPr>
      <w:r w:rsidRPr="001F34D4">
        <w:rPr>
          <w:rFonts w:ascii="Arial" w:hAnsi="Arial" w:cs="Arial"/>
          <w:b/>
          <w:color w:val="000000"/>
        </w:rPr>
        <w:t>Category 3</w:t>
      </w:r>
      <w:r w:rsidRPr="001F34D4">
        <w:rPr>
          <w:rFonts w:ascii="Arial" w:hAnsi="Arial" w:cs="Arial"/>
          <w:color w:val="000000"/>
        </w:rPr>
        <w:t>:</w:t>
      </w:r>
      <w:r w:rsidRPr="00114773">
        <w:rPr>
          <w:rFonts w:ascii="Arial" w:hAnsi="Arial" w:cs="Arial"/>
          <w:color w:val="000000"/>
        </w:rPr>
        <w:t xml:space="preserve"> supports frequencies up to 16MHz an</w:t>
      </w:r>
      <w:r w:rsidR="00C52D27">
        <w:rPr>
          <w:rFonts w:ascii="Arial" w:hAnsi="Arial" w:cs="Arial"/>
          <w:color w:val="000000"/>
        </w:rPr>
        <w:t>d was commonly used in the 1980</w:t>
      </w:r>
      <w:r w:rsidRPr="00114773">
        <w:rPr>
          <w:rFonts w:ascii="Arial" w:hAnsi="Arial" w:cs="Arial"/>
          <w:color w:val="000000"/>
        </w:rPr>
        <w:t>s</w:t>
      </w:r>
      <w:r w:rsidR="007967EF">
        <w:rPr>
          <w:rFonts w:ascii="Arial" w:hAnsi="Arial" w:cs="Arial"/>
          <w:color w:val="000000"/>
        </w:rPr>
        <w:t>.</w:t>
      </w:r>
    </w:p>
    <w:p w:rsidR="0094296C" w:rsidRPr="00114773" w:rsidRDefault="0094296C" w:rsidP="0061235C">
      <w:pPr>
        <w:pStyle w:val="ListParagraph"/>
        <w:numPr>
          <w:ilvl w:val="0"/>
          <w:numId w:val="2"/>
        </w:numPr>
        <w:shd w:val="clear" w:color="auto" w:fill="FFFFFF"/>
        <w:autoSpaceDE w:val="0"/>
        <w:autoSpaceDN w:val="0"/>
        <w:adjustRightInd w:val="0"/>
        <w:ind w:left="425" w:hanging="425"/>
        <w:contextualSpacing/>
        <w:rPr>
          <w:rFonts w:ascii="Arial" w:hAnsi="Arial" w:cs="Arial"/>
        </w:rPr>
      </w:pPr>
      <w:r w:rsidRPr="001F34D4">
        <w:rPr>
          <w:rFonts w:ascii="Arial" w:hAnsi="Arial" w:cs="Arial"/>
          <w:b/>
          <w:color w:val="000000"/>
        </w:rPr>
        <w:t>Category 4</w:t>
      </w:r>
      <w:r w:rsidRPr="001F34D4">
        <w:rPr>
          <w:rFonts w:ascii="Arial" w:hAnsi="Arial" w:cs="Arial"/>
          <w:color w:val="000000"/>
        </w:rPr>
        <w:t>:</w:t>
      </w:r>
      <w:r w:rsidRPr="00114773">
        <w:rPr>
          <w:rFonts w:ascii="Arial" w:hAnsi="Arial" w:cs="Arial"/>
          <w:color w:val="000000"/>
        </w:rPr>
        <w:t xml:space="preserve"> supports frequencies up to 20MHz but was quickly replaced by category 5</w:t>
      </w:r>
      <w:r w:rsidR="007967EF">
        <w:rPr>
          <w:rFonts w:ascii="Arial" w:hAnsi="Arial" w:cs="Arial"/>
          <w:color w:val="000000"/>
        </w:rPr>
        <w:t>.</w:t>
      </w:r>
    </w:p>
    <w:p w:rsidR="0094296C" w:rsidRPr="00114773" w:rsidRDefault="0094296C" w:rsidP="0061235C">
      <w:pPr>
        <w:pStyle w:val="ListParagraph"/>
        <w:numPr>
          <w:ilvl w:val="0"/>
          <w:numId w:val="2"/>
        </w:numPr>
        <w:shd w:val="clear" w:color="auto" w:fill="FFFFFF"/>
        <w:autoSpaceDE w:val="0"/>
        <w:autoSpaceDN w:val="0"/>
        <w:adjustRightInd w:val="0"/>
        <w:ind w:left="425" w:hanging="425"/>
        <w:contextualSpacing/>
        <w:rPr>
          <w:rFonts w:ascii="Arial" w:hAnsi="Arial" w:cs="Arial"/>
        </w:rPr>
      </w:pPr>
      <w:r w:rsidRPr="001F34D4">
        <w:rPr>
          <w:rFonts w:ascii="Arial" w:hAnsi="Arial" w:cs="Arial"/>
          <w:b/>
          <w:color w:val="000000"/>
        </w:rPr>
        <w:t>Category 5</w:t>
      </w:r>
      <w:r w:rsidRPr="001F34D4">
        <w:rPr>
          <w:rFonts w:ascii="Arial" w:hAnsi="Arial" w:cs="Arial"/>
          <w:color w:val="000000"/>
        </w:rPr>
        <w:t>:</w:t>
      </w:r>
      <w:r w:rsidRPr="00114773">
        <w:rPr>
          <w:rFonts w:ascii="Arial" w:hAnsi="Arial" w:cs="Arial"/>
          <w:color w:val="000000"/>
        </w:rPr>
        <w:t xml:space="preserve"> supports frequencies up to 100MHz and is the </w:t>
      </w:r>
      <w:r w:rsidR="00C52D27">
        <w:rPr>
          <w:rFonts w:ascii="Arial" w:hAnsi="Arial" w:cs="Arial"/>
          <w:color w:val="000000"/>
        </w:rPr>
        <w:t xml:space="preserve">most </w:t>
      </w:r>
      <w:r w:rsidRPr="00114773">
        <w:rPr>
          <w:rFonts w:ascii="Arial" w:hAnsi="Arial" w:cs="Arial"/>
          <w:color w:val="000000"/>
        </w:rPr>
        <w:t>common type of cable in use today</w:t>
      </w:r>
      <w:r w:rsidR="007967EF">
        <w:rPr>
          <w:rFonts w:ascii="Arial" w:hAnsi="Arial" w:cs="Arial"/>
          <w:color w:val="000000"/>
        </w:rPr>
        <w:t>.</w:t>
      </w:r>
    </w:p>
    <w:p w:rsidR="00114773" w:rsidRDefault="00114773" w:rsidP="0061235C">
      <w:pPr>
        <w:pStyle w:val="ListParagraph"/>
        <w:numPr>
          <w:ilvl w:val="0"/>
          <w:numId w:val="2"/>
        </w:numPr>
        <w:shd w:val="clear" w:color="auto" w:fill="FFFFFF"/>
        <w:ind w:left="425" w:hanging="425"/>
        <w:contextualSpacing/>
        <w:rPr>
          <w:rFonts w:ascii="Arial" w:hAnsi="Arial" w:cs="Arial"/>
          <w:color w:val="000000"/>
        </w:rPr>
      </w:pPr>
      <w:r w:rsidRPr="001F34D4">
        <w:rPr>
          <w:rFonts w:ascii="Arial" w:hAnsi="Arial" w:cs="Arial"/>
          <w:b/>
          <w:bCs/>
          <w:color w:val="000000"/>
          <w:shd w:val="clear" w:color="auto" w:fill="FFFFFF"/>
        </w:rPr>
        <w:t>Category 6</w:t>
      </w:r>
      <w:r w:rsidRPr="001F34D4">
        <w:rPr>
          <w:rFonts w:ascii="Arial" w:hAnsi="Arial" w:cs="Arial"/>
          <w:color w:val="000000"/>
          <w:shd w:val="clear" w:color="auto" w:fill="FFFFFF"/>
        </w:rPr>
        <w:t>:</w:t>
      </w:r>
      <w:r w:rsidRPr="00114773">
        <w:rPr>
          <w:rFonts w:ascii="Arial" w:hAnsi="Arial" w:cs="Arial"/>
          <w:color w:val="000000"/>
          <w:shd w:val="clear" w:color="auto" w:fill="FFFFFF"/>
        </w:rPr>
        <w:t xml:space="preserve"> </w:t>
      </w:r>
      <w:r w:rsidRPr="00114773">
        <w:rPr>
          <w:rFonts w:ascii="Arial" w:hAnsi="Arial" w:cs="Arial"/>
          <w:color w:val="000000"/>
        </w:rPr>
        <w:t>supports frequencies up to 250MHz</w:t>
      </w:r>
      <w:r w:rsidR="00C52D27">
        <w:rPr>
          <w:rFonts w:ascii="Arial" w:hAnsi="Arial" w:cs="Arial"/>
          <w:color w:val="000000"/>
        </w:rPr>
        <w:t xml:space="preserve">; </w:t>
      </w:r>
      <w:r>
        <w:rPr>
          <w:rFonts w:ascii="Arial" w:hAnsi="Arial" w:cs="Arial"/>
          <w:color w:val="000000"/>
        </w:rPr>
        <w:t>the augme</w:t>
      </w:r>
      <w:r w:rsidR="00C52D27">
        <w:rPr>
          <w:rFonts w:ascii="Arial" w:hAnsi="Arial" w:cs="Arial"/>
          <w:color w:val="000000"/>
        </w:rPr>
        <w:t>nted category 6 (Cat 6a) reaches</w:t>
      </w:r>
      <w:r>
        <w:rPr>
          <w:rFonts w:ascii="Arial" w:hAnsi="Arial" w:cs="Arial"/>
          <w:color w:val="000000"/>
        </w:rPr>
        <w:t xml:space="preserve"> speeds of 500MHz </w:t>
      </w:r>
      <w:r w:rsidRPr="00114773">
        <w:rPr>
          <w:rFonts w:ascii="Arial" w:hAnsi="Arial" w:cs="Arial"/>
          <w:color w:val="000000"/>
        </w:rPr>
        <w:t>and is gaining increased usage.</w:t>
      </w:r>
    </w:p>
    <w:p w:rsidR="00E218C1" w:rsidRDefault="00E218C1" w:rsidP="00E218C1">
      <w:pPr>
        <w:pStyle w:val="ListParagraph"/>
        <w:shd w:val="clear" w:color="auto" w:fill="FFFFFF"/>
        <w:ind w:left="0"/>
        <w:contextualSpacing/>
        <w:rPr>
          <w:rFonts w:ascii="Arial" w:hAnsi="Arial" w:cs="Arial"/>
          <w:color w:val="000000"/>
        </w:rPr>
      </w:pPr>
      <w:r>
        <w:rPr>
          <w:rFonts w:ascii="Arial" w:hAnsi="Arial" w:cs="Arial"/>
          <w:color w:val="000000"/>
        </w:rPr>
        <w:br w:type="page"/>
      </w:r>
    </w:p>
    <w:tbl>
      <w:tblPr>
        <w:tblW w:w="9889" w:type="dxa"/>
        <w:tblLook w:val="04A0" w:firstRow="1" w:lastRow="0" w:firstColumn="1" w:lastColumn="0" w:noHBand="0" w:noVBand="1"/>
      </w:tblPr>
      <w:tblGrid>
        <w:gridCol w:w="5593"/>
        <w:gridCol w:w="4296"/>
      </w:tblGrid>
      <w:tr w:rsidR="00E218C1" w:rsidTr="00EC0CBF">
        <w:tc>
          <w:tcPr>
            <w:tcW w:w="5593" w:type="dxa"/>
            <w:shd w:val="clear" w:color="auto" w:fill="auto"/>
          </w:tcPr>
          <w:p w:rsidR="00E218C1" w:rsidRPr="000A0208" w:rsidRDefault="00E218C1" w:rsidP="00B708F1">
            <w:pPr>
              <w:shd w:val="clear" w:color="auto" w:fill="FFFFFF"/>
              <w:spacing w:after="120"/>
              <w:rPr>
                <w:rFonts w:ascii="Arial" w:hAnsi="Arial" w:cs="Arial"/>
                <w:color w:val="000000"/>
                <w:sz w:val="22"/>
                <w:szCs w:val="22"/>
              </w:rPr>
            </w:pPr>
            <w:r>
              <w:rPr>
                <w:rFonts w:ascii="Arial" w:hAnsi="Arial" w:cs="Arial"/>
                <w:sz w:val="22"/>
                <w:szCs w:val="22"/>
              </w:rPr>
              <w:lastRenderedPageBreak/>
              <w:br w:type="page"/>
            </w:r>
            <w:r>
              <w:rPr>
                <w:rFonts w:ascii="Arial" w:hAnsi="Arial" w:cs="Arial"/>
                <w:color w:val="000000"/>
              </w:rPr>
              <w:br w:type="page"/>
            </w:r>
            <w:r>
              <w:rPr>
                <w:rFonts w:ascii="Arial" w:hAnsi="Arial" w:cs="Arial"/>
                <w:color w:val="000000"/>
              </w:rPr>
              <w:br w:type="page"/>
            </w:r>
            <w:r>
              <w:rPr>
                <w:rFonts w:ascii="Arial" w:hAnsi="Arial" w:cs="Arial"/>
                <w:color w:val="000000"/>
              </w:rPr>
              <w:br w:type="page"/>
            </w:r>
            <w:r w:rsidRPr="000A0208">
              <w:rPr>
                <w:rFonts w:ascii="Arial" w:hAnsi="Arial" w:cs="Arial"/>
                <w:color w:val="000000"/>
                <w:sz w:val="22"/>
                <w:szCs w:val="22"/>
              </w:rPr>
              <w:t>The most common category installed is still Cat 5. This cable consists of four pairs of insulated conductors. Each pair is twisted together to reduce interference and cross</w:t>
            </w:r>
            <w:r w:rsidRPr="000A0208">
              <w:rPr>
                <w:rFonts w:ascii="Arial" w:hAnsi="Arial" w:cs="Arial"/>
                <w:color w:val="000000"/>
                <w:sz w:val="22"/>
                <w:szCs w:val="22"/>
              </w:rPr>
              <w:noBreakHyphen/>
              <w:t>talk, and the pitch of the twist is different for each pair. The diagram on the right shows a cable stripped and ready for termination.</w:t>
            </w:r>
          </w:p>
          <w:p w:rsidR="00E218C1" w:rsidRPr="000A0208" w:rsidRDefault="00E218C1" w:rsidP="00B708F1">
            <w:pPr>
              <w:shd w:val="clear" w:color="auto" w:fill="FFFFFF"/>
              <w:spacing w:after="120"/>
              <w:rPr>
                <w:rFonts w:ascii="Arial" w:hAnsi="Arial" w:cs="Arial"/>
                <w:color w:val="000000"/>
                <w:sz w:val="22"/>
                <w:szCs w:val="22"/>
              </w:rPr>
            </w:pPr>
            <w:r w:rsidRPr="000A0208">
              <w:rPr>
                <w:rFonts w:ascii="Arial" w:hAnsi="Arial" w:cs="Arial"/>
                <w:color w:val="000000"/>
                <w:sz w:val="22"/>
                <w:szCs w:val="22"/>
              </w:rPr>
              <w:t>The cables are either crimped or pressed into RJ45 plugs and sockets, as shown below:</w:t>
            </w:r>
          </w:p>
        </w:tc>
        <w:tc>
          <w:tcPr>
            <w:tcW w:w="4296" w:type="dxa"/>
            <w:shd w:val="clear" w:color="auto" w:fill="auto"/>
            <w:vAlign w:val="center"/>
          </w:tcPr>
          <w:p w:rsidR="00E218C1" w:rsidRPr="000A0208" w:rsidRDefault="00E218C1" w:rsidP="00B708F1">
            <w:pPr>
              <w:spacing w:before="120" w:after="120"/>
              <w:jc w:val="right"/>
              <w:rPr>
                <w:rFonts w:ascii="Arial" w:hAnsi="Arial" w:cs="Arial"/>
                <w:sz w:val="22"/>
                <w:szCs w:val="22"/>
              </w:rPr>
            </w:pPr>
            <w:r>
              <w:rPr>
                <w:rFonts w:ascii="Arial" w:hAnsi="Arial" w:cs="Arial"/>
                <w:noProof/>
                <w:sz w:val="22"/>
                <w:szCs w:val="22"/>
              </w:rPr>
              <w:drawing>
                <wp:inline distT="0" distB="0" distL="0" distR="0" wp14:anchorId="424F7CD0" wp14:editId="7E7409C1">
                  <wp:extent cx="2590800" cy="1485900"/>
                  <wp:effectExtent l="0" t="0" r="0" b="0"/>
                  <wp:docPr id="20" name="Picture 7" descr="02 Cat 5 c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2 Cat 5 c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1485900"/>
                          </a:xfrm>
                          <a:prstGeom prst="rect">
                            <a:avLst/>
                          </a:prstGeom>
                          <a:noFill/>
                          <a:ln>
                            <a:noFill/>
                          </a:ln>
                        </pic:spPr>
                      </pic:pic>
                    </a:graphicData>
                  </a:graphic>
                </wp:inline>
              </w:drawing>
            </w:r>
          </w:p>
        </w:tc>
      </w:tr>
      <w:tr w:rsidR="00E218C1" w:rsidTr="00EC0CBF">
        <w:tc>
          <w:tcPr>
            <w:tcW w:w="9889" w:type="dxa"/>
            <w:gridSpan w:val="2"/>
            <w:shd w:val="clear" w:color="auto" w:fill="auto"/>
            <w:vAlign w:val="center"/>
          </w:tcPr>
          <w:p w:rsidR="00E218C1" w:rsidRPr="000A0208" w:rsidRDefault="00E218C1" w:rsidP="00B708F1">
            <w:pPr>
              <w:spacing w:after="120"/>
              <w:jc w:val="center"/>
              <w:rPr>
                <w:rFonts w:ascii="Arial" w:hAnsi="Arial" w:cs="Arial"/>
                <w:sz w:val="22"/>
                <w:szCs w:val="22"/>
              </w:rPr>
            </w:pPr>
            <w:r>
              <w:rPr>
                <w:rFonts w:ascii="Arial" w:hAnsi="Arial" w:cs="Arial"/>
                <w:noProof/>
                <w:sz w:val="22"/>
                <w:szCs w:val="22"/>
              </w:rPr>
              <w:drawing>
                <wp:inline distT="0" distB="0" distL="0" distR="0" wp14:anchorId="578715EE" wp14:editId="74612526">
                  <wp:extent cx="4581525" cy="1952625"/>
                  <wp:effectExtent l="0" t="0" r="9525" b="9525"/>
                  <wp:docPr id="21" name="Picture 9" descr="RJ45 So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J45 Sock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1952625"/>
                          </a:xfrm>
                          <a:prstGeom prst="rect">
                            <a:avLst/>
                          </a:prstGeom>
                          <a:noFill/>
                          <a:ln>
                            <a:noFill/>
                          </a:ln>
                        </pic:spPr>
                      </pic:pic>
                    </a:graphicData>
                  </a:graphic>
                </wp:inline>
              </w:drawing>
            </w:r>
          </w:p>
        </w:tc>
      </w:tr>
    </w:tbl>
    <w:p w:rsidR="001D4613" w:rsidRDefault="00C52D27" w:rsidP="0061235C">
      <w:pPr>
        <w:shd w:val="clear" w:color="auto" w:fill="FFFFFF"/>
        <w:spacing w:after="120"/>
        <w:rPr>
          <w:rFonts w:ascii="Arial" w:hAnsi="Arial" w:cs="Arial"/>
          <w:sz w:val="22"/>
          <w:szCs w:val="22"/>
        </w:rPr>
      </w:pPr>
      <w:r>
        <w:rPr>
          <w:rFonts w:ascii="Arial" w:hAnsi="Arial" w:cs="Arial"/>
          <w:sz w:val="22"/>
          <w:szCs w:val="22"/>
        </w:rPr>
        <w:t>Here are a</w:t>
      </w:r>
      <w:r w:rsidR="001D4613">
        <w:rPr>
          <w:rFonts w:ascii="Arial" w:hAnsi="Arial" w:cs="Arial"/>
          <w:sz w:val="22"/>
          <w:szCs w:val="22"/>
        </w:rPr>
        <w:t xml:space="preserve"> few installation points to note</w:t>
      </w:r>
      <w:r>
        <w:rPr>
          <w:rFonts w:ascii="Arial" w:hAnsi="Arial" w:cs="Arial"/>
          <w:sz w:val="22"/>
          <w:szCs w:val="22"/>
        </w:rPr>
        <w:t>.</w:t>
      </w:r>
    </w:p>
    <w:p w:rsidR="001D4613" w:rsidRPr="00B62700" w:rsidRDefault="00C52D27" w:rsidP="0061235C">
      <w:pPr>
        <w:pStyle w:val="ListParagraph"/>
        <w:numPr>
          <w:ilvl w:val="0"/>
          <w:numId w:val="3"/>
        </w:numPr>
        <w:shd w:val="clear" w:color="auto" w:fill="FFFFFF"/>
        <w:spacing w:after="120"/>
        <w:ind w:left="714" w:hanging="357"/>
        <w:rPr>
          <w:rFonts w:ascii="Arial" w:hAnsi="Arial" w:cs="Arial"/>
        </w:rPr>
      </w:pPr>
      <w:r>
        <w:rPr>
          <w:rFonts w:ascii="Arial" w:hAnsi="Arial" w:cs="Arial"/>
        </w:rPr>
        <w:t>M</w:t>
      </w:r>
      <w:r w:rsidR="001D4613" w:rsidRPr="00B62700">
        <w:rPr>
          <w:rFonts w:ascii="Arial" w:hAnsi="Arial" w:cs="Arial"/>
        </w:rPr>
        <w:t xml:space="preserve">aximum length of cable should not exceed 100 metres. </w:t>
      </w:r>
      <w:r w:rsidR="001D4613" w:rsidRPr="00B62700">
        <w:rPr>
          <w:rFonts w:ascii="Arial" w:hAnsi="Arial" w:cs="Arial"/>
          <w:color w:val="000000"/>
          <w:shd w:val="clear" w:color="auto" w:fill="FFFFFF"/>
        </w:rPr>
        <w:t>If longer runs are required, the use of active hardware</w:t>
      </w:r>
      <w:r w:rsidR="00A101E0">
        <w:rPr>
          <w:rFonts w:ascii="Arial" w:hAnsi="Arial" w:cs="Arial"/>
          <w:color w:val="000000"/>
          <w:shd w:val="clear" w:color="auto" w:fill="FFFFFF"/>
        </w:rPr>
        <w:t>,</w:t>
      </w:r>
      <w:r w:rsidR="001D4613" w:rsidRPr="00B62700">
        <w:rPr>
          <w:rFonts w:ascii="Arial" w:hAnsi="Arial" w:cs="Arial"/>
          <w:color w:val="000000"/>
          <w:shd w:val="clear" w:color="auto" w:fill="FFFFFF"/>
        </w:rPr>
        <w:t xml:space="preserve"> such as a repeater or a switch, is necessary.</w:t>
      </w:r>
    </w:p>
    <w:p w:rsidR="001D4613" w:rsidRPr="001D4613" w:rsidRDefault="001D4613" w:rsidP="0061235C">
      <w:pPr>
        <w:pStyle w:val="ListParagraph"/>
        <w:numPr>
          <w:ilvl w:val="0"/>
          <w:numId w:val="3"/>
        </w:numPr>
        <w:shd w:val="clear" w:color="auto" w:fill="FFFFFF"/>
        <w:spacing w:after="120"/>
        <w:ind w:left="714" w:hanging="357"/>
        <w:rPr>
          <w:rFonts w:ascii="Arial" w:hAnsi="Arial" w:cs="Arial"/>
        </w:rPr>
      </w:pPr>
      <w:r w:rsidRPr="001D4613">
        <w:rPr>
          <w:rFonts w:ascii="Arial" w:hAnsi="Arial" w:cs="Arial"/>
          <w:color w:val="000000"/>
          <w:shd w:val="clear" w:color="auto" w:fill="FFFFFF"/>
        </w:rPr>
        <w:t>This allows for 90 metres of fixed cabling, two connectors and two patch leads of 5 metres</w:t>
      </w:r>
      <w:r w:rsidR="00A101E0">
        <w:rPr>
          <w:rFonts w:ascii="Arial" w:hAnsi="Arial" w:cs="Arial"/>
          <w:color w:val="000000"/>
          <w:shd w:val="clear" w:color="auto" w:fill="FFFFFF"/>
        </w:rPr>
        <w:t xml:space="preserve"> –</w:t>
      </w:r>
      <w:r w:rsidRPr="001D4613">
        <w:rPr>
          <w:rFonts w:ascii="Arial" w:hAnsi="Arial" w:cs="Arial"/>
          <w:color w:val="000000"/>
          <w:shd w:val="clear" w:color="auto" w:fill="FFFFFF"/>
        </w:rPr>
        <w:t xml:space="preserve"> one at each end.</w:t>
      </w:r>
    </w:p>
    <w:p w:rsidR="001D4613" w:rsidRPr="001D4613" w:rsidRDefault="00A101E0" w:rsidP="0061235C">
      <w:pPr>
        <w:pStyle w:val="ListParagraph"/>
        <w:numPr>
          <w:ilvl w:val="0"/>
          <w:numId w:val="3"/>
        </w:numPr>
        <w:shd w:val="clear" w:color="auto" w:fill="FFFFFF"/>
        <w:spacing w:after="120"/>
        <w:ind w:left="714" w:hanging="357"/>
        <w:rPr>
          <w:rFonts w:ascii="Arial" w:hAnsi="Arial" w:cs="Arial"/>
        </w:rPr>
      </w:pPr>
      <w:r>
        <w:rPr>
          <w:rFonts w:ascii="Arial" w:hAnsi="Arial" w:cs="Arial"/>
        </w:rPr>
        <w:t>B</w:t>
      </w:r>
      <w:r w:rsidR="001D4613" w:rsidRPr="001D4613">
        <w:rPr>
          <w:rFonts w:ascii="Arial" w:hAnsi="Arial" w:cs="Arial"/>
        </w:rPr>
        <w:t>ending radius should be at least 4 times the overall diameter of the cable.</w:t>
      </w:r>
    </w:p>
    <w:tbl>
      <w:tblPr>
        <w:tblW w:w="9889" w:type="dxa"/>
        <w:tblLook w:val="04A0" w:firstRow="1" w:lastRow="0" w:firstColumn="1" w:lastColumn="0" w:noHBand="0" w:noVBand="1"/>
      </w:tblPr>
      <w:tblGrid>
        <w:gridCol w:w="4503"/>
        <w:gridCol w:w="5386"/>
      </w:tblGrid>
      <w:tr w:rsidR="001D4613" w:rsidTr="00EC0CBF">
        <w:tc>
          <w:tcPr>
            <w:tcW w:w="9889" w:type="dxa"/>
            <w:gridSpan w:val="2"/>
            <w:shd w:val="clear" w:color="auto" w:fill="auto"/>
          </w:tcPr>
          <w:p w:rsidR="001D4613" w:rsidRPr="000A0208" w:rsidRDefault="00E218C1" w:rsidP="0061235C">
            <w:pPr>
              <w:spacing w:after="120"/>
              <w:jc w:val="center"/>
              <w:rPr>
                <w:rFonts w:ascii="Arial" w:hAnsi="Arial" w:cs="Arial"/>
                <w:sz w:val="22"/>
                <w:szCs w:val="22"/>
              </w:rPr>
            </w:pPr>
            <w:bookmarkStart w:id="0" w:name="_GoBack"/>
            <w:r>
              <w:rPr>
                <w:rFonts w:ascii="Arial" w:hAnsi="Arial" w:cs="Arial"/>
                <w:noProof/>
                <w:sz w:val="22"/>
                <w:szCs w:val="22"/>
              </w:rPr>
              <w:drawing>
                <wp:inline distT="0" distB="0" distL="0" distR="0" wp14:anchorId="55157DB3" wp14:editId="34840ED3">
                  <wp:extent cx="2447925" cy="2133600"/>
                  <wp:effectExtent l="0" t="0" r="9525" b="0"/>
                  <wp:docPr id="4" name="Picture 12" descr="04 RJ45 crimp 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4 RJ45 crimp too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7925" cy="2133600"/>
                          </a:xfrm>
                          <a:prstGeom prst="rect">
                            <a:avLst/>
                          </a:prstGeom>
                          <a:noFill/>
                          <a:ln>
                            <a:noFill/>
                          </a:ln>
                        </pic:spPr>
                      </pic:pic>
                    </a:graphicData>
                  </a:graphic>
                </wp:inline>
              </w:drawing>
            </w:r>
          </w:p>
        </w:tc>
      </w:tr>
      <w:tr w:rsidR="001D4613" w:rsidTr="00EC0CBF">
        <w:tc>
          <w:tcPr>
            <w:tcW w:w="4503" w:type="dxa"/>
            <w:shd w:val="clear" w:color="auto" w:fill="auto"/>
          </w:tcPr>
          <w:p w:rsidR="001D4613" w:rsidRPr="000A0208" w:rsidRDefault="001D4613" w:rsidP="0061235C">
            <w:pPr>
              <w:shd w:val="clear" w:color="auto" w:fill="FFFFFF"/>
              <w:spacing w:after="120"/>
              <w:rPr>
                <w:rFonts w:ascii="Arial" w:hAnsi="Arial" w:cs="Arial"/>
                <w:b/>
                <w:sz w:val="22"/>
                <w:szCs w:val="22"/>
              </w:rPr>
            </w:pPr>
            <w:r w:rsidRPr="000A0208">
              <w:rPr>
                <w:rFonts w:ascii="Arial" w:hAnsi="Arial" w:cs="Arial"/>
                <w:b/>
                <w:color w:val="000000"/>
                <w:sz w:val="22"/>
                <w:szCs w:val="22"/>
              </w:rPr>
              <w:br w:type="page"/>
              <w:t>Fibre</w:t>
            </w:r>
            <w:r w:rsidR="007967EF" w:rsidRPr="000A0208">
              <w:rPr>
                <w:rFonts w:ascii="Arial" w:hAnsi="Arial" w:cs="Arial"/>
                <w:b/>
                <w:color w:val="000000"/>
                <w:sz w:val="22"/>
                <w:szCs w:val="22"/>
              </w:rPr>
              <w:t xml:space="preserve"> </w:t>
            </w:r>
            <w:r w:rsidRPr="000A0208">
              <w:rPr>
                <w:rFonts w:ascii="Arial" w:hAnsi="Arial" w:cs="Arial"/>
                <w:b/>
                <w:color w:val="000000"/>
                <w:sz w:val="22"/>
                <w:szCs w:val="22"/>
              </w:rPr>
              <w:t>optic</w:t>
            </w:r>
          </w:p>
          <w:p w:rsidR="001D4613" w:rsidRPr="000A0208" w:rsidRDefault="001D4613" w:rsidP="0061235C">
            <w:pPr>
              <w:rPr>
                <w:rStyle w:val="apple-converted-space"/>
                <w:rFonts w:ascii="Arial" w:hAnsi="Arial" w:cs="Arial"/>
                <w:sz w:val="22"/>
                <w:szCs w:val="22"/>
                <w:shd w:val="clear" w:color="auto" w:fill="FFFFFF"/>
              </w:rPr>
            </w:pPr>
            <w:r w:rsidRPr="000A0208">
              <w:rPr>
                <w:rFonts w:ascii="Arial" w:hAnsi="Arial" w:cs="Arial"/>
                <w:sz w:val="22"/>
                <w:szCs w:val="22"/>
              </w:rPr>
              <w:t xml:space="preserve">This is being used more frequently for high volume data transmission. </w:t>
            </w:r>
            <w:r w:rsidRPr="000A0208">
              <w:rPr>
                <w:rFonts w:ascii="Arial" w:hAnsi="Arial" w:cs="Arial"/>
                <w:color w:val="000000"/>
                <w:sz w:val="22"/>
                <w:szCs w:val="22"/>
                <w:shd w:val="clear" w:color="auto" w:fill="FFFFFF"/>
              </w:rPr>
              <w:t>An</w:t>
            </w:r>
            <w:r w:rsidRPr="000A0208">
              <w:rPr>
                <w:rStyle w:val="apple-converted-space"/>
                <w:rFonts w:ascii="Arial" w:hAnsi="Arial" w:cs="Arial"/>
                <w:color w:val="000000"/>
                <w:sz w:val="22"/>
                <w:szCs w:val="22"/>
                <w:shd w:val="clear" w:color="auto" w:fill="FFFFFF"/>
              </w:rPr>
              <w:t xml:space="preserve"> </w:t>
            </w:r>
            <w:r w:rsidRPr="000A0208">
              <w:rPr>
                <w:rFonts w:ascii="Arial" w:hAnsi="Arial" w:cs="Arial"/>
                <w:bCs/>
                <w:color w:val="000000"/>
                <w:sz w:val="22"/>
                <w:szCs w:val="22"/>
                <w:shd w:val="clear" w:color="auto" w:fill="FFFFFF"/>
              </w:rPr>
              <w:t>optical fibre cable</w:t>
            </w:r>
            <w:r w:rsidRPr="000A0208">
              <w:rPr>
                <w:rStyle w:val="apple-converted-space"/>
                <w:rFonts w:ascii="Arial" w:hAnsi="Arial" w:cs="Arial"/>
                <w:color w:val="000000"/>
                <w:sz w:val="22"/>
                <w:szCs w:val="22"/>
                <w:shd w:val="clear" w:color="auto" w:fill="FFFFFF"/>
              </w:rPr>
              <w:t xml:space="preserve"> </w:t>
            </w:r>
            <w:r w:rsidRPr="000A0208">
              <w:rPr>
                <w:rFonts w:ascii="Arial" w:hAnsi="Arial" w:cs="Arial"/>
                <w:color w:val="000000"/>
                <w:sz w:val="22"/>
                <w:szCs w:val="22"/>
                <w:shd w:val="clear" w:color="auto" w:fill="FFFFFF"/>
              </w:rPr>
              <w:t>is a</w:t>
            </w:r>
            <w:r w:rsidRPr="000A0208">
              <w:rPr>
                <w:rStyle w:val="apple-converted-space"/>
                <w:rFonts w:ascii="Arial" w:hAnsi="Arial" w:cs="Arial"/>
                <w:color w:val="000000"/>
                <w:sz w:val="22"/>
                <w:szCs w:val="22"/>
                <w:shd w:val="clear" w:color="auto" w:fill="FFFFFF"/>
              </w:rPr>
              <w:t xml:space="preserve"> </w:t>
            </w:r>
            <w:r w:rsidRPr="000A0208">
              <w:rPr>
                <w:rFonts w:ascii="Arial" w:hAnsi="Arial" w:cs="Arial"/>
                <w:sz w:val="22"/>
                <w:szCs w:val="22"/>
                <w:shd w:val="clear" w:color="auto" w:fill="FFFFFF"/>
              </w:rPr>
              <w:t>cable</w:t>
            </w:r>
            <w:r w:rsidRPr="000A0208">
              <w:rPr>
                <w:rStyle w:val="apple-converted-space"/>
                <w:rFonts w:ascii="Arial" w:hAnsi="Arial" w:cs="Arial"/>
                <w:color w:val="000000"/>
                <w:sz w:val="22"/>
                <w:szCs w:val="22"/>
                <w:shd w:val="clear" w:color="auto" w:fill="FFFFFF"/>
              </w:rPr>
              <w:t xml:space="preserve"> </w:t>
            </w:r>
            <w:r w:rsidRPr="000A0208">
              <w:rPr>
                <w:rFonts w:ascii="Arial" w:hAnsi="Arial" w:cs="Arial"/>
                <w:color w:val="000000"/>
                <w:sz w:val="22"/>
                <w:szCs w:val="22"/>
                <w:shd w:val="clear" w:color="auto" w:fill="FFFFFF"/>
              </w:rPr>
              <w:t>containing one or more</w:t>
            </w:r>
            <w:r w:rsidRPr="000A0208">
              <w:rPr>
                <w:rStyle w:val="apple-converted-space"/>
                <w:rFonts w:ascii="Arial" w:hAnsi="Arial" w:cs="Arial"/>
                <w:color w:val="000000"/>
                <w:sz w:val="22"/>
                <w:szCs w:val="22"/>
                <w:shd w:val="clear" w:color="auto" w:fill="FFFFFF"/>
              </w:rPr>
              <w:t xml:space="preserve"> </w:t>
            </w:r>
            <w:r w:rsidRPr="000A0208">
              <w:rPr>
                <w:rFonts w:ascii="Arial" w:hAnsi="Arial" w:cs="Arial"/>
                <w:sz w:val="22"/>
                <w:szCs w:val="22"/>
                <w:shd w:val="clear" w:color="auto" w:fill="FFFFFF"/>
              </w:rPr>
              <w:t>optical fibres</w:t>
            </w:r>
            <w:r w:rsidRPr="000A0208">
              <w:rPr>
                <w:rFonts w:ascii="Arial" w:hAnsi="Arial" w:cs="Arial"/>
                <w:color w:val="000000"/>
                <w:sz w:val="22"/>
                <w:szCs w:val="22"/>
                <w:shd w:val="clear" w:color="auto" w:fill="FFFFFF"/>
              </w:rPr>
              <w:t xml:space="preserve">. </w:t>
            </w:r>
            <w:r w:rsidR="00A101E0" w:rsidRPr="000A0208">
              <w:rPr>
                <w:rFonts w:ascii="Arial" w:hAnsi="Arial" w:cs="Arial"/>
                <w:color w:val="000000"/>
                <w:sz w:val="22"/>
                <w:szCs w:val="22"/>
                <w:shd w:val="clear" w:color="auto" w:fill="FFFFFF"/>
              </w:rPr>
              <w:t>The latter</w:t>
            </w:r>
            <w:r w:rsidR="00A101E0" w:rsidRPr="000A0208">
              <w:rPr>
                <w:rFonts w:ascii="Arial" w:hAnsi="Arial" w:cs="Arial"/>
                <w:sz w:val="22"/>
                <w:szCs w:val="22"/>
                <w:shd w:val="clear" w:color="auto" w:fill="FFFFFF"/>
              </w:rPr>
              <w:t xml:space="preserve"> consist</w:t>
            </w:r>
            <w:r w:rsidRPr="000A0208">
              <w:rPr>
                <w:rFonts w:ascii="Arial" w:hAnsi="Arial" w:cs="Arial"/>
                <w:sz w:val="22"/>
                <w:szCs w:val="22"/>
                <w:shd w:val="clear" w:color="auto" w:fill="FFFFFF"/>
              </w:rPr>
              <w:t xml:space="preserve"> of a</w:t>
            </w:r>
            <w:r w:rsidRPr="000A0208">
              <w:rPr>
                <w:rStyle w:val="apple-converted-space"/>
                <w:rFonts w:ascii="Arial" w:hAnsi="Arial" w:cs="Arial"/>
                <w:sz w:val="22"/>
                <w:szCs w:val="22"/>
                <w:shd w:val="clear" w:color="auto" w:fill="FFFFFF"/>
              </w:rPr>
              <w:t xml:space="preserve"> </w:t>
            </w:r>
            <w:r w:rsidRPr="000A0208">
              <w:rPr>
                <w:rFonts w:ascii="Arial" w:hAnsi="Arial" w:cs="Arial"/>
                <w:sz w:val="22"/>
                <w:szCs w:val="22"/>
                <w:shd w:val="clear" w:color="auto" w:fill="FFFFFF"/>
              </w:rPr>
              <w:t>core</w:t>
            </w:r>
            <w:r w:rsidRPr="000A0208">
              <w:rPr>
                <w:rStyle w:val="apple-converted-space"/>
                <w:rFonts w:ascii="Arial" w:hAnsi="Arial" w:cs="Arial"/>
                <w:sz w:val="22"/>
                <w:szCs w:val="22"/>
                <w:shd w:val="clear" w:color="auto" w:fill="FFFFFF"/>
              </w:rPr>
              <w:t xml:space="preserve"> </w:t>
            </w:r>
            <w:r w:rsidRPr="000A0208">
              <w:rPr>
                <w:rFonts w:ascii="Arial" w:hAnsi="Arial" w:cs="Arial"/>
                <w:sz w:val="22"/>
                <w:szCs w:val="22"/>
                <w:shd w:val="clear" w:color="auto" w:fill="FFFFFF"/>
              </w:rPr>
              <w:t>and a</w:t>
            </w:r>
            <w:r w:rsidRPr="000A0208">
              <w:rPr>
                <w:rStyle w:val="apple-converted-space"/>
                <w:rFonts w:ascii="Arial" w:hAnsi="Arial" w:cs="Arial"/>
                <w:sz w:val="22"/>
                <w:szCs w:val="22"/>
                <w:shd w:val="clear" w:color="auto" w:fill="FFFFFF"/>
              </w:rPr>
              <w:t xml:space="preserve"> </w:t>
            </w:r>
            <w:r w:rsidRPr="000A0208">
              <w:rPr>
                <w:rFonts w:ascii="Arial" w:hAnsi="Arial" w:cs="Arial"/>
                <w:sz w:val="22"/>
                <w:szCs w:val="22"/>
                <w:shd w:val="clear" w:color="auto" w:fill="FFFFFF"/>
              </w:rPr>
              <w:t>cladding</w:t>
            </w:r>
            <w:r w:rsidRPr="000A0208">
              <w:rPr>
                <w:rStyle w:val="apple-converted-space"/>
                <w:rFonts w:ascii="Arial" w:hAnsi="Arial" w:cs="Arial"/>
                <w:sz w:val="22"/>
                <w:szCs w:val="22"/>
                <w:shd w:val="clear" w:color="auto" w:fill="FFFFFF"/>
              </w:rPr>
              <w:t xml:space="preserve"> </w:t>
            </w:r>
            <w:r w:rsidRPr="000A0208">
              <w:rPr>
                <w:rFonts w:ascii="Arial" w:hAnsi="Arial" w:cs="Arial"/>
                <w:sz w:val="22"/>
                <w:szCs w:val="22"/>
                <w:shd w:val="clear" w:color="auto" w:fill="FFFFFF"/>
              </w:rPr>
              <w:t>layer, selected for</w:t>
            </w:r>
            <w:r w:rsidRPr="000A0208">
              <w:rPr>
                <w:rStyle w:val="apple-converted-space"/>
                <w:rFonts w:ascii="Arial" w:hAnsi="Arial" w:cs="Arial"/>
                <w:sz w:val="22"/>
                <w:szCs w:val="22"/>
                <w:shd w:val="clear" w:color="auto" w:fill="FFFFFF"/>
              </w:rPr>
              <w:t xml:space="preserve"> </w:t>
            </w:r>
            <w:r w:rsidRPr="000A0208">
              <w:rPr>
                <w:rFonts w:ascii="Arial" w:hAnsi="Arial" w:cs="Arial"/>
                <w:sz w:val="22"/>
                <w:szCs w:val="22"/>
                <w:shd w:val="clear" w:color="auto" w:fill="FFFFFF"/>
              </w:rPr>
              <w:t>total internal reflection</w:t>
            </w:r>
            <w:r w:rsidRPr="000A0208">
              <w:rPr>
                <w:rStyle w:val="apple-converted-space"/>
                <w:rFonts w:ascii="Arial" w:hAnsi="Arial" w:cs="Arial"/>
                <w:sz w:val="22"/>
                <w:szCs w:val="22"/>
                <w:shd w:val="clear" w:color="auto" w:fill="FFFFFF"/>
              </w:rPr>
              <w:t>.</w:t>
            </w:r>
          </w:p>
        </w:tc>
        <w:tc>
          <w:tcPr>
            <w:tcW w:w="5386" w:type="dxa"/>
            <w:shd w:val="clear" w:color="auto" w:fill="auto"/>
            <w:vAlign w:val="center"/>
          </w:tcPr>
          <w:p w:rsidR="001D4613" w:rsidRPr="000A0208" w:rsidRDefault="00E218C1" w:rsidP="0061235C">
            <w:pPr>
              <w:spacing w:before="120" w:after="120"/>
              <w:jc w:val="right"/>
              <w:rPr>
                <w:rStyle w:val="apple-converted-space"/>
                <w:rFonts w:ascii="Arial" w:hAnsi="Arial" w:cs="Arial"/>
                <w:sz w:val="22"/>
                <w:szCs w:val="22"/>
                <w:shd w:val="clear" w:color="auto" w:fill="FFFFFF"/>
              </w:rPr>
            </w:pPr>
            <w:r>
              <w:rPr>
                <w:rFonts w:ascii="Arial" w:hAnsi="Arial" w:cs="Arial"/>
                <w:noProof/>
                <w:sz w:val="22"/>
                <w:szCs w:val="22"/>
                <w:shd w:val="clear" w:color="auto" w:fill="FFFFFF"/>
              </w:rPr>
              <w:drawing>
                <wp:inline distT="0" distB="0" distL="0" distR="0" wp14:anchorId="210AAA53" wp14:editId="3134FC68">
                  <wp:extent cx="3267075" cy="971550"/>
                  <wp:effectExtent l="0" t="0" r="9525" b="0"/>
                  <wp:docPr id="5" name="Picture 13" descr="05 Fibre optic c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05 Fibre optic ca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971550"/>
                          </a:xfrm>
                          <a:prstGeom prst="rect">
                            <a:avLst/>
                          </a:prstGeom>
                          <a:noFill/>
                          <a:ln>
                            <a:noFill/>
                          </a:ln>
                        </pic:spPr>
                      </pic:pic>
                    </a:graphicData>
                  </a:graphic>
                </wp:inline>
              </w:drawing>
            </w:r>
          </w:p>
        </w:tc>
      </w:tr>
      <w:bookmarkEnd w:id="0"/>
    </w:tbl>
    <w:p w:rsidR="001D4613" w:rsidRPr="001D4613" w:rsidRDefault="0061235C" w:rsidP="0061235C">
      <w:pPr>
        <w:shd w:val="clear" w:color="auto" w:fill="FFFFFF"/>
        <w:spacing w:after="120"/>
        <w:rPr>
          <w:rStyle w:val="apple-converted-space"/>
          <w:rFonts w:ascii="Arial" w:hAnsi="Arial" w:cs="Arial"/>
          <w:sz w:val="22"/>
          <w:szCs w:val="22"/>
          <w:shd w:val="clear" w:color="auto" w:fill="FFFFFF"/>
        </w:rPr>
      </w:pPr>
      <w:r>
        <w:rPr>
          <w:rStyle w:val="apple-converted-space"/>
          <w:rFonts w:ascii="Arial" w:hAnsi="Arial" w:cs="Arial"/>
          <w:sz w:val="22"/>
          <w:szCs w:val="22"/>
          <w:shd w:val="clear" w:color="auto" w:fill="FFFFFF"/>
        </w:rPr>
        <w:br w:type="page"/>
      </w:r>
      <w:r w:rsidR="001D4613" w:rsidRPr="001D4613">
        <w:rPr>
          <w:rStyle w:val="apple-converted-space"/>
          <w:rFonts w:ascii="Arial" w:hAnsi="Arial" w:cs="Arial"/>
          <w:sz w:val="22"/>
          <w:szCs w:val="22"/>
          <w:shd w:val="clear" w:color="auto" w:fill="FFFFFF"/>
        </w:rPr>
        <w:lastRenderedPageBreak/>
        <w:t>When a light source, usually a laser, is projected in one end</w:t>
      </w:r>
      <w:r w:rsidR="00A101E0">
        <w:rPr>
          <w:rStyle w:val="apple-converted-space"/>
          <w:rFonts w:ascii="Arial" w:hAnsi="Arial" w:cs="Arial"/>
          <w:sz w:val="22"/>
          <w:szCs w:val="22"/>
          <w:shd w:val="clear" w:color="auto" w:fill="FFFFFF"/>
        </w:rPr>
        <w:t>,</w:t>
      </w:r>
      <w:r w:rsidR="001D4613" w:rsidRPr="001D4613">
        <w:rPr>
          <w:rStyle w:val="apple-converted-space"/>
          <w:rFonts w:ascii="Arial" w:hAnsi="Arial" w:cs="Arial"/>
          <w:sz w:val="22"/>
          <w:szCs w:val="22"/>
          <w:shd w:val="clear" w:color="auto" w:fill="FFFFFF"/>
        </w:rPr>
        <w:t xml:space="preserve"> it is reflected off the borders between the core and the cladding</w:t>
      </w:r>
      <w:r w:rsidR="00A101E0">
        <w:rPr>
          <w:rStyle w:val="apple-converted-space"/>
          <w:rFonts w:ascii="Arial" w:hAnsi="Arial" w:cs="Arial"/>
          <w:sz w:val="22"/>
          <w:szCs w:val="22"/>
          <w:shd w:val="clear" w:color="auto" w:fill="FFFFFF"/>
        </w:rPr>
        <w:t>,</w:t>
      </w:r>
      <w:r w:rsidR="001D4613" w:rsidRPr="001D4613">
        <w:rPr>
          <w:rStyle w:val="apple-converted-space"/>
          <w:rFonts w:ascii="Arial" w:hAnsi="Arial" w:cs="Arial"/>
          <w:sz w:val="22"/>
          <w:szCs w:val="22"/>
          <w:shd w:val="clear" w:color="auto" w:fill="FFFFFF"/>
        </w:rPr>
        <w:t xml:space="preserve"> and will emerge from the other end with only a small level of reduction in the light strength. By rapidly switching on and off the light source, digital data in vast quantities can be transmitted over very long distances with minimal interference and data loss.</w:t>
      </w:r>
    </w:p>
    <w:p w:rsidR="00252BCF" w:rsidRPr="001D4613" w:rsidRDefault="001D4613" w:rsidP="0061235C">
      <w:pPr>
        <w:shd w:val="clear" w:color="auto" w:fill="FFFFFF"/>
        <w:spacing w:after="120"/>
        <w:rPr>
          <w:rFonts w:ascii="Arial" w:hAnsi="Arial" w:cs="Arial"/>
          <w:sz w:val="22"/>
          <w:szCs w:val="22"/>
        </w:rPr>
      </w:pPr>
      <w:r w:rsidRPr="001D4613">
        <w:rPr>
          <w:rFonts w:ascii="Arial" w:hAnsi="Arial" w:cs="Arial"/>
          <w:color w:val="000000"/>
          <w:sz w:val="22"/>
          <w:szCs w:val="22"/>
        </w:rPr>
        <w:t>Advantages of fibre optic:</w:t>
      </w:r>
    </w:p>
    <w:p w:rsidR="00252BCF" w:rsidRPr="001D4613" w:rsidRDefault="001D4613" w:rsidP="0061235C">
      <w:pPr>
        <w:pStyle w:val="ListParagraph"/>
        <w:numPr>
          <w:ilvl w:val="0"/>
          <w:numId w:val="4"/>
        </w:numPr>
        <w:shd w:val="clear" w:color="auto" w:fill="FFFFFF"/>
        <w:autoSpaceDE w:val="0"/>
        <w:autoSpaceDN w:val="0"/>
        <w:adjustRightInd w:val="0"/>
        <w:spacing w:after="120"/>
        <w:ind w:left="714" w:hanging="357"/>
        <w:rPr>
          <w:rFonts w:ascii="Arial" w:hAnsi="Arial" w:cs="Arial"/>
        </w:rPr>
      </w:pPr>
      <w:r w:rsidRPr="001D4613">
        <w:rPr>
          <w:rFonts w:ascii="Arial" w:hAnsi="Arial" w:cs="Arial"/>
          <w:color w:val="000000"/>
        </w:rPr>
        <w:t>very large</w:t>
      </w:r>
      <w:r w:rsidR="00252BCF" w:rsidRPr="001D4613">
        <w:rPr>
          <w:rFonts w:ascii="Arial" w:hAnsi="Arial" w:cs="Arial"/>
          <w:color w:val="000000"/>
        </w:rPr>
        <w:t xml:space="preserve"> data transfer rates</w:t>
      </w:r>
    </w:p>
    <w:p w:rsidR="00252BCF" w:rsidRPr="001D4613" w:rsidRDefault="001D4613" w:rsidP="0061235C">
      <w:pPr>
        <w:pStyle w:val="ListParagraph"/>
        <w:numPr>
          <w:ilvl w:val="0"/>
          <w:numId w:val="4"/>
        </w:numPr>
        <w:shd w:val="clear" w:color="auto" w:fill="FFFFFF"/>
        <w:autoSpaceDE w:val="0"/>
        <w:autoSpaceDN w:val="0"/>
        <w:adjustRightInd w:val="0"/>
        <w:spacing w:after="120"/>
        <w:ind w:left="714" w:hanging="357"/>
        <w:rPr>
          <w:rFonts w:ascii="Arial" w:hAnsi="Arial" w:cs="Arial"/>
        </w:rPr>
      </w:pPr>
      <w:r w:rsidRPr="001D4613">
        <w:rPr>
          <w:rFonts w:ascii="Arial" w:hAnsi="Arial" w:cs="Arial"/>
          <w:color w:val="000000"/>
        </w:rPr>
        <w:t>n</w:t>
      </w:r>
      <w:r w:rsidR="00252BCF" w:rsidRPr="001D4613">
        <w:rPr>
          <w:rFonts w:ascii="Arial" w:hAnsi="Arial" w:cs="Arial"/>
          <w:color w:val="000000"/>
        </w:rPr>
        <w:t>o electromagnetic interference</w:t>
      </w:r>
    </w:p>
    <w:p w:rsidR="00252BCF" w:rsidRPr="001D4613" w:rsidRDefault="001D4613" w:rsidP="0061235C">
      <w:pPr>
        <w:pStyle w:val="ListParagraph"/>
        <w:numPr>
          <w:ilvl w:val="0"/>
          <w:numId w:val="4"/>
        </w:numPr>
        <w:shd w:val="clear" w:color="auto" w:fill="FFFFFF"/>
        <w:autoSpaceDE w:val="0"/>
        <w:autoSpaceDN w:val="0"/>
        <w:adjustRightInd w:val="0"/>
        <w:spacing w:after="120"/>
        <w:ind w:left="714" w:hanging="357"/>
        <w:rPr>
          <w:rFonts w:ascii="Arial" w:hAnsi="Arial" w:cs="Arial"/>
        </w:rPr>
      </w:pPr>
      <w:r w:rsidRPr="001D4613">
        <w:rPr>
          <w:rFonts w:ascii="Arial" w:hAnsi="Arial" w:cs="Arial"/>
          <w:color w:val="000000"/>
        </w:rPr>
        <w:t>l</w:t>
      </w:r>
      <w:r w:rsidR="00252BCF" w:rsidRPr="001D4613">
        <w:rPr>
          <w:rFonts w:ascii="Arial" w:hAnsi="Arial" w:cs="Arial"/>
          <w:color w:val="000000"/>
        </w:rPr>
        <w:t>onger lengths of run</w:t>
      </w:r>
      <w:r w:rsidRPr="001D4613">
        <w:rPr>
          <w:rFonts w:ascii="Arial" w:hAnsi="Arial" w:cs="Arial"/>
          <w:color w:val="000000"/>
        </w:rPr>
        <w:t xml:space="preserve"> without the need for repeaters</w:t>
      </w:r>
    </w:p>
    <w:p w:rsidR="00252BCF" w:rsidRPr="001D4613" w:rsidRDefault="001D4613" w:rsidP="0061235C">
      <w:pPr>
        <w:pStyle w:val="ListParagraph"/>
        <w:numPr>
          <w:ilvl w:val="0"/>
          <w:numId w:val="4"/>
        </w:numPr>
        <w:shd w:val="clear" w:color="auto" w:fill="FFFFFF"/>
        <w:autoSpaceDE w:val="0"/>
        <w:autoSpaceDN w:val="0"/>
        <w:adjustRightInd w:val="0"/>
        <w:spacing w:after="120"/>
        <w:ind w:left="714" w:hanging="357"/>
        <w:rPr>
          <w:rFonts w:ascii="Arial" w:hAnsi="Arial" w:cs="Arial"/>
        </w:rPr>
      </w:pPr>
      <w:proofErr w:type="gramStart"/>
      <w:r w:rsidRPr="001D4613">
        <w:rPr>
          <w:rFonts w:ascii="Arial" w:hAnsi="Arial" w:cs="Arial"/>
          <w:color w:val="000000"/>
        </w:rPr>
        <w:t>better</w:t>
      </w:r>
      <w:proofErr w:type="gramEnd"/>
      <w:r w:rsidRPr="001D4613">
        <w:rPr>
          <w:rFonts w:ascii="Arial" w:hAnsi="Arial" w:cs="Arial"/>
          <w:color w:val="000000"/>
        </w:rPr>
        <w:t xml:space="preserve"> d</w:t>
      </w:r>
      <w:r w:rsidR="00252BCF" w:rsidRPr="001D4613">
        <w:rPr>
          <w:rFonts w:ascii="Arial" w:hAnsi="Arial" w:cs="Arial"/>
          <w:color w:val="000000"/>
        </w:rPr>
        <w:t>ata security.</w:t>
      </w:r>
    </w:p>
    <w:p w:rsidR="00252BCF" w:rsidRPr="001D4613" w:rsidRDefault="001D4613" w:rsidP="0061235C">
      <w:pPr>
        <w:shd w:val="clear" w:color="auto" w:fill="FFFFFF"/>
        <w:spacing w:after="120"/>
        <w:rPr>
          <w:rFonts w:ascii="Arial" w:hAnsi="Arial" w:cs="Arial"/>
          <w:sz w:val="22"/>
          <w:szCs w:val="22"/>
        </w:rPr>
      </w:pPr>
      <w:r>
        <w:rPr>
          <w:rFonts w:ascii="Arial" w:hAnsi="Arial" w:cs="Arial"/>
          <w:color w:val="000000"/>
          <w:sz w:val="22"/>
          <w:szCs w:val="22"/>
        </w:rPr>
        <w:t>D</w:t>
      </w:r>
      <w:r w:rsidR="00252BCF" w:rsidRPr="001D4613">
        <w:rPr>
          <w:rFonts w:ascii="Arial" w:hAnsi="Arial" w:cs="Arial"/>
          <w:color w:val="000000"/>
          <w:sz w:val="22"/>
          <w:szCs w:val="22"/>
        </w:rPr>
        <w:t>isadvantages:</w:t>
      </w:r>
    </w:p>
    <w:p w:rsidR="00252BCF" w:rsidRPr="001D4613" w:rsidRDefault="001D4613" w:rsidP="0061235C">
      <w:pPr>
        <w:pStyle w:val="ListParagraph"/>
        <w:numPr>
          <w:ilvl w:val="0"/>
          <w:numId w:val="5"/>
        </w:numPr>
        <w:shd w:val="clear" w:color="auto" w:fill="FFFFFF"/>
        <w:autoSpaceDE w:val="0"/>
        <w:autoSpaceDN w:val="0"/>
        <w:adjustRightInd w:val="0"/>
        <w:spacing w:after="120"/>
        <w:ind w:left="714" w:hanging="357"/>
        <w:rPr>
          <w:rFonts w:ascii="Arial" w:hAnsi="Arial" w:cs="Arial"/>
        </w:rPr>
      </w:pPr>
      <w:r w:rsidRPr="001D4613">
        <w:rPr>
          <w:rFonts w:ascii="Arial" w:hAnsi="Arial" w:cs="Arial"/>
          <w:color w:val="000000"/>
        </w:rPr>
        <w:t>h</w:t>
      </w:r>
      <w:r w:rsidR="00252BCF" w:rsidRPr="001D4613">
        <w:rPr>
          <w:rFonts w:ascii="Arial" w:hAnsi="Arial" w:cs="Arial"/>
          <w:color w:val="000000"/>
        </w:rPr>
        <w:t xml:space="preserve">igh </w:t>
      </w:r>
      <w:r w:rsidRPr="001D4613">
        <w:rPr>
          <w:rFonts w:ascii="Arial" w:hAnsi="Arial" w:cs="Arial"/>
          <w:color w:val="000000"/>
        </w:rPr>
        <w:t xml:space="preserve">installation </w:t>
      </w:r>
      <w:r w:rsidR="00252BCF" w:rsidRPr="001D4613">
        <w:rPr>
          <w:rFonts w:ascii="Arial" w:hAnsi="Arial" w:cs="Arial"/>
          <w:color w:val="000000"/>
        </w:rPr>
        <w:t>cost</w:t>
      </w:r>
    </w:p>
    <w:p w:rsidR="00252BCF" w:rsidRPr="001D4613" w:rsidRDefault="001D4613" w:rsidP="0061235C">
      <w:pPr>
        <w:pStyle w:val="ListParagraph"/>
        <w:numPr>
          <w:ilvl w:val="0"/>
          <w:numId w:val="5"/>
        </w:numPr>
        <w:shd w:val="clear" w:color="auto" w:fill="FFFFFF"/>
        <w:autoSpaceDE w:val="0"/>
        <w:autoSpaceDN w:val="0"/>
        <w:adjustRightInd w:val="0"/>
        <w:spacing w:after="120"/>
        <w:ind w:left="714" w:hanging="357"/>
        <w:rPr>
          <w:rFonts w:ascii="Arial" w:hAnsi="Arial" w:cs="Arial"/>
        </w:rPr>
      </w:pPr>
      <w:r w:rsidRPr="001D4613">
        <w:rPr>
          <w:rFonts w:ascii="Arial" w:hAnsi="Arial" w:cs="Arial"/>
          <w:color w:val="000000"/>
        </w:rPr>
        <w:t>complicated installation procedure</w:t>
      </w:r>
    </w:p>
    <w:p w:rsidR="00252BCF" w:rsidRPr="001D4613" w:rsidRDefault="001D4613" w:rsidP="0061235C">
      <w:pPr>
        <w:pStyle w:val="ListParagraph"/>
        <w:numPr>
          <w:ilvl w:val="0"/>
          <w:numId w:val="5"/>
        </w:numPr>
        <w:spacing w:after="120"/>
        <w:ind w:left="714" w:hanging="357"/>
        <w:rPr>
          <w:rFonts w:ascii="Arial" w:hAnsi="Arial" w:cs="Arial"/>
          <w:color w:val="000000"/>
        </w:rPr>
      </w:pPr>
      <w:proofErr w:type="gramStart"/>
      <w:r w:rsidRPr="001D4613">
        <w:rPr>
          <w:rFonts w:ascii="Arial" w:hAnsi="Arial" w:cs="Arial"/>
          <w:color w:val="000000"/>
        </w:rPr>
        <w:t>possible</w:t>
      </w:r>
      <w:proofErr w:type="gramEnd"/>
      <w:r w:rsidRPr="001D4613">
        <w:rPr>
          <w:rFonts w:ascii="Arial" w:hAnsi="Arial" w:cs="Arial"/>
          <w:color w:val="000000"/>
        </w:rPr>
        <w:t xml:space="preserve"> h</w:t>
      </w:r>
      <w:r w:rsidR="00252BCF" w:rsidRPr="001D4613">
        <w:rPr>
          <w:rFonts w:ascii="Arial" w:hAnsi="Arial" w:cs="Arial"/>
          <w:color w:val="000000"/>
        </w:rPr>
        <w:t>ealth risk during installation.</w:t>
      </w:r>
    </w:p>
    <w:p w:rsidR="00E248FC" w:rsidRDefault="00E248FC" w:rsidP="0061235C">
      <w:pPr>
        <w:shd w:val="clear" w:color="auto" w:fill="FFFFFF"/>
        <w:spacing w:after="120"/>
        <w:rPr>
          <w:rFonts w:ascii="Arial" w:hAnsi="Arial" w:cs="Arial"/>
          <w:color w:val="000000"/>
          <w:sz w:val="22"/>
          <w:szCs w:val="22"/>
        </w:rPr>
      </w:pPr>
      <w:r>
        <w:rPr>
          <w:rFonts w:ascii="Arial" w:hAnsi="Arial" w:cs="Arial"/>
          <w:color w:val="000000"/>
          <w:sz w:val="22"/>
          <w:szCs w:val="22"/>
        </w:rPr>
        <w:t>When stripping the cables</w:t>
      </w:r>
      <w:r w:rsidR="00A101E0">
        <w:rPr>
          <w:rFonts w:ascii="Arial" w:hAnsi="Arial" w:cs="Arial"/>
          <w:color w:val="000000"/>
          <w:sz w:val="22"/>
          <w:szCs w:val="22"/>
        </w:rPr>
        <w:t>,</w:t>
      </w:r>
      <w:r>
        <w:rPr>
          <w:rFonts w:ascii="Arial" w:hAnsi="Arial" w:cs="Arial"/>
          <w:color w:val="000000"/>
          <w:sz w:val="22"/>
          <w:szCs w:val="22"/>
        </w:rPr>
        <w:t xml:space="preserve"> there is a possibility that a small shard of fibre optic cable could pierce the skin and enter the blood stream; </w:t>
      </w:r>
      <w:r w:rsidR="00A101E0">
        <w:rPr>
          <w:rFonts w:ascii="Arial" w:hAnsi="Arial" w:cs="Arial"/>
          <w:color w:val="000000"/>
          <w:sz w:val="22"/>
          <w:szCs w:val="22"/>
        </w:rPr>
        <w:t>it</w:t>
      </w:r>
      <w:r>
        <w:rPr>
          <w:rFonts w:ascii="Arial" w:hAnsi="Arial" w:cs="Arial"/>
          <w:color w:val="000000"/>
          <w:sz w:val="22"/>
          <w:szCs w:val="22"/>
        </w:rPr>
        <w:t xml:space="preserve"> could</w:t>
      </w:r>
      <w:r w:rsidR="00A101E0">
        <w:rPr>
          <w:rFonts w:ascii="Arial" w:hAnsi="Arial" w:cs="Arial"/>
          <w:color w:val="000000"/>
          <w:sz w:val="22"/>
          <w:szCs w:val="22"/>
        </w:rPr>
        <w:t xml:space="preserve"> then</w:t>
      </w:r>
      <w:r>
        <w:rPr>
          <w:rFonts w:ascii="Arial" w:hAnsi="Arial" w:cs="Arial"/>
          <w:color w:val="000000"/>
          <w:sz w:val="22"/>
          <w:szCs w:val="22"/>
        </w:rPr>
        <w:t xml:space="preserve"> be carried around the body and possibly caus</w:t>
      </w:r>
      <w:r w:rsidR="00A101E0">
        <w:rPr>
          <w:rFonts w:ascii="Arial" w:hAnsi="Arial" w:cs="Arial"/>
          <w:color w:val="000000"/>
          <w:sz w:val="22"/>
          <w:szCs w:val="22"/>
        </w:rPr>
        <w:t>e</w:t>
      </w:r>
      <w:r>
        <w:rPr>
          <w:rFonts w:ascii="Arial" w:hAnsi="Arial" w:cs="Arial"/>
          <w:color w:val="000000"/>
          <w:sz w:val="22"/>
          <w:szCs w:val="22"/>
        </w:rPr>
        <w:t xml:space="preserve"> fatal damage within vital organs.</w:t>
      </w:r>
    </w:p>
    <w:p w:rsidR="00897C94" w:rsidRDefault="00076A6F" w:rsidP="0061235C">
      <w:pPr>
        <w:shd w:val="clear" w:color="auto" w:fill="FFFFFF"/>
        <w:spacing w:after="120"/>
        <w:rPr>
          <w:rFonts w:ascii="Arial" w:hAnsi="Arial" w:cs="Arial"/>
          <w:color w:val="000000"/>
          <w:sz w:val="22"/>
          <w:szCs w:val="22"/>
        </w:rPr>
      </w:pPr>
      <w:r>
        <w:rPr>
          <w:rFonts w:ascii="Arial" w:hAnsi="Arial" w:cs="Arial"/>
          <w:color w:val="000000"/>
          <w:sz w:val="22"/>
          <w:szCs w:val="22"/>
        </w:rPr>
        <w:t>Care must be taken never to look down the end of the fibre optic cable. This is because if the laser is fired at one end of the cable</w:t>
      </w:r>
      <w:r w:rsidR="00A101E0">
        <w:rPr>
          <w:rFonts w:ascii="Arial" w:hAnsi="Arial" w:cs="Arial"/>
          <w:color w:val="000000"/>
          <w:sz w:val="22"/>
          <w:szCs w:val="22"/>
        </w:rPr>
        <w:t>,</w:t>
      </w:r>
      <w:r>
        <w:rPr>
          <w:rFonts w:ascii="Arial" w:hAnsi="Arial" w:cs="Arial"/>
          <w:color w:val="000000"/>
          <w:sz w:val="22"/>
          <w:szCs w:val="22"/>
        </w:rPr>
        <w:t xml:space="preserve"> it could cause damage if it gets into the eyes when it comes out of the other end of the cable.</w:t>
      </w:r>
    </w:p>
    <w:p w:rsidR="0061235C" w:rsidRDefault="0061235C" w:rsidP="0061235C">
      <w:pPr>
        <w:shd w:val="clear" w:color="auto" w:fill="FFFFFF"/>
        <w:rPr>
          <w:rFonts w:ascii="Arial" w:hAnsi="Arial" w:cs="Arial"/>
          <w:color w:val="000000"/>
          <w:sz w:val="22"/>
          <w:szCs w:val="22"/>
        </w:rPr>
      </w:pPr>
      <w:r>
        <w:rPr>
          <w:rFonts w:ascii="Arial" w:hAnsi="Arial" w:cs="Arial"/>
          <w:color w:val="000000"/>
          <w:sz w:val="22"/>
          <w:szCs w:val="22"/>
        </w:rPr>
        <w:pict>
          <v:rect id="_x0000_i1025" style="width:0;height:1.5pt" o:hralign="center" o:hrstd="t" o:hr="t" fillcolor="#a0a0a0" stroked="f"/>
        </w:pict>
      </w:r>
    </w:p>
    <w:sectPr w:rsidR="0061235C" w:rsidSect="00E218C1">
      <w:headerReference w:type="default" r:id="rId14"/>
      <w:footerReference w:type="default" r:id="rId15"/>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1A0" w:rsidRDefault="00C371A0">
      <w:r>
        <w:separator/>
      </w:r>
    </w:p>
  </w:endnote>
  <w:endnote w:type="continuationSeparator" w:id="0">
    <w:p w:rsidR="00C371A0" w:rsidRDefault="00C37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1F34D4" w:rsidRPr="005A76CF" w:rsidTr="004D1B2F">
      <w:tc>
        <w:tcPr>
          <w:tcW w:w="3250" w:type="pct"/>
          <w:shd w:val="clear" w:color="auto" w:fill="auto"/>
        </w:tcPr>
        <w:p w:rsidR="001F34D4" w:rsidRPr="005A76CF" w:rsidRDefault="001F34D4" w:rsidP="004D1B2F">
          <w:pPr>
            <w:pStyle w:val="Footer"/>
            <w:spacing w:before="20"/>
            <w:rPr>
              <w:rFonts w:ascii="Arial" w:hAnsi="Arial" w:cs="Arial"/>
              <w:sz w:val="18"/>
            </w:rPr>
          </w:pPr>
          <w:r w:rsidRPr="005A76CF">
            <w:rPr>
              <w:rFonts w:ascii="Arial" w:hAnsi="Arial" w:cs="Arial"/>
              <w:sz w:val="18"/>
            </w:rPr>
            <w:t xml:space="preserve">© </w:t>
          </w:r>
          <w:r w:rsidRPr="005A76CF">
            <w:rPr>
              <w:rFonts w:ascii="Arial" w:hAnsi="Arial" w:cs="Arial"/>
              <w:sz w:val="18"/>
            </w:rPr>
            <w:fldChar w:fldCharType="begin"/>
          </w:r>
          <w:r w:rsidRPr="005A76CF">
            <w:rPr>
              <w:rFonts w:ascii="Arial" w:hAnsi="Arial" w:cs="Arial"/>
              <w:sz w:val="18"/>
            </w:rPr>
            <w:instrText xml:space="preserve"> DATE \@ "yyyy" \* MERGEFORMAT </w:instrText>
          </w:r>
          <w:r w:rsidRPr="005A76CF">
            <w:rPr>
              <w:rFonts w:ascii="Arial" w:hAnsi="Arial" w:cs="Arial"/>
              <w:sz w:val="18"/>
            </w:rPr>
            <w:fldChar w:fldCharType="separate"/>
          </w:r>
          <w:r w:rsidR="00E218C1">
            <w:rPr>
              <w:rFonts w:ascii="Arial" w:hAnsi="Arial" w:cs="Arial"/>
              <w:noProof/>
              <w:sz w:val="18"/>
            </w:rPr>
            <w:t>2015</w:t>
          </w:r>
          <w:r w:rsidRPr="005A76CF">
            <w:rPr>
              <w:rFonts w:ascii="Arial" w:hAnsi="Arial" w:cs="Arial"/>
              <w:sz w:val="18"/>
            </w:rPr>
            <w:fldChar w:fldCharType="end"/>
          </w:r>
          <w:r w:rsidRPr="005A76CF">
            <w:rPr>
              <w:rFonts w:ascii="Arial" w:hAnsi="Arial" w:cs="Arial"/>
              <w:sz w:val="18"/>
            </w:rPr>
            <w:t xml:space="preserve"> City and Guilds of London Institute. All rights reserved.</w:t>
          </w:r>
        </w:p>
        <w:p w:rsidR="001F34D4" w:rsidRPr="005A76CF" w:rsidRDefault="001F34D4" w:rsidP="004D1B2F">
          <w:pPr>
            <w:pStyle w:val="Footer"/>
            <w:spacing w:before="20"/>
            <w:rPr>
              <w:rFonts w:ascii="Arial" w:hAnsi="Arial" w:cs="Arial"/>
              <w:sz w:val="18"/>
            </w:rPr>
          </w:pPr>
          <w:r w:rsidRPr="005A76CF">
            <w:rPr>
              <w:rFonts w:ascii="Arial" w:hAnsi="Arial" w:cs="Arial"/>
              <w:sz w:val="18"/>
            </w:rPr>
            <w:t>www.SmartScreen.co.uk</w:t>
          </w:r>
        </w:p>
      </w:tc>
      <w:tc>
        <w:tcPr>
          <w:tcW w:w="2500" w:type="pct"/>
          <w:shd w:val="clear" w:color="auto" w:fill="auto"/>
        </w:tcPr>
        <w:p w:rsidR="001F34D4" w:rsidRPr="005A76CF" w:rsidRDefault="001F34D4" w:rsidP="004D1B2F">
          <w:pPr>
            <w:pStyle w:val="Footer"/>
            <w:spacing w:before="20"/>
            <w:jc w:val="right"/>
            <w:rPr>
              <w:rFonts w:ascii="Arial" w:hAnsi="Arial" w:cs="Arial"/>
              <w:sz w:val="18"/>
            </w:rPr>
          </w:pPr>
          <w:r w:rsidRPr="005A76CF">
            <w:rPr>
              <w:rFonts w:ascii="Arial" w:hAnsi="Arial" w:cs="Arial"/>
              <w:sz w:val="18"/>
            </w:rPr>
            <w:t xml:space="preserve">Page </w:t>
          </w:r>
          <w:r w:rsidRPr="005A76CF">
            <w:rPr>
              <w:rFonts w:ascii="Arial" w:hAnsi="Arial" w:cs="Arial"/>
              <w:sz w:val="18"/>
            </w:rPr>
            <w:fldChar w:fldCharType="begin"/>
          </w:r>
          <w:r w:rsidRPr="005A76CF">
            <w:rPr>
              <w:rFonts w:ascii="Arial" w:hAnsi="Arial" w:cs="Arial"/>
              <w:sz w:val="18"/>
            </w:rPr>
            <w:instrText xml:space="preserve"> PAGE   \* MERGEFORMAT </w:instrText>
          </w:r>
          <w:r w:rsidRPr="005A76CF">
            <w:rPr>
              <w:rFonts w:ascii="Arial" w:hAnsi="Arial" w:cs="Arial"/>
              <w:sz w:val="18"/>
            </w:rPr>
            <w:fldChar w:fldCharType="separate"/>
          </w:r>
          <w:r w:rsidR="00EC0CBF">
            <w:rPr>
              <w:rFonts w:ascii="Arial" w:hAnsi="Arial" w:cs="Arial"/>
              <w:noProof/>
              <w:sz w:val="18"/>
            </w:rPr>
            <w:t>2</w:t>
          </w:r>
          <w:r w:rsidRPr="005A76CF">
            <w:rPr>
              <w:rFonts w:ascii="Arial" w:hAnsi="Arial" w:cs="Arial"/>
              <w:sz w:val="18"/>
            </w:rPr>
            <w:fldChar w:fldCharType="end"/>
          </w:r>
          <w:r w:rsidRPr="005A76CF">
            <w:rPr>
              <w:rFonts w:ascii="Arial" w:hAnsi="Arial" w:cs="Arial"/>
              <w:sz w:val="18"/>
            </w:rPr>
            <w:t xml:space="preserve"> of </w:t>
          </w:r>
          <w:r w:rsidRPr="005A76CF">
            <w:rPr>
              <w:rFonts w:ascii="Arial" w:hAnsi="Arial" w:cs="Arial"/>
              <w:sz w:val="18"/>
            </w:rPr>
            <w:fldChar w:fldCharType="begin"/>
          </w:r>
          <w:r w:rsidRPr="005A76CF">
            <w:rPr>
              <w:rFonts w:ascii="Arial" w:hAnsi="Arial" w:cs="Arial"/>
              <w:sz w:val="18"/>
            </w:rPr>
            <w:instrText xml:space="preserve"> NUMPAGES   \* MERGEFORMAT </w:instrText>
          </w:r>
          <w:r w:rsidRPr="005A76CF">
            <w:rPr>
              <w:rFonts w:ascii="Arial" w:hAnsi="Arial" w:cs="Arial"/>
              <w:sz w:val="18"/>
            </w:rPr>
            <w:fldChar w:fldCharType="separate"/>
          </w:r>
          <w:r w:rsidR="00EC0CBF">
            <w:rPr>
              <w:rFonts w:ascii="Arial" w:hAnsi="Arial" w:cs="Arial"/>
              <w:noProof/>
              <w:sz w:val="18"/>
            </w:rPr>
            <w:t>3</w:t>
          </w:r>
          <w:r w:rsidRPr="005A76CF">
            <w:rPr>
              <w:rFonts w:ascii="Arial" w:hAnsi="Arial" w:cs="Arial"/>
              <w:sz w:val="18"/>
            </w:rPr>
            <w:fldChar w:fldCharType="end"/>
          </w:r>
        </w:p>
      </w:tc>
    </w:tr>
  </w:tbl>
  <w:p w:rsidR="001F34D4" w:rsidRPr="0061235C" w:rsidRDefault="001F34D4">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1A0" w:rsidRDefault="00C371A0">
      <w:r>
        <w:separator/>
      </w:r>
    </w:p>
  </w:footnote>
  <w:footnote w:type="continuationSeparator" w:id="0">
    <w:p w:rsidR="00C371A0" w:rsidRDefault="00C371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1E0" w:firstRow="1" w:lastRow="1" w:firstColumn="1" w:lastColumn="1" w:noHBand="0" w:noVBand="0"/>
    </w:tblPr>
    <w:tblGrid>
      <w:gridCol w:w="6251"/>
      <w:gridCol w:w="3387"/>
    </w:tblGrid>
    <w:tr w:rsidR="008C1497" w:rsidRPr="00BE2849" w:rsidTr="007E0408">
      <w:tc>
        <w:tcPr>
          <w:tcW w:w="3243" w:type="pct"/>
          <w:shd w:val="clear" w:color="auto" w:fill="auto"/>
        </w:tcPr>
        <w:p w:rsidR="008C1497" w:rsidRPr="00BE2849" w:rsidRDefault="008C1497" w:rsidP="00BE2849">
          <w:pPr>
            <w:pStyle w:val="Header"/>
            <w:rPr>
              <w:rFonts w:ascii="Arial" w:hAnsi="Arial" w:cs="Arial"/>
              <w:sz w:val="18"/>
            </w:rPr>
          </w:pPr>
          <w:r w:rsidRPr="00BE2849">
            <w:rPr>
              <w:rFonts w:ascii="Arial" w:hAnsi="Arial" w:cs="Arial"/>
              <w:sz w:val="18"/>
            </w:rPr>
            <w:t>SmartScreen</w:t>
          </w:r>
        </w:p>
        <w:p w:rsidR="008C1497" w:rsidRPr="00BE2849" w:rsidRDefault="008C1497"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8C1497" w:rsidRPr="00BE2849" w:rsidRDefault="008C1497" w:rsidP="0039682A">
          <w:pPr>
            <w:pStyle w:val="Header"/>
            <w:jc w:val="right"/>
            <w:rPr>
              <w:rFonts w:ascii="Arial" w:hAnsi="Arial" w:cs="Arial"/>
              <w:sz w:val="18"/>
            </w:rPr>
          </w:pPr>
          <w:r w:rsidRPr="00BE2849">
            <w:rPr>
              <w:rFonts w:ascii="Arial" w:hAnsi="Arial" w:cs="Arial"/>
              <w:sz w:val="18"/>
            </w:rPr>
            <w:t>Unit 20</w:t>
          </w:r>
          <w:r w:rsidR="007A6CA5">
            <w:rPr>
              <w:rFonts w:ascii="Arial" w:hAnsi="Arial" w:cs="Arial"/>
              <w:sz w:val="18"/>
            </w:rPr>
            <w:t>3</w:t>
          </w:r>
          <w:r w:rsidRPr="00BE2849">
            <w:rPr>
              <w:rFonts w:ascii="Arial" w:hAnsi="Arial" w:cs="Arial"/>
              <w:sz w:val="18"/>
            </w:rPr>
            <w:t xml:space="preserve"> </w:t>
          </w:r>
          <w:proofErr w:type="spellStart"/>
          <w:r w:rsidRPr="00BE2849">
            <w:rPr>
              <w:rFonts w:ascii="Arial" w:hAnsi="Arial" w:cs="Arial"/>
              <w:sz w:val="18"/>
            </w:rPr>
            <w:t>Handout</w:t>
          </w:r>
          <w:proofErr w:type="spellEnd"/>
          <w:r w:rsidRPr="00BE2849">
            <w:rPr>
              <w:rFonts w:ascii="Arial" w:hAnsi="Arial" w:cs="Arial"/>
              <w:sz w:val="18"/>
            </w:rPr>
            <w:t xml:space="preserve"> </w:t>
          </w:r>
          <w:r w:rsidR="0039682A">
            <w:rPr>
              <w:rFonts w:ascii="Arial" w:hAnsi="Arial" w:cs="Arial"/>
              <w:sz w:val="18"/>
            </w:rPr>
            <w:t>11</w:t>
          </w:r>
        </w:p>
      </w:tc>
    </w:tr>
  </w:tbl>
  <w:p w:rsidR="008C1497" w:rsidRPr="0061235C" w:rsidRDefault="008C1497" w:rsidP="00BE2849">
    <w:pPr>
      <w:pStyle w:val="Head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9F7"/>
    <w:multiLevelType w:val="hybridMultilevel"/>
    <w:tmpl w:val="3D008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9D1E11"/>
    <w:multiLevelType w:val="hybridMultilevel"/>
    <w:tmpl w:val="6AD86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81512B"/>
    <w:multiLevelType w:val="multilevel"/>
    <w:tmpl w:val="32AE9FFA"/>
    <w:lvl w:ilvl="0">
      <w:start w:val="3"/>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0AF31EF"/>
    <w:multiLevelType w:val="hybridMultilevel"/>
    <w:tmpl w:val="BA2CA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9107FB0"/>
    <w:multiLevelType w:val="hybridMultilevel"/>
    <w:tmpl w:val="92322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8146826"/>
    <w:multiLevelType w:val="hybridMultilevel"/>
    <w:tmpl w:val="A566E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4D2"/>
    <w:rsid w:val="00005A0C"/>
    <w:rsid w:val="000103F6"/>
    <w:rsid w:val="00010CD8"/>
    <w:rsid w:val="00021494"/>
    <w:rsid w:val="00023302"/>
    <w:rsid w:val="00027ED9"/>
    <w:rsid w:val="000503F3"/>
    <w:rsid w:val="00052405"/>
    <w:rsid w:val="000617DC"/>
    <w:rsid w:val="00062598"/>
    <w:rsid w:val="00067A7B"/>
    <w:rsid w:val="00067DA0"/>
    <w:rsid w:val="000753B4"/>
    <w:rsid w:val="00076A6F"/>
    <w:rsid w:val="000914F1"/>
    <w:rsid w:val="00095B50"/>
    <w:rsid w:val="000A0208"/>
    <w:rsid w:val="000A6940"/>
    <w:rsid w:val="000B2B3A"/>
    <w:rsid w:val="000E5848"/>
    <w:rsid w:val="000F6735"/>
    <w:rsid w:val="000F68F6"/>
    <w:rsid w:val="0011352A"/>
    <w:rsid w:val="00114773"/>
    <w:rsid w:val="00131139"/>
    <w:rsid w:val="00131E2F"/>
    <w:rsid w:val="001372F0"/>
    <w:rsid w:val="001531DF"/>
    <w:rsid w:val="00154223"/>
    <w:rsid w:val="0016305B"/>
    <w:rsid w:val="0017291B"/>
    <w:rsid w:val="00186E84"/>
    <w:rsid w:val="001924D2"/>
    <w:rsid w:val="001A46A9"/>
    <w:rsid w:val="001A4DFA"/>
    <w:rsid w:val="001A50EE"/>
    <w:rsid w:val="001B4B30"/>
    <w:rsid w:val="001B7876"/>
    <w:rsid w:val="001D4613"/>
    <w:rsid w:val="001E3165"/>
    <w:rsid w:val="001F34D4"/>
    <w:rsid w:val="00210B99"/>
    <w:rsid w:val="00213C17"/>
    <w:rsid w:val="00217A93"/>
    <w:rsid w:val="00220518"/>
    <w:rsid w:val="0022051A"/>
    <w:rsid w:val="00225086"/>
    <w:rsid w:val="00237BB0"/>
    <w:rsid w:val="00241896"/>
    <w:rsid w:val="002465B2"/>
    <w:rsid w:val="00252BCF"/>
    <w:rsid w:val="002576F2"/>
    <w:rsid w:val="0025798D"/>
    <w:rsid w:val="00272D65"/>
    <w:rsid w:val="00285D01"/>
    <w:rsid w:val="00286008"/>
    <w:rsid w:val="002964CD"/>
    <w:rsid w:val="00296FC3"/>
    <w:rsid w:val="002C3CAB"/>
    <w:rsid w:val="002E26CC"/>
    <w:rsid w:val="00306AF6"/>
    <w:rsid w:val="0031203E"/>
    <w:rsid w:val="00321F78"/>
    <w:rsid w:val="003224C2"/>
    <w:rsid w:val="00323400"/>
    <w:rsid w:val="003236F5"/>
    <w:rsid w:val="00336392"/>
    <w:rsid w:val="00336E82"/>
    <w:rsid w:val="0034333B"/>
    <w:rsid w:val="00345571"/>
    <w:rsid w:val="0039682A"/>
    <w:rsid w:val="003D1AB0"/>
    <w:rsid w:val="003E1063"/>
    <w:rsid w:val="00404203"/>
    <w:rsid w:val="00426F02"/>
    <w:rsid w:val="00485A4E"/>
    <w:rsid w:val="0048648E"/>
    <w:rsid w:val="004A2728"/>
    <w:rsid w:val="004A5B41"/>
    <w:rsid w:val="004C6FC6"/>
    <w:rsid w:val="004D1B2F"/>
    <w:rsid w:val="004D6954"/>
    <w:rsid w:val="00505C63"/>
    <w:rsid w:val="005104DE"/>
    <w:rsid w:val="005446E0"/>
    <w:rsid w:val="0054644A"/>
    <w:rsid w:val="005502AB"/>
    <w:rsid w:val="005546A4"/>
    <w:rsid w:val="00572365"/>
    <w:rsid w:val="00593EF1"/>
    <w:rsid w:val="005A3095"/>
    <w:rsid w:val="005C3679"/>
    <w:rsid w:val="005C65B7"/>
    <w:rsid w:val="005D215F"/>
    <w:rsid w:val="005E5E53"/>
    <w:rsid w:val="005E7EA9"/>
    <w:rsid w:val="005F3C51"/>
    <w:rsid w:val="00604E57"/>
    <w:rsid w:val="00605C9E"/>
    <w:rsid w:val="00611102"/>
    <w:rsid w:val="0061235C"/>
    <w:rsid w:val="00621A89"/>
    <w:rsid w:val="006369E7"/>
    <w:rsid w:val="006503A8"/>
    <w:rsid w:val="0065498F"/>
    <w:rsid w:val="0066001E"/>
    <w:rsid w:val="00664D7C"/>
    <w:rsid w:val="006651B2"/>
    <w:rsid w:val="0068636D"/>
    <w:rsid w:val="00693925"/>
    <w:rsid w:val="006A5D9D"/>
    <w:rsid w:val="006D646C"/>
    <w:rsid w:val="006E0A82"/>
    <w:rsid w:val="00703D6B"/>
    <w:rsid w:val="0071124A"/>
    <w:rsid w:val="0072308F"/>
    <w:rsid w:val="00730534"/>
    <w:rsid w:val="00731618"/>
    <w:rsid w:val="00747254"/>
    <w:rsid w:val="00752165"/>
    <w:rsid w:val="007967EF"/>
    <w:rsid w:val="00796960"/>
    <w:rsid w:val="007A39B1"/>
    <w:rsid w:val="007A6CA5"/>
    <w:rsid w:val="007B4FCF"/>
    <w:rsid w:val="007D02C7"/>
    <w:rsid w:val="007D0441"/>
    <w:rsid w:val="007E0408"/>
    <w:rsid w:val="00801C5B"/>
    <w:rsid w:val="0080459B"/>
    <w:rsid w:val="0083061C"/>
    <w:rsid w:val="0085046A"/>
    <w:rsid w:val="00862420"/>
    <w:rsid w:val="00875881"/>
    <w:rsid w:val="00876E14"/>
    <w:rsid w:val="00894B5F"/>
    <w:rsid w:val="00897C94"/>
    <w:rsid w:val="008C1497"/>
    <w:rsid w:val="008C23BA"/>
    <w:rsid w:val="008E6899"/>
    <w:rsid w:val="008F0F2C"/>
    <w:rsid w:val="009375D9"/>
    <w:rsid w:val="0094296C"/>
    <w:rsid w:val="009633E2"/>
    <w:rsid w:val="0096594F"/>
    <w:rsid w:val="00972428"/>
    <w:rsid w:val="009B5351"/>
    <w:rsid w:val="009C0C93"/>
    <w:rsid w:val="009D24C5"/>
    <w:rsid w:val="009D2A44"/>
    <w:rsid w:val="009E28A1"/>
    <w:rsid w:val="009F081F"/>
    <w:rsid w:val="009F318A"/>
    <w:rsid w:val="00A05305"/>
    <w:rsid w:val="00A101E0"/>
    <w:rsid w:val="00A104DF"/>
    <w:rsid w:val="00A16B1F"/>
    <w:rsid w:val="00A56779"/>
    <w:rsid w:val="00A83A16"/>
    <w:rsid w:val="00A92A08"/>
    <w:rsid w:val="00A978FF"/>
    <w:rsid w:val="00AE1BAB"/>
    <w:rsid w:val="00B128C6"/>
    <w:rsid w:val="00B24160"/>
    <w:rsid w:val="00B324E7"/>
    <w:rsid w:val="00B478B7"/>
    <w:rsid w:val="00B62700"/>
    <w:rsid w:val="00B6304E"/>
    <w:rsid w:val="00B73A34"/>
    <w:rsid w:val="00B824A5"/>
    <w:rsid w:val="00B82BEF"/>
    <w:rsid w:val="00BA257A"/>
    <w:rsid w:val="00BB350E"/>
    <w:rsid w:val="00BB4685"/>
    <w:rsid w:val="00BC69FD"/>
    <w:rsid w:val="00BD748B"/>
    <w:rsid w:val="00BE2849"/>
    <w:rsid w:val="00C16DD0"/>
    <w:rsid w:val="00C33422"/>
    <w:rsid w:val="00C371A0"/>
    <w:rsid w:val="00C44F9C"/>
    <w:rsid w:val="00C519BC"/>
    <w:rsid w:val="00C52C79"/>
    <w:rsid w:val="00C52D27"/>
    <w:rsid w:val="00C72C1D"/>
    <w:rsid w:val="00C74991"/>
    <w:rsid w:val="00C7687B"/>
    <w:rsid w:val="00C8563B"/>
    <w:rsid w:val="00CA2B0C"/>
    <w:rsid w:val="00CA7B52"/>
    <w:rsid w:val="00CE78D3"/>
    <w:rsid w:val="00CF5D89"/>
    <w:rsid w:val="00D11D6A"/>
    <w:rsid w:val="00D46491"/>
    <w:rsid w:val="00D537E0"/>
    <w:rsid w:val="00D60660"/>
    <w:rsid w:val="00D609DC"/>
    <w:rsid w:val="00D62257"/>
    <w:rsid w:val="00D7381C"/>
    <w:rsid w:val="00D75E20"/>
    <w:rsid w:val="00D77334"/>
    <w:rsid w:val="00D812EA"/>
    <w:rsid w:val="00D86756"/>
    <w:rsid w:val="00D90174"/>
    <w:rsid w:val="00D97C4F"/>
    <w:rsid w:val="00DA6EDF"/>
    <w:rsid w:val="00DB5ABB"/>
    <w:rsid w:val="00DB6D1A"/>
    <w:rsid w:val="00DC0DCE"/>
    <w:rsid w:val="00DC1681"/>
    <w:rsid w:val="00DE1F45"/>
    <w:rsid w:val="00DE60FB"/>
    <w:rsid w:val="00DE6FCF"/>
    <w:rsid w:val="00DF5749"/>
    <w:rsid w:val="00E06E67"/>
    <w:rsid w:val="00E15912"/>
    <w:rsid w:val="00E218C1"/>
    <w:rsid w:val="00E233BC"/>
    <w:rsid w:val="00E248FC"/>
    <w:rsid w:val="00E3300E"/>
    <w:rsid w:val="00E37F87"/>
    <w:rsid w:val="00E436C3"/>
    <w:rsid w:val="00E55944"/>
    <w:rsid w:val="00E60213"/>
    <w:rsid w:val="00E650AB"/>
    <w:rsid w:val="00E703F6"/>
    <w:rsid w:val="00E708AF"/>
    <w:rsid w:val="00E86CF1"/>
    <w:rsid w:val="00EB2789"/>
    <w:rsid w:val="00EC0CBF"/>
    <w:rsid w:val="00EC17BD"/>
    <w:rsid w:val="00ED072C"/>
    <w:rsid w:val="00ED7E0E"/>
    <w:rsid w:val="00EE1B5D"/>
    <w:rsid w:val="00F100C3"/>
    <w:rsid w:val="00F12E31"/>
    <w:rsid w:val="00F44EF8"/>
    <w:rsid w:val="00F56792"/>
    <w:rsid w:val="00F62453"/>
    <w:rsid w:val="00F67E87"/>
    <w:rsid w:val="00F72939"/>
    <w:rsid w:val="00FD5103"/>
    <w:rsid w:val="00FD63F5"/>
    <w:rsid w:val="00FE6844"/>
    <w:rsid w:val="00FF2BD9"/>
    <w:rsid w:val="00FF56E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1F34D4"/>
    <w:rPr>
      <w:sz w:val="24"/>
      <w:szCs w:val="24"/>
      <w:lang w:eastAsia="en-US"/>
    </w:rPr>
  </w:style>
  <w:style w:type="character" w:styleId="CommentReference">
    <w:name w:val="annotation reference"/>
    <w:rsid w:val="00C52D27"/>
    <w:rPr>
      <w:sz w:val="16"/>
      <w:szCs w:val="16"/>
    </w:rPr>
  </w:style>
  <w:style w:type="paragraph" w:styleId="CommentText">
    <w:name w:val="annotation text"/>
    <w:basedOn w:val="Normal"/>
    <w:link w:val="CommentTextChar"/>
    <w:rsid w:val="00C52D27"/>
    <w:rPr>
      <w:sz w:val="20"/>
      <w:szCs w:val="20"/>
    </w:rPr>
  </w:style>
  <w:style w:type="character" w:customStyle="1" w:styleId="CommentTextChar">
    <w:name w:val="Comment Text Char"/>
    <w:basedOn w:val="DefaultParagraphFont"/>
    <w:link w:val="CommentText"/>
    <w:rsid w:val="00C52D27"/>
  </w:style>
  <w:style w:type="paragraph" w:styleId="CommentSubject">
    <w:name w:val="annotation subject"/>
    <w:basedOn w:val="CommentText"/>
    <w:next w:val="CommentText"/>
    <w:link w:val="CommentSubjectChar"/>
    <w:rsid w:val="00C52D27"/>
    <w:rPr>
      <w:b/>
      <w:bCs/>
    </w:rPr>
  </w:style>
  <w:style w:type="character" w:customStyle="1" w:styleId="CommentSubjectChar">
    <w:name w:val="Comment Subject Char"/>
    <w:link w:val="CommentSubject"/>
    <w:rsid w:val="00C52D2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1F34D4"/>
    <w:rPr>
      <w:sz w:val="24"/>
      <w:szCs w:val="24"/>
      <w:lang w:eastAsia="en-US"/>
    </w:rPr>
  </w:style>
  <w:style w:type="character" w:styleId="CommentReference">
    <w:name w:val="annotation reference"/>
    <w:rsid w:val="00C52D27"/>
    <w:rPr>
      <w:sz w:val="16"/>
      <w:szCs w:val="16"/>
    </w:rPr>
  </w:style>
  <w:style w:type="paragraph" w:styleId="CommentText">
    <w:name w:val="annotation text"/>
    <w:basedOn w:val="Normal"/>
    <w:link w:val="CommentTextChar"/>
    <w:rsid w:val="00C52D27"/>
    <w:rPr>
      <w:sz w:val="20"/>
      <w:szCs w:val="20"/>
    </w:rPr>
  </w:style>
  <w:style w:type="character" w:customStyle="1" w:styleId="CommentTextChar">
    <w:name w:val="Comment Text Char"/>
    <w:basedOn w:val="DefaultParagraphFont"/>
    <w:link w:val="CommentText"/>
    <w:rsid w:val="00C52D27"/>
  </w:style>
  <w:style w:type="paragraph" w:styleId="CommentSubject">
    <w:name w:val="annotation subject"/>
    <w:basedOn w:val="CommentText"/>
    <w:next w:val="CommentText"/>
    <w:link w:val="CommentSubjectChar"/>
    <w:rsid w:val="00C52D27"/>
    <w:rPr>
      <w:b/>
      <w:bCs/>
    </w:rPr>
  </w:style>
  <w:style w:type="character" w:customStyle="1" w:styleId="CommentSubjectChar">
    <w:name w:val="Comment Subject Char"/>
    <w:link w:val="CommentSubject"/>
    <w:rsid w:val="00C52D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57817">
      <w:bodyDiv w:val="1"/>
      <w:marLeft w:val="0"/>
      <w:marRight w:val="0"/>
      <w:marTop w:val="0"/>
      <w:marBottom w:val="0"/>
      <w:divBdr>
        <w:top w:val="none" w:sz="0" w:space="0" w:color="auto"/>
        <w:left w:val="none" w:sz="0" w:space="0" w:color="auto"/>
        <w:bottom w:val="none" w:sz="0" w:space="0" w:color="auto"/>
        <w:right w:val="none" w:sz="0" w:space="0" w:color="auto"/>
      </w:divBdr>
    </w:div>
    <w:div w:id="413935332">
      <w:bodyDiv w:val="1"/>
      <w:marLeft w:val="0"/>
      <w:marRight w:val="0"/>
      <w:marTop w:val="0"/>
      <w:marBottom w:val="0"/>
      <w:divBdr>
        <w:top w:val="none" w:sz="0" w:space="0" w:color="auto"/>
        <w:left w:val="none" w:sz="0" w:space="0" w:color="auto"/>
        <w:bottom w:val="none" w:sz="0" w:space="0" w:color="auto"/>
        <w:right w:val="none" w:sz="0" w:space="0" w:color="auto"/>
      </w:divBdr>
    </w:div>
    <w:div w:id="1352948056">
      <w:bodyDiv w:val="1"/>
      <w:marLeft w:val="0"/>
      <w:marRight w:val="0"/>
      <w:marTop w:val="0"/>
      <w:marBottom w:val="0"/>
      <w:divBdr>
        <w:top w:val="none" w:sz="0" w:space="0" w:color="auto"/>
        <w:left w:val="none" w:sz="0" w:space="0" w:color="auto"/>
        <w:bottom w:val="none" w:sz="0" w:space="0" w:color="auto"/>
        <w:right w:val="none" w:sz="0" w:space="0" w:color="auto"/>
      </w:divBdr>
    </w:div>
    <w:div w:id="1400439151">
      <w:bodyDiv w:val="1"/>
      <w:marLeft w:val="0"/>
      <w:marRight w:val="0"/>
      <w:marTop w:val="0"/>
      <w:marBottom w:val="0"/>
      <w:divBdr>
        <w:top w:val="none" w:sz="0" w:space="0" w:color="auto"/>
        <w:left w:val="none" w:sz="0" w:space="0" w:color="auto"/>
        <w:bottom w:val="none" w:sz="0" w:space="0" w:color="auto"/>
        <w:right w:val="none" w:sz="0" w:space="0" w:color="auto"/>
      </w:divBdr>
    </w:div>
    <w:div w:id="1492064033">
      <w:bodyDiv w:val="1"/>
      <w:marLeft w:val="0"/>
      <w:marRight w:val="0"/>
      <w:marTop w:val="0"/>
      <w:marBottom w:val="0"/>
      <w:divBdr>
        <w:top w:val="none" w:sz="0" w:space="0" w:color="auto"/>
        <w:left w:val="none" w:sz="0" w:space="0" w:color="auto"/>
        <w:bottom w:val="none" w:sz="0" w:space="0" w:color="auto"/>
        <w:right w:val="none" w:sz="0" w:space="0" w:color="auto"/>
      </w:divBdr>
    </w:div>
    <w:div w:id="1525435767">
      <w:bodyDiv w:val="1"/>
      <w:marLeft w:val="0"/>
      <w:marRight w:val="0"/>
      <w:marTop w:val="0"/>
      <w:marBottom w:val="0"/>
      <w:divBdr>
        <w:top w:val="none" w:sz="0" w:space="0" w:color="auto"/>
        <w:left w:val="none" w:sz="0" w:space="0" w:color="auto"/>
        <w:bottom w:val="none" w:sz="0" w:space="0" w:color="auto"/>
        <w:right w:val="none" w:sz="0" w:space="0" w:color="auto"/>
      </w:divBdr>
    </w:div>
    <w:div w:id="183502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489559-9229-4D9F-AE51-2AD715391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Level 2 EFK Manual</vt:lpstr>
    </vt:vector>
  </TitlesOfParts>
  <Company>Sprint Academy</Company>
  <LinksUpToDate>false</LinksUpToDate>
  <CharactersWithSpaces>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Richard Moore</dc:creator>
  <cp:lastModifiedBy>Bob Hibbert</cp:lastModifiedBy>
  <cp:revision>4</cp:revision>
  <cp:lastPrinted>2013-04-18T10:51:00Z</cp:lastPrinted>
  <dcterms:created xsi:type="dcterms:W3CDTF">2015-02-18T22:09:00Z</dcterms:created>
  <dcterms:modified xsi:type="dcterms:W3CDTF">2015-02-18T22:10:00Z</dcterms:modified>
</cp:coreProperties>
</file>