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E94812">
        <w:rPr>
          <w:rFonts w:ascii="Arial" w:hAnsi="Arial" w:cs="Arial"/>
          <w:b/>
          <w:color w:val="000000"/>
        </w:rPr>
        <w:t>4</w:t>
      </w:r>
      <w:r w:rsidR="00C5778F">
        <w:rPr>
          <w:rFonts w:ascii="Arial" w:hAnsi="Arial" w:cs="Arial"/>
          <w:b/>
          <w:color w:val="000000"/>
        </w:rPr>
        <w:t>-0</w:t>
      </w:r>
      <w:r w:rsidR="00553C1B">
        <w:rPr>
          <w:rFonts w:ascii="Arial" w:hAnsi="Arial" w:cs="Arial"/>
          <w:b/>
          <w:color w:val="000000"/>
        </w:rPr>
        <w:t>1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EC4715">
        <w:rPr>
          <w:rFonts w:ascii="Arial" w:hAnsi="Arial" w:cs="Arial"/>
          <w:b/>
          <w:bCs/>
        </w:rPr>
        <w:t>FP200 alarm circuit</w:t>
      </w:r>
    </w:p>
    <w:p w:rsidR="00C5778F" w:rsidRPr="00C5778F" w:rsidRDefault="00C5778F" w:rsidP="00726A4A">
      <w:pPr>
        <w:pStyle w:val="Header"/>
        <w:spacing w:before="120" w:after="6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553C1B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1539A9">
      <w:pPr>
        <w:pStyle w:val="Header"/>
        <w:spacing w:after="6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553C1B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7749E8" w:rsidRPr="007749E8" w:rsidRDefault="007749E8" w:rsidP="00F35EA9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rPr>
          <w:rFonts w:ascii="Arial" w:hAnsi="Arial" w:cs="Arial"/>
        </w:rPr>
      </w:pPr>
      <w:r w:rsidRPr="007749E8">
        <w:rPr>
          <w:rFonts w:ascii="Arial" w:hAnsi="Arial" w:cs="Arial"/>
        </w:rPr>
        <w:t>You are to make sure that your work area is clear and safe for work to proceed.</w:t>
      </w:r>
    </w:p>
    <w:p w:rsidR="007749E8" w:rsidRPr="007749E8" w:rsidRDefault="007749E8" w:rsidP="00F35EA9">
      <w:pPr>
        <w:pStyle w:val="ListParagraph"/>
        <w:numPr>
          <w:ilvl w:val="0"/>
          <w:numId w:val="2"/>
        </w:numPr>
        <w:spacing w:after="60"/>
        <w:ind w:left="714" w:hanging="357"/>
        <w:rPr>
          <w:rFonts w:ascii="Arial" w:hAnsi="Arial" w:cs="Arial"/>
        </w:rPr>
      </w:pPr>
      <w:r w:rsidRPr="007749E8">
        <w:rPr>
          <w:rFonts w:ascii="Arial" w:hAnsi="Arial" w:cs="Arial"/>
        </w:rPr>
        <w:t xml:space="preserve">The following tests </w:t>
      </w:r>
      <w:r w:rsidR="00553C1B">
        <w:rPr>
          <w:rFonts w:ascii="Arial" w:hAnsi="Arial" w:cs="Arial"/>
        </w:rPr>
        <w:t xml:space="preserve">need </w:t>
      </w:r>
      <w:r w:rsidRPr="007749E8">
        <w:rPr>
          <w:rFonts w:ascii="Arial" w:hAnsi="Arial" w:cs="Arial"/>
        </w:rPr>
        <w:t>to be carried on completed terminations:</w:t>
      </w:r>
    </w:p>
    <w:p w:rsidR="007749E8" w:rsidRPr="007749E8" w:rsidRDefault="00553C1B" w:rsidP="00434D67">
      <w:pPr>
        <w:pStyle w:val="ListParagraph"/>
        <w:numPr>
          <w:ilvl w:val="0"/>
          <w:numId w:val="4"/>
        </w:numPr>
        <w:spacing w:after="120"/>
        <w:ind w:left="1418" w:hanging="641"/>
        <w:contextualSpacing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7749E8" w:rsidRPr="007749E8">
        <w:rPr>
          <w:rFonts w:ascii="Arial" w:hAnsi="Arial" w:cs="Arial"/>
        </w:rPr>
        <w:t>isual inspection</w:t>
      </w:r>
    </w:p>
    <w:p w:rsidR="007749E8" w:rsidRPr="007749E8" w:rsidRDefault="00553C1B" w:rsidP="00434D67">
      <w:pPr>
        <w:pStyle w:val="ListParagraph"/>
        <w:numPr>
          <w:ilvl w:val="0"/>
          <w:numId w:val="4"/>
        </w:numPr>
        <w:spacing w:after="120"/>
        <w:ind w:left="1418" w:hanging="641"/>
        <w:contextualSpacing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7749E8" w:rsidRPr="007749E8">
        <w:rPr>
          <w:rFonts w:ascii="Arial" w:hAnsi="Arial" w:cs="Arial"/>
        </w:rPr>
        <w:t>nsulation resistance</w:t>
      </w:r>
    </w:p>
    <w:p w:rsidR="007749E8" w:rsidRPr="007749E8" w:rsidRDefault="00553C1B" w:rsidP="00434D67">
      <w:pPr>
        <w:pStyle w:val="ListParagraph"/>
        <w:numPr>
          <w:ilvl w:val="0"/>
          <w:numId w:val="4"/>
        </w:numPr>
        <w:spacing w:after="60"/>
        <w:ind w:left="1418" w:hanging="641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</w:t>
      </w:r>
      <w:r w:rsidR="007749E8" w:rsidRPr="007749E8">
        <w:rPr>
          <w:rFonts w:ascii="Arial" w:hAnsi="Arial" w:cs="Arial"/>
        </w:rPr>
        <w:t>olarity</w:t>
      </w:r>
      <w:proofErr w:type="gramEnd"/>
      <w:r>
        <w:rPr>
          <w:rFonts w:ascii="Arial" w:hAnsi="Arial" w:cs="Arial"/>
        </w:rPr>
        <w:t>.</w:t>
      </w:r>
    </w:p>
    <w:p w:rsidR="007749E8" w:rsidRPr="007749E8" w:rsidRDefault="007749E8" w:rsidP="00F35EA9">
      <w:pPr>
        <w:pStyle w:val="ListParagraph"/>
        <w:numPr>
          <w:ilvl w:val="0"/>
          <w:numId w:val="3"/>
        </w:numPr>
        <w:spacing w:after="120"/>
        <w:ind w:left="714" w:hanging="357"/>
        <w:contextualSpacing/>
        <w:rPr>
          <w:rFonts w:ascii="Arial" w:hAnsi="Arial" w:cs="Arial"/>
        </w:rPr>
      </w:pPr>
      <w:r w:rsidRPr="007749E8">
        <w:rPr>
          <w:rFonts w:ascii="Arial" w:hAnsi="Arial" w:cs="Arial"/>
        </w:rPr>
        <w:t>You are to make sure that all your work conforms to the requirements of the Health and Safety at Work Act.</w:t>
      </w:r>
    </w:p>
    <w:p w:rsidR="007749E8" w:rsidRPr="007749E8" w:rsidRDefault="007749E8" w:rsidP="00F35EA9">
      <w:pPr>
        <w:pStyle w:val="ListParagraph"/>
        <w:numPr>
          <w:ilvl w:val="0"/>
          <w:numId w:val="3"/>
        </w:numPr>
        <w:spacing w:after="120"/>
        <w:ind w:left="714" w:hanging="357"/>
        <w:contextualSpacing/>
        <w:rPr>
          <w:rFonts w:ascii="Arial" w:hAnsi="Arial" w:cs="Arial"/>
        </w:rPr>
      </w:pPr>
      <w:r w:rsidRPr="007749E8">
        <w:rPr>
          <w:rFonts w:ascii="Arial" w:hAnsi="Arial" w:cs="Arial"/>
        </w:rPr>
        <w:t>All practical electrical installation exercises must comply with BS7671 (IET Wiring Regulations).</w:t>
      </w:r>
    </w:p>
    <w:p w:rsidR="00C5778F" w:rsidRPr="007749E8" w:rsidRDefault="007749E8" w:rsidP="00F35EA9">
      <w:pPr>
        <w:pStyle w:val="ListParagraph"/>
        <w:numPr>
          <w:ilvl w:val="0"/>
          <w:numId w:val="3"/>
        </w:numPr>
        <w:spacing w:after="60"/>
        <w:ind w:left="714" w:hanging="357"/>
        <w:contextualSpacing/>
        <w:rPr>
          <w:rFonts w:ascii="Arial" w:hAnsi="Arial" w:cs="Arial"/>
        </w:rPr>
      </w:pPr>
      <w:r w:rsidRPr="007749E8">
        <w:rPr>
          <w:rFonts w:ascii="Arial" w:hAnsi="Arial" w:cs="Arial"/>
        </w:rPr>
        <w:t>The work area must be restored to a satisfactory condition on completion</w:t>
      </w:r>
      <w:r w:rsidR="00C5778F" w:rsidRPr="007749E8">
        <w:rPr>
          <w:rFonts w:ascii="Arial" w:hAnsi="Arial" w:cs="Arial"/>
        </w:rPr>
        <w:t>.</w:t>
      </w:r>
    </w:p>
    <w:p w:rsidR="00C5778F" w:rsidRPr="007749E8" w:rsidRDefault="00C5778F" w:rsidP="001539A9">
      <w:pPr>
        <w:spacing w:after="60"/>
        <w:rPr>
          <w:rFonts w:ascii="Arial" w:hAnsi="Arial" w:cs="Arial"/>
          <w:b/>
          <w:sz w:val="22"/>
          <w:szCs w:val="22"/>
        </w:rPr>
      </w:pPr>
      <w:r w:rsidRPr="007749E8">
        <w:rPr>
          <w:rFonts w:ascii="Arial" w:hAnsi="Arial" w:cs="Arial"/>
          <w:b/>
          <w:sz w:val="22"/>
          <w:szCs w:val="22"/>
        </w:rPr>
        <w:t>Material required</w:t>
      </w:r>
      <w:r w:rsidR="007749E8" w:rsidRPr="007749E8">
        <w:rPr>
          <w:rFonts w:ascii="Arial" w:hAnsi="Arial" w:cs="Arial"/>
          <w:sz w:val="22"/>
          <w:szCs w:val="22"/>
        </w:rPr>
        <w:t xml:space="preserve"> </w:t>
      </w:r>
      <w:r w:rsidR="00553C1B">
        <w:rPr>
          <w:rFonts w:ascii="Arial" w:hAnsi="Arial" w:cs="Arial"/>
          <w:bCs/>
          <w:sz w:val="22"/>
          <w:szCs w:val="22"/>
        </w:rPr>
        <w:t>(q</w:t>
      </w:r>
      <w:r w:rsidR="007749E8" w:rsidRPr="007749E8">
        <w:rPr>
          <w:rFonts w:ascii="Arial" w:hAnsi="Arial" w:cs="Arial"/>
          <w:bCs/>
          <w:sz w:val="22"/>
          <w:szCs w:val="22"/>
        </w:rPr>
        <w:t>uantities to be determined by the student)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068"/>
        <w:gridCol w:w="8218"/>
      </w:tblGrid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Metal clad consumer unit 3</w:t>
            </w:r>
            <w:r w:rsidRPr="007749E8">
              <w:rPr>
                <w:rFonts w:ascii="Arial" w:hAnsi="Arial" w:cs="Arial"/>
                <w:sz w:val="22"/>
                <w:szCs w:val="22"/>
              </w:rPr>
              <w:noBreakHyphen/>
              <w:t>way 60A</w:t>
            </w:r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Fuse carrier and bridge 5A</w:t>
            </w:r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Fuse way blanking plate</w:t>
            </w:r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20mm black enamel conduit coupling</w:t>
            </w:r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20mm steel lock ring</w:t>
            </w:r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20mm brass short reach male bush</w:t>
            </w:r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20mm black enamel circular conduit ‘T’ box</w:t>
            </w:r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20mm black enamel circular conduit ‘Through’ box</w:t>
            </w:r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M4 x 20mm brass pan head set pins</w:t>
            </w:r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Woodscrews, steel, black japan R/H 1.0” x no.8</w:t>
            </w:r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Insulated strip connectors 5A</w:t>
            </w:r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 xml:space="preserve">Red </w:t>
            </w:r>
            <w:proofErr w:type="spellStart"/>
            <w:r w:rsidRPr="007749E8">
              <w:rPr>
                <w:rFonts w:ascii="Arial" w:hAnsi="Arial" w:cs="Arial"/>
                <w:sz w:val="22"/>
                <w:szCs w:val="22"/>
              </w:rPr>
              <w:t>sleeving</w:t>
            </w:r>
            <w:proofErr w:type="spellEnd"/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FP200 2 core 1.0mm</w:t>
            </w:r>
            <w:r w:rsidRPr="007749E8"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  <w:r w:rsidRPr="007749E8">
              <w:rPr>
                <w:rFonts w:ascii="Arial" w:hAnsi="Arial" w:cs="Arial"/>
                <w:sz w:val="22"/>
                <w:szCs w:val="22"/>
              </w:rPr>
              <w:t xml:space="preserve"> cable</w:t>
            </w:r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FP200 2 core cable gland x 20mm</w:t>
            </w:r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Single 1 hole fixing clips for FP200 2 core</w:t>
            </w:r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7749E8">
            <w:pPr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Alarm call point and mounting box</w:t>
            </w:r>
          </w:p>
        </w:tc>
      </w:tr>
      <w:tr w:rsidR="007749E8" w:rsidRPr="007749E8" w:rsidTr="007749E8">
        <w:tc>
          <w:tcPr>
            <w:tcW w:w="1068" w:type="dxa"/>
          </w:tcPr>
          <w:p w:rsidR="007749E8" w:rsidRPr="007749E8" w:rsidRDefault="007749E8" w:rsidP="001539A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18" w:type="dxa"/>
          </w:tcPr>
          <w:p w:rsidR="007749E8" w:rsidRPr="007749E8" w:rsidRDefault="007749E8" w:rsidP="001539A9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7749E8">
              <w:rPr>
                <w:rFonts w:ascii="Arial" w:hAnsi="Arial" w:cs="Arial"/>
                <w:sz w:val="22"/>
                <w:szCs w:val="22"/>
              </w:rPr>
              <w:t>Alarm indicator (conduit box mounting)</w:t>
            </w:r>
          </w:p>
        </w:tc>
      </w:tr>
    </w:tbl>
    <w:p w:rsidR="00C5778F" w:rsidRPr="00520FF4" w:rsidRDefault="00C5778F" w:rsidP="001539A9">
      <w:pPr>
        <w:spacing w:after="6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7749E8" w:rsidRPr="007749E8" w:rsidRDefault="007749E8" w:rsidP="00F35EA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7749E8">
        <w:rPr>
          <w:rFonts w:ascii="Arial" w:hAnsi="Arial" w:cs="Arial"/>
          <w:sz w:val="22"/>
          <w:szCs w:val="22"/>
        </w:rPr>
        <w:t>Enter the start time on the assessment sheet.</w:t>
      </w:r>
    </w:p>
    <w:p w:rsidR="007749E8" w:rsidRPr="007749E8" w:rsidRDefault="007749E8" w:rsidP="00F35EA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7749E8">
        <w:rPr>
          <w:rFonts w:ascii="Arial" w:hAnsi="Arial" w:cs="Arial"/>
          <w:sz w:val="22"/>
          <w:szCs w:val="22"/>
        </w:rPr>
        <w:t>Study the layout diagram and notes below</w:t>
      </w:r>
      <w:r w:rsidR="00553C1B">
        <w:rPr>
          <w:rFonts w:ascii="Arial" w:hAnsi="Arial" w:cs="Arial"/>
          <w:sz w:val="22"/>
          <w:szCs w:val="22"/>
        </w:rPr>
        <w:t>,</w:t>
      </w:r>
      <w:r w:rsidRPr="007749E8">
        <w:rPr>
          <w:rFonts w:ascii="Arial" w:hAnsi="Arial" w:cs="Arial"/>
          <w:sz w:val="22"/>
          <w:szCs w:val="22"/>
        </w:rPr>
        <w:t xml:space="preserve"> and neatly draw the circuit diagram.</w:t>
      </w:r>
    </w:p>
    <w:p w:rsidR="007749E8" w:rsidRPr="007749E8" w:rsidRDefault="007749E8" w:rsidP="00F35EA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7749E8">
        <w:rPr>
          <w:rFonts w:ascii="Arial" w:hAnsi="Arial" w:cs="Arial"/>
          <w:sz w:val="22"/>
          <w:szCs w:val="22"/>
        </w:rPr>
        <w:t>Consult this diagram and the notes below and from them prepare the material requisition for the required materials.</w:t>
      </w:r>
    </w:p>
    <w:p w:rsidR="007749E8" w:rsidRPr="007749E8" w:rsidRDefault="007749E8" w:rsidP="00F35EA9">
      <w:pPr>
        <w:numPr>
          <w:ilvl w:val="0"/>
          <w:numId w:val="1"/>
        </w:numPr>
        <w:spacing w:after="60"/>
        <w:rPr>
          <w:rFonts w:ascii="Arial" w:hAnsi="Arial" w:cs="Arial"/>
          <w:b/>
          <w:bCs/>
          <w:sz w:val="22"/>
          <w:szCs w:val="22"/>
        </w:rPr>
      </w:pPr>
      <w:r w:rsidRPr="007749E8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7749E8" w:rsidRPr="007749E8" w:rsidRDefault="007749E8" w:rsidP="00F35EA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7749E8">
        <w:rPr>
          <w:rFonts w:ascii="Arial" w:hAnsi="Arial" w:cs="Arial"/>
          <w:sz w:val="22"/>
          <w:szCs w:val="22"/>
        </w:rPr>
        <w:t>Obtain the material from the stores.</w:t>
      </w:r>
    </w:p>
    <w:p w:rsidR="007749E8" w:rsidRPr="007749E8" w:rsidRDefault="007749E8" w:rsidP="00F35EA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7749E8">
        <w:rPr>
          <w:rFonts w:ascii="Arial" w:hAnsi="Arial" w:cs="Arial"/>
          <w:sz w:val="22"/>
          <w:szCs w:val="22"/>
        </w:rPr>
        <w:t>Carry out the installation taking note of any additional information given in the demonstration.</w:t>
      </w:r>
    </w:p>
    <w:p w:rsidR="007749E8" w:rsidRPr="007749E8" w:rsidRDefault="007749E8" w:rsidP="00F35EA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7749E8">
        <w:rPr>
          <w:rFonts w:ascii="Arial" w:hAnsi="Arial" w:cs="Arial"/>
          <w:sz w:val="22"/>
          <w:szCs w:val="22"/>
        </w:rPr>
        <w:t xml:space="preserve">This installation must meet the requirements of BS7671 regarding </w:t>
      </w:r>
      <w:r w:rsidR="00553C1B" w:rsidRPr="00553C1B">
        <w:rPr>
          <w:rFonts w:ascii="Arial" w:hAnsi="Arial" w:cs="Arial"/>
          <w:b/>
          <w:sz w:val="22"/>
          <w:szCs w:val="22"/>
        </w:rPr>
        <w:t>bonding</w:t>
      </w:r>
      <w:r w:rsidRPr="007749E8">
        <w:rPr>
          <w:rFonts w:ascii="Arial" w:hAnsi="Arial" w:cs="Arial"/>
          <w:sz w:val="22"/>
          <w:szCs w:val="22"/>
        </w:rPr>
        <w:t>. You should now obtain from the stores the necessary clips and cable to bond to the simulated main incoming services adjacent to your work area.</w:t>
      </w:r>
    </w:p>
    <w:p w:rsidR="007749E8" w:rsidRPr="007749E8" w:rsidRDefault="007749E8" w:rsidP="00F35EA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7749E8">
        <w:rPr>
          <w:rFonts w:ascii="Arial" w:hAnsi="Arial" w:cs="Arial"/>
          <w:sz w:val="22"/>
          <w:szCs w:val="22"/>
        </w:rPr>
        <w:t>Complete the required tests and note the results.</w:t>
      </w:r>
    </w:p>
    <w:p w:rsidR="007749E8" w:rsidRPr="007749E8" w:rsidRDefault="007749E8" w:rsidP="00F35EA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7749E8">
        <w:rPr>
          <w:rFonts w:ascii="Arial" w:hAnsi="Arial" w:cs="Arial"/>
          <w:b/>
          <w:bCs/>
          <w:sz w:val="22"/>
          <w:szCs w:val="22"/>
        </w:rPr>
        <w:t>Notify the Lecturer that the work is ready for assessment.</w:t>
      </w:r>
    </w:p>
    <w:p w:rsidR="007749E8" w:rsidRPr="007749E8" w:rsidRDefault="007749E8" w:rsidP="00F35EA9">
      <w:pPr>
        <w:numPr>
          <w:ilvl w:val="0"/>
          <w:numId w:val="1"/>
        </w:numPr>
        <w:spacing w:after="60"/>
        <w:rPr>
          <w:rFonts w:ascii="Arial" w:hAnsi="Arial" w:cs="Arial"/>
          <w:sz w:val="22"/>
          <w:szCs w:val="22"/>
        </w:rPr>
      </w:pPr>
      <w:r w:rsidRPr="007749E8">
        <w:rPr>
          <w:rFonts w:ascii="Arial" w:hAnsi="Arial" w:cs="Arial"/>
          <w:sz w:val="22"/>
          <w:szCs w:val="22"/>
        </w:rPr>
        <w:t>Enter the finish time on the assessment sheet.</w:t>
      </w:r>
    </w:p>
    <w:p w:rsidR="00520FF4" w:rsidRPr="00520FF4" w:rsidRDefault="007749E8" w:rsidP="003079F4">
      <w:pPr>
        <w:rPr>
          <w:rFonts w:ascii="Arial" w:hAnsi="Arial" w:cs="Arial"/>
          <w:sz w:val="22"/>
          <w:szCs w:val="22"/>
        </w:rPr>
      </w:pPr>
      <w:r w:rsidRPr="007749E8">
        <w:rPr>
          <w:rFonts w:ascii="Arial" w:hAnsi="Arial" w:cs="Arial"/>
          <w:b/>
          <w:bCs/>
          <w:sz w:val="22"/>
          <w:szCs w:val="22"/>
        </w:rPr>
        <w:t>Note</w:t>
      </w:r>
      <w:r w:rsidRPr="007749E8">
        <w:rPr>
          <w:rFonts w:ascii="Arial" w:hAnsi="Arial" w:cs="Arial"/>
          <w:sz w:val="22"/>
          <w:szCs w:val="22"/>
        </w:rPr>
        <w:t>:</w:t>
      </w:r>
      <w:r w:rsidR="001539A9">
        <w:rPr>
          <w:rFonts w:ascii="Arial" w:hAnsi="Arial" w:cs="Arial"/>
          <w:sz w:val="22"/>
          <w:szCs w:val="22"/>
        </w:rPr>
        <w:t xml:space="preserve"> </w:t>
      </w:r>
      <w:r w:rsidR="00553C1B">
        <w:rPr>
          <w:rFonts w:ascii="Arial" w:hAnsi="Arial" w:cs="Arial"/>
          <w:sz w:val="22"/>
          <w:szCs w:val="22"/>
        </w:rPr>
        <w:t>Left-</w:t>
      </w:r>
      <w:r w:rsidRPr="007749E8">
        <w:rPr>
          <w:rFonts w:ascii="Arial" w:hAnsi="Arial" w:cs="Arial"/>
          <w:sz w:val="22"/>
          <w:szCs w:val="22"/>
        </w:rPr>
        <w:t xml:space="preserve">hand call point to operate </w:t>
      </w:r>
      <w:r>
        <w:rPr>
          <w:rFonts w:ascii="Arial" w:hAnsi="Arial" w:cs="Arial"/>
          <w:sz w:val="22"/>
          <w:szCs w:val="22"/>
        </w:rPr>
        <w:t>left</w:t>
      </w:r>
      <w:r w:rsidR="00553C1B">
        <w:rPr>
          <w:rFonts w:ascii="Arial" w:hAnsi="Arial" w:cs="Arial"/>
          <w:sz w:val="22"/>
          <w:szCs w:val="22"/>
        </w:rPr>
        <w:t>-</w:t>
      </w:r>
      <w:r w:rsidRPr="007749E8">
        <w:rPr>
          <w:rFonts w:ascii="Arial" w:hAnsi="Arial" w:cs="Arial"/>
          <w:sz w:val="22"/>
          <w:szCs w:val="22"/>
        </w:rPr>
        <w:t>hand indicator</w:t>
      </w:r>
      <w:r>
        <w:rPr>
          <w:rFonts w:ascii="Arial" w:hAnsi="Arial" w:cs="Arial"/>
          <w:sz w:val="22"/>
          <w:szCs w:val="22"/>
        </w:rPr>
        <w:t xml:space="preserve"> and r</w:t>
      </w:r>
      <w:r w:rsidR="00553C1B">
        <w:rPr>
          <w:rFonts w:ascii="Arial" w:hAnsi="Arial" w:cs="Arial"/>
          <w:sz w:val="22"/>
          <w:szCs w:val="22"/>
        </w:rPr>
        <w:t>ight-</w:t>
      </w:r>
      <w:r w:rsidRPr="007749E8">
        <w:rPr>
          <w:rFonts w:ascii="Arial" w:hAnsi="Arial" w:cs="Arial"/>
          <w:sz w:val="22"/>
          <w:szCs w:val="22"/>
        </w:rPr>
        <w:t xml:space="preserve">hand call point to operate </w:t>
      </w:r>
      <w:r>
        <w:rPr>
          <w:rFonts w:ascii="Arial" w:hAnsi="Arial" w:cs="Arial"/>
          <w:sz w:val="22"/>
          <w:szCs w:val="22"/>
        </w:rPr>
        <w:t>right</w:t>
      </w:r>
      <w:r w:rsidR="00553C1B">
        <w:rPr>
          <w:rFonts w:ascii="Arial" w:hAnsi="Arial" w:cs="Arial"/>
          <w:sz w:val="22"/>
          <w:szCs w:val="22"/>
        </w:rPr>
        <w:t>-</w:t>
      </w:r>
      <w:r w:rsidRPr="007749E8">
        <w:rPr>
          <w:rFonts w:ascii="Arial" w:hAnsi="Arial" w:cs="Arial"/>
          <w:sz w:val="22"/>
          <w:szCs w:val="22"/>
        </w:rPr>
        <w:t>hand indicator.</w:t>
      </w:r>
      <w:r w:rsidR="00520FF4"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DC03D4">
        <w:tc>
          <w:tcPr>
            <w:tcW w:w="9854" w:type="dxa"/>
            <w:shd w:val="clear" w:color="auto" w:fill="auto"/>
          </w:tcPr>
          <w:p w:rsidR="00553332" w:rsidRPr="00DC03D4" w:rsidRDefault="0068011D" w:rsidP="00DC03D4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3600" cy="8201025"/>
                  <wp:effectExtent l="0" t="0" r="0" b="9525"/>
                  <wp:docPr id="1" name="Picture 1" descr="Task 04-010 FP200 Alarm Circu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sk 04-010 FP200 Alarm Circu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20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F3C" w:rsidRDefault="00CE6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6C4F38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C6065C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867499" w:rsidRPr="00520FF4" w:rsidTr="00C21CB6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1539A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1539A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Wore appropriate PPE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Acquired the correct materials and equipment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 xml:space="preserve">Continuity of </w:t>
            </w:r>
            <w:proofErr w:type="spellStart"/>
            <w:r w:rsidR="00C6065C" w:rsidRPr="001539A9">
              <w:rPr>
                <w:rFonts w:ascii="Arial" w:hAnsi="Arial" w:cs="Arial"/>
                <w:sz w:val="22"/>
                <w:szCs w:val="22"/>
              </w:rPr>
              <w:t>cpc</w:t>
            </w:r>
            <w:proofErr w:type="spellEnd"/>
            <w:r w:rsidR="00C6065C" w:rsidRPr="001539A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539A9">
              <w:rPr>
                <w:rFonts w:ascii="Arial" w:hAnsi="Arial" w:cs="Arial"/>
                <w:sz w:val="22"/>
                <w:szCs w:val="22"/>
              </w:rPr>
              <w:t>test results satisfactory and recorded correctly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Insulation resistance test result value (min. 0.5MΩ) recorded correctly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Polarity test results satisfactory and recorded correctly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Accessories fixed in correct positions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Accessory covers all fixed securely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Cable sheath taken into all accessories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Clip position/</w:t>
            </w:r>
            <w:proofErr w:type="spellStart"/>
            <w:r w:rsidRPr="001539A9">
              <w:rPr>
                <w:rFonts w:ascii="Arial" w:hAnsi="Arial" w:cs="Arial"/>
                <w:sz w:val="22"/>
                <w:szCs w:val="22"/>
              </w:rPr>
              <w:t>spacings</w:t>
            </w:r>
            <w:proofErr w:type="spellEnd"/>
            <w:r w:rsidRPr="001539A9">
              <w:rPr>
                <w:rFonts w:ascii="Arial" w:hAnsi="Arial" w:cs="Arial"/>
                <w:sz w:val="22"/>
                <w:szCs w:val="22"/>
              </w:rPr>
              <w:t xml:space="preserve"> acceptable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Bends formed correctly (minimum radii and uniform)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Circuit functions correctly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Consumer unit correct size protective device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Consumer unit correctly connected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Conductors correctly coded at terminations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Suitable amount of spare cable left in accessories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Conductor insulation undamaged at terminations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Conductors doubled as appropriate and secure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Sheath/insulation stripped to correct position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Conductors undamaged at terminations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FP200 termination made correctly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C21CB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1539A9">
        <w:tc>
          <w:tcPr>
            <w:tcW w:w="948" w:type="dxa"/>
            <w:vAlign w:val="center"/>
          </w:tcPr>
          <w:p w:rsidR="00867499" w:rsidRPr="00520FF4" w:rsidRDefault="00867499" w:rsidP="0086749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867499" w:rsidRPr="001539A9" w:rsidRDefault="00867499" w:rsidP="00C21CB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1539A9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867499" w:rsidRPr="00805A57" w:rsidRDefault="00867499" w:rsidP="00C21CB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867499" w:rsidRPr="00520FF4" w:rsidTr="00805A57">
        <w:tc>
          <w:tcPr>
            <w:tcW w:w="8046" w:type="dxa"/>
            <w:gridSpan w:val="3"/>
          </w:tcPr>
          <w:p w:rsidR="00867499" w:rsidRPr="00520FF4" w:rsidRDefault="00867499" w:rsidP="00C6065C">
            <w:pPr>
              <w:spacing w:before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867499" w:rsidRPr="00520FF4" w:rsidRDefault="00867499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67499" w:rsidRPr="00520FF4" w:rsidTr="00805A57">
        <w:tc>
          <w:tcPr>
            <w:tcW w:w="4928" w:type="dxa"/>
            <w:gridSpan w:val="2"/>
            <w:vAlign w:val="bottom"/>
          </w:tcPr>
          <w:p w:rsidR="00867499" w:rsidRPr="00520FF4" w:rsidRDefault="00867499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867499" w:rsidRPr="00520FF4" w:rsidRDefault="00867499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867499" w:rsidRPr="00520FF4" w:rsidTr="00805A57">
        <w:tc>
          <w:tcPr>
            <w:tcW w:w="4928" w:type="dxa"/>
            <w:gridSpan w:val="2"/>
            <w:vAlign w:val="bottom"/>
          </w:tcPr>
          <w:p w:rsidR="00867499" w:rsidRPr="00520FF4" w:rsidRDefault="00867499" w:rsidP="001539A9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4 hours</w:t>
            </w:r>
          </w:p>
        </w:tc>
        <w:tc>
          <w:tcPr>
            <w:tcW w:w="4961" w:type="dxa"/>
            <w:gridSpan w:val="3"/>
            <w:vAlign w:val="bottom"/>
          </w:tcPr>
          <w:p w:rsidR="00867499" w:rsidRPr="00520FF4" w:rsidRDefault="00867499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3079F4" w:rsidRDefault="00DA7951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3079F4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951" w:rsidRDefault="00DA7951">
      <w:r>
        <w:separator/>
      </w:r>
    </w:p>
  </w:endnote>
  <w:endnote w:type="continuationSeparator" w:id="0">
    <w:p w:rsidR="00DA7951" w:rsidRDefault="00DA7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726A4A" w:rsidTr="00C21CB6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26A4A" w:rsidRDefault="00726A4A" w:rsidP="00C21CB6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A161A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726A4A" w:rsidRDefault="00726A4A" w:rsidP="00C21CB6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26A4A" w:rsidRDefault="00726A4A" w:rsidP="00C21CB6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A161A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4A161A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726A4A" w:rsidRDefault="00726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951" w:rsidRDefault="00DA7951">
      <w:r>
        <w:separator/>
      </w:r>
    </w:p>
  </w:footnote>
  <w:footnote w:type="continuationSeparator" w:id="0">
    <w:p w:rsidR="00DA7951" w:rsidRDefault="00DA79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553C1B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E94812">
            <w:rPr>
              <w:rFonts w:ascii="Arial" w:hAnsi="Arial" w:cs="Arial"/>
              <w:sz w:val="18"/>
            </w:rPr>
            <w:t>4</w:t>
          </w:r>
          <w:r w:rsidR="00C5778F">
            <w:rPr>
              <w:rFonts w:ascii="Arial" w:hAnsi="Arial" w:cs="Arial"/>
              <w:sz w:val="18"/>
            </w:rPr>
            <w:t>-0</w:t>
          </w:r>
          <w:r w:rsidR="00553C1B">
            <w:rPr>
              <w:rFonts w:ascii="Arial" w:hAnsi="Arial" w:cs="Arial"/>
              <w:sz w:val="18"/>
            </w:rPr>
            <w:t>1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B168C3" w:rsidRDefault="00BE2849" w:rsidP="00BE28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AE3"/>
    <w:multiLevelType w:val="hybridMultilevel"/>
    <w:tmpl w:val="76A61A72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6FF8"/>
    <w:multiLevelType w:val="hybridMultilevel"/>
    <w:tmpl w:val="9542A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E811183"/>
    <w:multiLevelType w:val="hybridMultilevel"/>
    <w:tmpl w:val="1A441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52405"/>
    <w:rsid w:val="00054AFA"/>
    <w:rsid w:val="00067FB0"/>
    <w:rsid w:val="00074FBE"/>
    <w:rsid w:val="00095B50"/>
    <w:rsid w:val="000A77FC"/>
    <w:rsid w:val="000B2B3A"/>
    <w:rsid w:val="000B3F8B"/>
    <w:rsid w:val="000E04AC"/>
    <w:rsid w:val="000F60D1"/>
    <w:rsid w:val="00106BAF"/>
    <w:rsid w:val="00137768"/>
    <w:rsid w:val="001539A9"/>
    <w:rsid w:val="0017121E"/>
    <w:rsid w:val="00181EC0"/>
    <w:rsid w:val="00183324"/>
    <w:rsid w:val="00190989"/>
    <w:rsid w:val="001924D2"/>
    <w:rsid w:val="00196339"/>
    <w:rsid w:val="001E3159"/>
    <w:rsid w:val="001F23CB"/>
    <w:rsid w:val="00225F51"/>
    <w:rsid w:val="00232D1C"/>
    <w:rsid w:val="00251677"/>
    <w:rsid w:val="0025798D"/>
    <w:rsid w:val="00266E70"/>
    <w:rsid w:val="002A20E5"/>
    <w:rsid w:val="002C78A6"/>
    <w:rsid w:val="0030286E"/>
    <w:rsid w:val="003079F4"/>
    <w:rsid w:val="003175AC"/>
    <w:rsid w:val="003224C2"/>
    <w:rsid w:val="00327240"/>
    <w:rsid w:val="00341929"/>
    <w:rsid w:val="003643C5"/>
    <w:rsid w:val="003762B1"/>
    <w:rsid w:val="00377532"/>
    <w:rsid w:val="003B7CB6"/>
    <w:rsid w:val="003D1AB0"/>
    <w:rsid w:val="003E5100"/>
    <w:rsid w:val="004023B7"/>
    <w:rsid w:val="004138E6"/>
    <w:rsid w:val="004155CF"/>
    <w:rsid w:val="00415D92"/>
    <w:rsid w:val="00425E7E"/>
    <w:rsid w:val="00427C52"/>
    <w:rsid w:val="00434D67"/>
    <w:rsid w:val="004535E2"/>
    <w:rsid w:val="00487D88"/>
    <w:rsid w:val="004A161A"/>
    <w:rsid w:val="004B73BD"/>
    <w:rsid w:val="004D6F67"/>
    <w:rsid w:val="004F174E"/>
    <w:rsid w:val="004F4114"/>
    <w:rsid w:val="00505C63"/>
    <w:rsid w:val="00520FF4"/>
    <w:rsid w:val="00526999"/>
    <w:rsid w:val="00553332"/>
    <w:rsid w:val="00553C1B"/>
    <w:rsid w:val="0055498B"/>
    <w:rsid w:val="005A57D1"/>
    <w:rsid w:val="005C70F1"/>
    <w:rsid w:val="005E6E61"/>
    <w:rsid w:val="005F3C51"/>
    <w:rsid w:val="00604E57"/>
    <w:rsid w:val="006503A8"/>
    <w:rsid w:val="0068011D"/>
    <w:rsid w:val="0069152F"/>
    <w:rsid w:val="006B0872"/>
    <w:rsid w:val="006C1D66"/>
    <w:rsid w:val="006C4F38"/>
    <w:rsid w:val="00726A4A"/>
    <w:rsid w:val="0074716C"/>
    <w:rsid w:val="00752165"/>
    <w:rsid w:val="007540C8"/>
    <w:rsid w:val="007749E8"/>
    <w:rsid w:val="00781683"/>
    <w:rsid w:val="00797DAF"/>
    <w:rsid w:val="007B47D5"/>
    <w:rsid w:val="007C5524"/>
    <w:rsid w:val="007E0408"/>
    <w:rsid w:val="007F057A"/>
    <w:rsid w:val="007F060E"/>
    <w:rsid w:val="00805A57"/>
    <w:rsid w:val="00824EFB"/>
    <w:rsid w:val="0085046A"/>
    <w:rsid w:val="00864DE1"/>
    <w:rsid w:val="00867499"/>
    <w:rsid w:val="00894B5F"/>
    <w:rsid w:val="008A171E"/>
    <w:rsid w:val="008D28A9"/>
    <w:rsid w:val="008E13DE"/>
    <w:rsid w:val="008E5D78"/>
    <w:rsid w:val="008E69F0"/>
    <w:rsid w:val="009030D9"/>
    <w:rsid w:val="009224B1"/>
    <w:rsid w:val="00932580"/>
    <w:rsid w:val="009375D9"/>
    <w:rsid w:val="00943592"/>
    <w:rsid w:val="00964E03"/>
    <w:rsid w:val="00966683"/>
    <w:rsid w:val="00971708"/>
    <w:rsid w:val="00973632"/>
    <w:rsid w:val="009C0C93"/>
    <w:rsid w:val="009C2957"/>
    <w:rsid w:val="009D2695"/>
    <w:rsid w:val="009F081F"/>
    <w:rsid w:val="00A01AAF"/>
    <w:rsid w:val="00A104DF"/>
    <w:rsid w:val="00A23F48"/>
    <w:rsid w:val="00A42BFA"/>
    <w:rsid w:val="00A61912"/>
    <w:rsid w:val="00A71231"/>
    <w:rsid w:val="00A7220B"/>
    <w:rsid w:val="00AA3D9D"/>
    <w:rsid w:val="00AF4801"/>
    <w:rsid w:val="00B32342"/>
    <w:rsid w:val="00B35805"/>
    <w:rsid w:val="00B4447D"/>
    <w:rsid w:val="00B6304E"/>
    <w:rsid w:val="00B95DDB"/>
    <w:rsid w:val="00BA02AB"/>
    <w:rsid w:val="00BA1665"/>
    <w:rsid w:val="00BE2849"/>
    <w:rsid w:val="00BE6CB5"/>
    <w:rsid w:val="00BF22B8"/>
    <w:rsid w:val="00C16744"/>
    <w:rsid w:val="00C21CB6"/>
    <w:rsid w:val="00C34AB0"/>
    <w:rsid w:val="00C5778F"/>
    <w:rsid w:val="00C6065C"/>
    <w:rsid w:val="00C70115"/>
    <w:rsid w:val="00CE6F3C"/>
    <w:rsid w:val="00D0402F"/>
    <w:rsid w:val="00D1213C"/>
    <w:rsid w:val="00D61F7F"/>
    <w:rsid w:val="00D812EA"/>
    <w:rsid w:val="00D90174"/>
    <w:rsid w:val="00DA7951"/>
    <w:rsid w:val="00DC03D4"/>
    <w:rsid w:val="00DD4550"/>
    <w:rsid w:val="00DE60FB"/>
    <w:rsid w:val="00E064B9"/>
    <w:rsid w:val="00E12A37"/>
    <w:rsid w:val="00E20690"/>
    <w:rsid w:val="00E23E4C"/>
    <w:rsid w:val="00E75C26"/>
    <w:rsid w:val="00E8137C"/>
    <w:rsid w:val="00E90A50"/>
    <w:rsid w:val="00E94812"/>
    <w:rsid w:val="00EC4715"/>
    <w:rsid w:val="00EE1B5D"/>
    <w:rsid w:val="00EE60C2"/>
    <w:rsid w:val="00F35EA9"/>
    <w:rsid w:val="00F430EC"/>
    <w:rsid w:val="00F51FE6"/>
    <w:rsid w:val="00F909F3"/>
    <w:rsid w:val="00FA08F1"/>
    <w:rsid w:val="00FC32B1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99650E5-2311-49ED-B73D-10BA84B0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726A4A"/>
    <w:rPr>
      <w:sz w:val="24"/>
      <w:szCs w:val="24"/>
      <w:lang w:eastAsia="en-US"/>
    </w:rPr>
  </w:style>
  <w:style w:type="character" w:styleId="CommentReference">
    <w:name w:val="annotation reference"/>
    <w:rsid w:val="00553C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53C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53C1B"/>
  </w:style>
  <w:style w:type="paragraph" w:styleId="CommentSubject">
    <w:name w:val="annotation subject"/>
    <w:basedOn w:val="CommentText"/>
    <w:next w:val="CommentText"/>
    <w:link w:val="CommentSubjectChar"/>
    <w:rsid w:val="00553C1B"/>
    <w:rPr>
      <w:b/>
      <w:bCs/>
    </w:rPr>
  </w:style>
  <w:style w:type="character" w:customStyle="1" w:styleId="CommentSubjectChar">
    <w:name w:val="Comment Subject Char"/>
    <w:link w:val="CommentSubject"/>
    <w:rsid w:val="00553C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2015-05-06T11:33:00Z</cp:lastPrinted>
  <dcterms:created xsi:type="dcterms:W3CDTF">2015-05-04T11:36:00Z</dcterms:created>
  <dcterms:modified xsi:type="dcterms:W3CDTF">2015-05-06T11:33:00Z</dcterms:modified>
</cp:coreProperties>
</file>