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B6" w:rsidRDefault="00E4736D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013B92" w:rsidRPr="001A3084">
        <w:rPr>
          <w:rFonts w:ascii="Arial" w:hAnsi="Arial" w:cs="Arial"/>
          <w:b/>
          <w:color w:val="000000"/>
        </w:rPr>
        <w:t xml:space="preserve">5: </w:t>
      </w:r>
      <w:r w:rsidR="00013B92" w:rsidRPr="001A3084">
        <w:rPr>
          <w:rFonts w:ascii="Arial" w:hAnsi="Arial" w:cs="Arial"/>
          <w:b/>
        </w:rPr>
        <w:t>Information in the workplace</w:t>
      </w:r>
    </w:p>
    <w:p w:rsidR="00C24C36" w:rsidRDefault="00C24C36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guide</w:t>
      </w:r>
    </w:p>
    <w:p w:rsidR="00415D92" w:rsidRPr="00A82C2A" w:rsidRDefault="00415D92" w:rsidP="00A82C2A">
      <w:pPr>
        <w:rPr>
          <w:rFonts w:ascii="Arial" w:hAnsi="Arial" w:cs="Arial"/>
          <w:bCs/>
          <w:sz w:val="22"/>
          <w:szCs w:val="22"/>
        </w:rPr>
      </w:pPr>
    </w:p>
    <w:p w:rsidR="00D74755" w:rsidRPr="00D74755" w:rsidRDefault="00D74755" w:rsidP="00D74755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  <w:r w:rsidRPr="00D74755">
        <w:rPr>
          <w:rFonts w:ascii="Arial" w:hAnsi="Arial" w:cs="Arial"/>
          <w:sz w:val="22"/>
          <w:szCs w:val="22"/>
        </w:rPr>
        <w:t>Work in pairs to complete this task. Use your own initiative, course notes</w:t>
      </w:r>
      <w:r>
        <w:rPr>
          <w:rFonts w:ascii="Arial" w:hAnsi="Arial" w:cs="Arial"/>
          <w:sz w:val="22"/>
          <w:szCs w:val="22"/>
        </w:rPr>
        <w:t>,</w:t>
      </w:r>
      <w:r w:rsidR="00A21F4B">
        <w:rPr>
          <w:rFonts w:ascii="Arial" w:hAnsi="Arial" w:cs="Arial"/>
          <w:sz w:val="22"/>
          <w:szCs w:val="22"/>
        </w:rPr>
        <w:t xml:space="preserve"> text</w:t>
      </w:r>
      <w:r w:rsidRPr="00D74755">
        <w:rPr>
          <w:rFonts w:ascii="Arial" w:hAnsi="Arial" w:cs="Arial"/>
          <w:sz w:val="22"/>
          <w:szCs w:val="22"/>
        </w:rPr>
        <w:t>book</w:t>
      </w:r>
      <w:r>
        <w:rPr>
          <w:rFonts w:ascii="Arial" w:hAnsi="Arial" w:cs="Arial"/>
          <w:sz w:val="22"/>
          <w:szCs w:val="22"/>
        </w:rPr>
        <w:t xml:space="preserve"> and internet</w:t>
      </w:r>
      <w:r w:rsidRPr="00D74755">
        <w:rPr>
          <w:rFonts w:ascii="Arial" w:hAnsi="Arial" w:cs="Arial"/>
          <w:sz w:val="22"/>
          <w:szCs w:val="22"/>
        </w:rPr>
        <w:t xml:space="preserve"> if required and then discuss the answers in class. Think about what the expectations of the customer and your company may be.</w:t>
      </w:r>
    </w:p>
    <w:p w:rsidR="00D74755" w:rsidRPr="00D74755" w:rsidRDefault="00D74755" w:rsidP="00D74755">
      <w:pPr>
        <w:spacing w:after="120"/>
        <w:rPr>
          <w:rFonts w:ascii="Arial" w:hAnsi="Arial" w:cs="Arial"/>
          <w:sz w:val="22"/>
          <w:szCs w:val="22"/>
        </w:rPr>
      </w:pPr>
      <w:r w:rsidRPr="00D74755">
        <w:rPr>
          <w:rFonts w:ascii="Arial" w:hAnsi="Arial" w:cs="Arial"/>
          <w:sz w:val="22"/>
          <w:szCs w:val="22"/>
        </w:rPr>
        <w:t xml:space="preserve">You are required to produce a customer service policy for the </w:t>
      </w:r>
      <w:r>
        <w:rPr>
          <w:rFonts w:ascii="Arial" w:hAnsi="Arial" w:cs="Arial"/>
          <w:sz w:val="22"/>
          <w:szCs w:val="22"/>
        </w:rPr>
        <w:t xml:space="preserve">building services engineering </w:t>
      </w:r>
      <w:r w:rsidRPr="00D74755">
        <w:rPr>
          <w:rFonts w:ascii="Arial" w:hAnsi="Arial" w:cs="Arial"/>
          <w:sz w:val="22"/>
          <w:szCs w:val="22"/>
        </w:rPr>
        <w:t>company you work for. The business undertakes work for both property developers and private domestic customers. Provide a detailed policy on the pages below.</w:t>
      </w:r>
    </w:p>
    <w:p w:rsidR="00D74755" w:rsidRPr="00D74755" w:rsidRDefault="00D74755" w:rsidP="00A21F4B">
      <w:pPr>
        <w:rPr>
          <w:rFonts w:ascii="Arial" w:hAnsi="Arial" w:cs="Arial"/>
          <w:sz w:val="22"/>
          <w:szCs w:val="22"/>
        </w:rPr>
      </w:pPr>
      <w:r w:rsidRPr="00D74755">
        <w:rPr>
          <w:rFonts w:ascii="Arial" w:hAnsi="Arial" w:cs="Arial"/>
          <w:sz w:val="22"/>
          <w:szCs w:val="22"/>
        </w:rPr>
        <w:t>Your policy should include:</w:t>
      </w:r>
    </w:p>
    <w:p w:rsidR="00D74755" w:rsidRPr="00D74755" w:rsidRDefault="00A21F4B" w:rsidP="00DC6AAB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74755" w:rsidRPr="00D74755">
        <w:rPr>
          <w:rFonts w:ascii="Arial" w:hAnsi="Arial" w:cs="Arial"/>
        </w:rPr>
        <w:t>n initial statement of the company</w:t>
      </w:r>
      <w:r>
        <w:rPr>
          <w:rFonts w:ascii="Arial" w:hAnsi="Arial" w:cs="Arial"/>
        </w:rPr>
        <w:t>’</w:t>
      </w:r>
      <w:r w:rsidR="00D74755" w:rsidRPr="00D74755">
        <w:rPr>
          <w:rFonts w:ascii="Arial" w:hAnsi="Arial" w:cs="Arial"/>
        </w:rPr>
        <w:t>s commitment</w:t>
      </w:r>
      <w:r>
        <w:rPr>
          <w:rFonts w:ascii="Arial" w:hAnsi="Arial" w:cs="Arial"/>
        </w:rPr>
        <w:t xml:space="preserve"> to how it deals with customers</w:t>
      </w:r>
    </w:p>
    <w:p w:rsidR="00D74755" w:rsidRDefault="00A21F4B" w:rsidP="00DC6AAB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</w:t>
      </w:r>
      <w:r w:rsidR="00D74755" w:rsidRPr="00D74755">
        <w:rPr>
          <w:rFonts w:ascii="Arial" w:hAnsi="Arial" w:cs="Arial"/>
        </w:rPr>
        <w:t>imple</w:t>
      </w:r>
      <w:proofErr w:type="gramEnd"/>
      <w:r w:rsidR="00D74755" w:rsidRPr="00D74755">
        <w:rPr>
          <w:rFonts w:ascii="Arial" w:hAnsi="Arial" w:cs="Arial"/>
        </w:rPr>
        <w:t xml:space="preserve"> paragraphs detailing the standards set for each aspect of the business and how those standards are going to be met; the standards identified must be achievable.</w:t>
      </w:r>
    </w:p>
    <w:p w:rsidR="00A21F4B" w:rsidRPr="00D74755" w:rsidRDefault="00A21F4B" w:rsidP="00A21F4B">
      <w:pPr>
        <w:pStyle w:val="ListParagraph"/>
        <w:spacing w:after="120"/>
        <w:rPr>
          <w:rFonts w:ascii="Arial" w:hAnsi="Arial" w:cs="Arial"/>
        </w:rPr>
      </w:pPr>
    </w:p>
    <w:p w:rsidR="00D74755" w:rsidRPr="00D74755" w:rsidRDefault="00D74755" w:rsidP="00D74755">
      <w:pPr>
        <w:spacing w:after="120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74755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Customer Care Policy for ABC 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>Building Services Company</w:t>
      </w:r>
    </w:p>
    <w:p w:rsidR="00D74755" w:rsidRPr="00D74755" w:rsidRDefault="00251A40" w:rsidP="00DC6AAB">
      <w:pPr>
        <w:numPr>
          <w:ilvl w:val="0"/>
          <w:numId w:val="7"/>
        </w:numPr>
        <w:spacing w:after="120"/>
        <w:ind w:left="426" w:hanging="426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Policy statement</w:t>
      </w:r>
    </w:p>
    <w:p w:rsidR="00D74755" w:rsidRPr="00D74755" w:rsidRDefault="00D74755" w:rsidP="00D74755">
      <w:pPr>
        <w:pStyle w:val="bodytext0"/>
        <w:spacing w:before="0" w:beforeAutospacing="0" w:after="120" w:afterAutospacing="0"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1. CUSTOMER CARE POLICY STATEMENT</w:t>
      </w:r>
    </w:p>
    <w:p w:rsidR="00D74755" w:rsidRPr="00D74755" w:rsidRDefault="00D74755" w:rsidP="00D74755">
      <w:pPr>
        <w:pStyle w:val="bodytext0"/>
        <w:spacing w:before="0" w:beforeAutospacing="0" w:after="120" w:afterAutospacing="0"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As a company</w:t>
      </w:r>
      <w:r w:rsidR="00A21F4B">
        <w:rPr>
          <w:rFonts w:ascii="Arial" w:hAnsi="Arial" w:cs="Arial"/>
          <w:color w:val="FF0000"/>
          <w:sz w:val="22"/>
          <w:szCs w:val="22"/>
        </w:rPr>
        <w:t>,</w:t>
      </w:r>
      <w:r w:rsidRPr="00D74755">
        <w:rPr>
          <w:rFonts w:ascii="Arial" w:hAnsi="Arial" w:cs="Arial"/>
          <w:color w:val="FF0000"/>
          <w:sz w:val="22"/>
          <w:szCs w:val="22"/>
        </w:rPr>
        <w:t xml:space="preserve"> our ethos is </w:t>
      </w:r>
      <w:r w:rsidR="00A21F4B">
        <w:rPr>
          <w:rFonts w:ascii="Arial" w:hAnsi="Arial" w:cs="Arial"/>
          <w:b/>
          <w:color w:val="FF0000"/>
          <w:sz w:val="22"/>
          <w:szCs w:val="22"/>
        </w:rPr>
        <w:t>t</w:t>
      </w:r>
      <w:r w:rsidRPr="00D74755">
        <w:rPr>
          <w:rFonts w:ascii="Arial" w:hAnsi="Arial" w:cs="Arial"/>
          <w:b/>
          <w:color w:val="FF0000"/>
          <w:sz w:val="22"/>
          <w:szCs w:val="22"/>
        </w:rPr>
        <w:t xml:space="preserve">otal </w:t>
      </w:r>
      <w:r w:rsidR="00A21F4B">
        <w:rPr>
          <w:rFonts w:ascii="Arial" w:hAnsi="Arial" w:cs="Arial"/>
          <w:b/>
          <w:color w:val="FF0000"/>
          <w:sz w:val="22"/>
          <w:szCs w:val="22"/>
        </w:rPr>
        <w:t>c</w:t>
      </w:r>
      <w:r w:rsidRPr="00D74755">
        <w:rPr>
          <w:rFonts w:ascii="Arial" w:hAnsi="Arial" w:cs="Arial"/>
          <w:b/>
          <w:color w:val="FF0000"/>
          <w:sz w:val="22"/>
          <w:szCs w:val="22"/>
        </w:rPr>
        <w:t xml:space="preserve">ustomer </w:t>
      </w:r>
      <w:r w:rsidR="00A21F4B">
        <w:rPr>
          <w:rFonts w:ascii="Arial" w:hAnsi="Arial" w:cs="Arial"/>
          <w:b/>
          <w:color w:val="FF0000"/>
          <w:sz w:val="22"/>
          <w:szCs w:val="22"/>
        </w:rPr>
        <w:t>s</w:t>
      </w:r>
      <w:r w:rsidRPr="00D74755">
        <w:rPr>
          <w:rFonts w:ascii="Arial" w:hAnsi="Arial" w:cs="Arial"/>
          <w:b/>
          <w:color w:val="FF0000"/>
          <w:sz w:val="22"/>
          <w:szCs w:val="22"/>
        </w:rPr>
        <w:t>atisfaction</w:t>
      </w:r>
      <w:r w:rsidRPr="00D74755">
        <w:rPr>
          <w:rFonts w:ascii="Arial" w:hAnsi="Arial" w:cs="Arial"/>
          <w:color w:val="FF0000"/>
          <w:sz w:val="22"/>
          <w:szCs w:val="22"/>
        </w:rPr>
        <w:t>.</w:t>
      </w:r>
    </w:p>
    <w:p w:rsidR="00D74755" w:rsidRPr="00D74755" w:rsidRDefault="00A21F4B" w:rsidP="00A21F4B">
      <w:pPr>
        <w:pStyle w:val="bodytext0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In order t</w:t>
      </w:r>
      <w:r w:rsidR="00D74755" w:rsidRPr="00D74755">
        <w:rPr>
          <w:rFonts w:ascii="Arial" w:hAnsi="Arial" w:cs="Arial"/>
          <w:color w:val="FF0000"/>
          <w:sz w:val="22"/>
          <w:szCs w:val="22"/>
        </w:rPr>
        <w:t xml:space="preserve">o achieve this we will: </w:t>
      </w:r>
    </w:p>
    <w:p w:rsidR="00D74755" w:rsidRPr="00D74755" w:rsidRDefault="00251A40" w:rsidP="00A21F4B">
      <w:pPr>
        <w:pStyle w:val="emphtext"/>
        <w:numPr>
          <w:ilvl w:val="0"/>
          <w:numId w:val="6"/>
        </w:numPr>
        <w:spacing w:before="0" w:beforeAutospacing="0" w:after="120" w:afterAutospacing="0"/>
        <w:ind w:left="425" w:hanging="425"/>
        <w:contextualSpacing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s</w:t>
      </w:r>
      <w:r w:rsidR="00D74755" w:rsidRPr="00D74755">
        <w:rPr>
          <w:rFonts w:ascii="Arial" w:hAnsi="Arial" w:cs="Arial"/>
          <w:color w:val="FF0000"/>
          <w:sz w:val="22"/>
          <w:szCs w:val="22"/>
        </w:rPr>
        <w:t xml:space="preserve">trive to serve our customer and assist </w:t>
      </w:r>
      <w:r>
        <w:rPr>
          <w:rFonts w:ascii="Arial" w:hAnsi="Arial" w:cs="Arial"/>
          <w:color w:val="FF0000"/>
          <w:sz w:val="22"/>
          <w:szCs w:val="22"/>
        </w:rPr>
        <w:t>them to beyond the call of duty</w:t>
      </w:r>
    </w:p>
    <w:p w:rsidR="00D74755" w:rsidRPr="00D74755" w:rsidRDefault="00D74755" w:rsidP="00A21F4B">
      <w:pPr>
        <w:pStyle w:val="emphtext"/>
        <w:numPr>
          <w:ilvl w:val="0"/>
          <w:numId w:val="5"/>
        </w:numPr>
        <w:spacing w:before="0" w:beforeAutospacing="0" w:after="120" w:afterAutospacing="0"/>
        <w:ind w:left="425" w:hanging="425"/>
        <w:contextualSpacing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maintain a professiona</w:t>
      </w:r>
      <w:r w:rsidR="00251A40">
        <w:rPr>
          <w:rFonts w:ascii="Arial" w:hAnsi="Arial" w:cs="Arial"/>
          <w:color w:val="FF0000"/>
          <w:sz w:val="22"/>
          <w:szCs w:val="22"/>
        </w:rPr>
        <w:t>l approach in all circumstances</w:t>
      </w:r>
    </w:p>
    <w:p w:rsidR="00D74755" w:rsidRPr="00D74755" w:rsidRDefault="00D74755" w:rsidP="00A21F4B">
      <w:pPr>
        <w:pStyle w:val="emphtext"/>
        <w:numPr>
          <w:ilvl w:val="0"/>
          <w:numId w:val="4"/>
        </w:numPr>
        <w:spacing w:before="0" w:beforeAutospacing="0" w:after="120" w:afterAutospacing="0"/>
        <w:ind w:left="425" w:hanging="425"/>
        <w:contextualSpacing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maintain the highest possi</w:t>
      </w:r>
      <w:r w:rsidR="00251A40">
        <w:rPr>
          <w:rFonts w:ascii="Arial" w:hAnsi="Arial" w:cs="Arial"/>
          <w:color w:val="FF0000"/>
          <w:sz w:val="22"/>
          <w:szCs w:val="22"/>
        </w:rPr>
        <w:t>ble level of Health and Safety</w:t>
      </w:r>
    </w:p>
    <w:p w:rsidR="00D74755" w:rsidRPr="00D74755" w:rsidRDefault="00251A40" w:rsidP="00A21F4B">
      <w:pPr>
        <w:pStyle w:val="emphtext"/>
        <w:numPr>
          <w:ilvl w:val="0"/>
          <w:numId w:val="3"/>
        </w:numPr>
        <w:spacing w:before="0" w:beforeAutospacing="0" w:after="120" w:afterAutospacing="0"/>
        <w:ind w:left="425" w:hanging="425"/>
        <w:contextualSpacing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w</w:t>
      </w:r>
      <w:r w:rsidR="00D74755" w:rsidRPr="00D74755">
        <w:rPr>
          <w:rFonts w:ascii="Arial" w:hAnsi="Arial" w:cs="Arial"/>
          <w:color w:val="FF0000"/>
          <w:sz w:val="22"/>
          <w:szCs w:val="22"/>
        </w:rPr>
        <w:t>ork as a team and honour our commitments by acting in an open, p</w:t>
      </w:r>
      <w:r>
        <w:rPr>
          <w:rFonts w:ascii="Arial" w:hAnsi="Arial" w:cs="Arial"/>
          <w:color w:val="FF0000"/>
          <w:sz w:val="22"/>
          <w:szCs w:val="22"/>
        </w:rPr>
        <w:t>rofessional and friendly manner</w:t>
      </w:r>
    </w:p>
    <w:p w:rsidR="00D74755" w:rsidRPr="00D74755" w:rsidRDefault="00251A40" w:rsidP="00A21F4B">
      <w:pPr>
        <w:pStyle w:val="emphtext"/>
        <w:numPr>
          <w:ilvl w:val="0"/>
          <w:numId w:val="2"/>
        </w:numPr>
        <w:spacing w:before="0" w:beforeAutospacing="0" w:after="120" w:afterAutospacing="0"/>
        <w:ind w:left="425" w:hanging="425"/>
        <w:rPr>
          <w:rFonts w:ascii="Arial" w:hAnsi="Arial" w:cs="Arial"/>
          <w:color w:val="FF0000"/>
          <w:sz w:val="22"/>
          <w:szCs w:val="22"/>
        </w:rPr>
      </w:pPr>
      <w:proofErr w:type="gramStart"/>
      <w:r>
        <w:rPr>
          <w:rFonts w:ascii="Arial" w:hAnsi="Arial" w:cs="Arial"/>
          <w:color w:val="FF0000"/>
          <w:sz w:val="22"/>
          <w:szCs w:val="22"/>
        </w:rPr>
        <w:t>a</w:t>
      </w:r>
      <w:r w:rsidR="00D74755" w:rsidRPr="00D74755">
        <w:rPr>
          <w:rFonts w:ascii="Arial" w:hAnsi="Arial" w:cs="Arial"/>
          <w:color w:val="FF0000"/>
          <w:sz w:val="22"/>
          <w:szCs w:val="22"/>
        </w:rPr>
        <w:t>ct</w:t>
      </w:r>
      <w:proofErr w:type="gramEnd"/>
      <w:r w:rsidR="00D74755" w:rsidRPr="00D74755">
        <w:rPr>
          <w:rFonts w:ascii="Arial" w:hAnsi="Arial" w:cs="Arial"/>
          <w:color w:val="FF0000"/>
          <w:sz w:val="22"/>
          <w:szCs w:val="22"/>
        </w:rPr>
        <w:t xml:space="preserve"> responsibly by working safely and with consideration for those affected by our operations.</w:t>
      </w:r>
    </w:p>
    <w:p w:rsidR="00D74755" w:rsidRPr="00D74755" w:rsidRDefault="00D74755" w:rsidP="00DC6AAB">
      <w:pPr>
        <w:pStyle w:val="emphtext"/>
        <w:numPr>
          <w:ilvl w:val="0"/>
          <w:numId w:val="7"/>
        </w:numPr>
        <w:spacing w:before="0" w:beforeAutospacing="0" w:after="120" w:afterAutospacing="0"/>
        <w:ind w:left="426" w:hanging="426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D74755">
        <w:rPr>
          <w:rFonts w:ascii="Arial" w:hAnsi="Arial" w:cs="Arial"/>
          <w:b/>
          <w:color w:val="000000"/>
          <w:sz w:val="22"/>
          <w:szCs w:val="22"/>
          <w:u w:val="single"/>
        </w:rPr>
        <w:t>B</w:t>
      </w:r>
      <w:r w:rsidR="00251A40">
        <w:rPr>
          <w:rFonts w:ascii="Arial" w:hAnsi="Arial" w:cs="Arial"/>
          <w:b/>
          <w:color w:val="000000"/>
          <w:sz w:val="22"/>
          <w:szCs w:val="22"/>
          <w:u w:val="single"/>
        </w:rPr>
        <w:t>usiness standards</w:t>
      </w:r>
    </w:p>
    <w:p w:rsidR="00D74755" w:rsidRPr="00D74755" w:rsidRDefault="00D74755" w:rsidP="00DC6AAB">
      <w:pPr>
        <w:numPr>
          <w:ilvl w:val="0"/>
          <w:numId w:val="1"/>
        </w:numPr>
        <w:spacing w:after="120"/>
        <w:ind w:left="714" w:hanging="357"/>
        <w:contextualSpacing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Phones to be answered before the 5</w:t>
      </w:r>
      <w:r w:rsidRPr="00D74755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 w:rsidRPr="00D74755">
        <w:rPr>
          <w:rFonts w:ascii="Arial" w:hAnsi="Arial" w:cs="Arial"/>
          <w:color w:val="FF0000"/>
          <w:sz w:val="22"/>
          <w:szCs w:val="22"/>
        </w:rPr>
        <w:t xml:space="preserve"> ring</w:t>
      </w:r>
    </w:p>
    <w:p w:rsidR="00D74755" w:rsidRPr="00D74755" w:rsidRDefault="00D74755" w:rsidP="00DC6AAB">
      <w:pPr>
        <w:numPr>
          <w:ilvl w:val="0"/>
          <w:numId w:val="1"/>
        </w:numPr>
        <w:spacing w:after="120"/>
        <w:ind w:left="714" w:hanging="357"/>
        <w:contextualSpacing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Quotes to be explained to the potential client listing all exclusions</w:t>
      </w:r>
    </w:p>
    <w:p w:rsidR="00D74755" w:rsidRPr="00D74755" w:rsidRDefault="00D74755" w:rsidP="00DC6AAB">
      <w:pPr>
        <w:numPr>
          <w:ilvl w:val="0"/>
          <w:numId w:val="1"/>
        </w:numPr>
        <w:spacing w:after="120"/>
        <w:ind w:left="714" w:hanging="357"/>
        <w:contextualSpacing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All staff to wear (clean) company logo clothing</w:t>
      </w:r>
    </w:p>
    <w:p w:rsidR="00D74755" w:rsidRPr="00D74755" w:rsidRDefault="00D74755" w:rsidP="00DC6AAB">
      <w:pPr>
        <w:numPr>
          <w:ilvl w:val="0"/>
          <w:numId w:val="1"/>
        </w:numPr>
        <w:spacing w:after="120"/>
        <w:ind w:left="714" w:hanging="357"/>
        <w:contextualSpacing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All staff to say good morning/afternoon on arrival at job</w:t>
      </w:r>
    </w:p>
    <w:p w:rsidR="00D74755" w:rsidRPr="00D74755" w:rsidRDefault="00D74755" w:rsidP="00DC6AAB">
      <w:pPr>
        <w:numPr>
          <w:ilvl w:val="0"/>
          <w:numId w:val="1"/>
        </w:numPr>
        <w:spacing w:after="120"/>
        <w:ind w:left="714" w:hanging="357"/>
        <w:rPr>
          <w:rFonts w:ascii="Arial" w:hAnsi="Arial" w:cs="Arial"/>
          <w:color w:val="FF0000"/>
          <w:sz w:val="22"/>
          <w:szCs w:val="22"/>
        </w:rPr>
      </w:pPr>
      <w:r w:rsidRPr="00D74755">
        <w:rPr>
          <w:rFonts w:ascii="Arial" w:hAnsi="Arial" w:cs="Arial"/>
          <w:color w:val="FF0000"/>
          <w:sz w:val="22"/>
          <w:szCs w:val="22"/>
        </w:rPr>
        <w:t>Company ve</w:t>
      </w:r>
      <w:r w:rsidR="00DA7FE6">
        <w:rPr>
          <w:rFonts w:ascii="Arial" w:hAnsi="Arial" w:cs="Arial"/>
          <w:color w:val="FF0000"/>
          <w:sz w:val="22"/>
          <w:szCs w:val="22"/>
        </w:rPr>
        <w:t>hicles to be kept clean(inside/</w:t>
      </w:r>
      <w:r w:rsidRPr="00D74755">
        <w:rPr>
          <w:rFonts w:ascii="Arial" w:hAnsi="Arial" w:cs="Arial"/>
          <w:color w:val="FF0000"/>
          <w:sz w:val="22"/>
          <w:szCs w:val="22"/>
        </w:rPr>
        <w:t>outside)</w:t>
      </w:r>
    </w:p>
    <w:p w:rsidR="00D74755" w:rsidRPr="00D74755" w:rsidRDefault="00251A40" w:rsidP="00DC6AAB">
      <w:pPr>
        <w:numPr>
          <w:ilvl w:val="0"/>
          <w:numId w:val="7"/>
        </w:numPr>
        <w:spacing w:after="120"/>
        <w:ind w:left="426" w:hanging="426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Personnel requirements</w:t>
      </w:r>
    </w:p>
    <w:p w:rsidR="00DA7FE6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</w:t>
      </w:r>
      <w:r w:rsidRPr="00E11A6A">
        <w:rPr>
          <w:rStyle w:val="Strong"/>
          <w:rFonts w:ascii="Arial" w:hAnsi="Arial" w:cs="Arial"/>
          <w:color w:val="FF0000"/>
        </w:rPr>
        <w:t xml:space="preserve"> tactful, courteous and understanding</w:t>
      </w:r>
    </w:p>
    <w:p w:rsidR="00DA7FE6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 an</w:t>
      </w:r>
      <w:r w:rsidRPr="00E11A6A">
        <w:rPr>
          <w:rStyle w:val="Strong"/>
          <w:rFonts w:ascii="Arial" w:hAnsi="Arial" w:cs="Arial"/>
          <w:color w:val="FF0000"/>
        </w:rPr>
        <w:t xml:space="preserve"> excellent communicator and listener</w:t>
      </w:r>
    </w:p>
    <w:p w:rsidR="00DA7FE6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</w:t>
      </w:r>
      <w:r w:rsidRPr="00E11A6A">
        <w:rPr>
          <w:rStyle w:val="Strong"/>
          <w:rFonts w:ascii="Arial" w:hAnsi="Arial" w:cs="Arial"/>
          <w:color w:val="FF0000"/>
        </w:rPr>
        <w:t xml:space="preserve"> trustworthy and efficient</w:t>
      </w:r>
    </w:p>
    <w:p w:rsidR="00DA7FE6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</w:t>
      </w:r>
      <w:r w:rsidRPr="00E11A6A">
        <w:rPr>
          <w:rStyle w:val="Strong"/>
          <w:rFonts w:ascii="Arial" w:hAnsi="Arial" w:cs="Arial"/>
          <w:color w:val="FF0000"/>
        </w:rPr>
        <w:t xml:space="preserve"> tolerant and persistent</w:t>
      </w:r>
    </w:p>
    <w:p w:rsidR="00DA7FE6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</w:t>
      </w:r>
      <w:r w:rsidRPr="00E11A6A">
        <w:rPr>
          <w:rStyle w:val="Strong"/>
          <w:rFonts w:ascii="Arial" w:hAnsi="Arial" w:cs="Arial"/>
          <w:color w:val="FF0000"/>
        </w:rPr>
        <w:t xml:space="preserve"> passionate</w:t>
      </w:r>
      <w:r w:rsidR="00251A40">
        <w:rPr>
          <w:rFonts w:ascii="Arial" w:hAnsi="Arial" w:cs="Arial"/>
          <w:color w:val="FF0000"/>
        </w:rPr>
        <w:t xml:space="preserve"> about quality service</w:t>
      </w:r>
    </w:p>
    <w:p w:rsidR="00DA7FE6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</w:t>
      </w:r>
      <w:r w:rsidRPr="00E11A6A">
        <w:rPr>
          <w:rStyle w:val="Strong"/>
          <w:rFonts w:ascii="Arial" w:hAnsi="Arial" w:cs="Arial"/>
          <w:color w:val="FF0000"/>
        </w:rPr>
        <w:t xml:space="preserve"> multilingual</w:t>
      </w:r>
      <w:r w:rsidR="00251A40">
        <w:rPr>
          <w:rFonts w:ascii="Arial" w:hAnsi="Arial" w:cs="Arial"/>
          <w:color w:val="FF0000"/>
        </w:rPr>
        <w:t xml:space="preserve"> is also an asset in today’s diverse business environment</w:t>
      </w:r>
    </w:p>
    <w:p w:rsidR="00E11A6A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 xml:space="preserve">Being able to </w:t>
      </w:r>
      <w:r w:rsidRPr="00E11A6A">
        <w:rPr>
          <w:rStyle w:val="Strong"/>
          <w:rFonts w:ascii="Arial" w:hAnsi="Arial" w:cs="Arial"/>
          <w:color w:val="FF0000"/>
        </w:rPr>
        <w:t>work in collaboration with other people</w:t>
      </w:r>
    </w:p>
    <w:p w:rsidR="00E11A6A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 xml:space="preserve">Being able to </w:t>
      </w:r>
      <w:r w:rsidRPr="00E11A6A">
        <w:rPr>
          <w:rStyle w:val="Strong"/>
          <w:rFonts w:ascii="Arial" w:hAnsi="Arial" w:cs="Arial"/>
          <w:color w:val="FF0000"/>
        </w:rPr>
        <w:t>aptly handle stressful situations</w:t>
      </w:r>
    </w:p>
    <w:p w:rsidR="00E11A6A" w:rsidRPr="00E11A6A" w:rsidRDefault="00D74755" w:rsidP="00DC6AAB">
      <w:pPr>
        <w:pStyle w:val="ListParagraph"/>
        <w:numPr>
          <w:ilvl w:val="0"/>
          <w:numId w:val="9"/>
        </w:numPr>
        <w:spacing w:after="120"/>
        <w:ind w:left="714" w:hanging="357"/>
        <w:contextualSpacing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 able to</w:t>
      </w:r>
      <w:r w:rsidRPr="00E11A6A">
        <w:rPr>
          <w:rStyle w:val="Strong"/>
          <w:rFonts w:ascii="Arial" w:hAnsi="Arial" w:cs="Arial"/>
          <w:color w:val="FF0000"/>
        </w:rPr>
        <w:t xml:space="preserve"> resolve conflict</w:t>
      </w:r>
    </w:p>
    <w:p w:rsidR="00D74755" w:rsidRPr="00E11A6A" w:rsidRDefault="00D74755" w:rsidP="00DC6AAB">
      <w:pPr>
        <w:pStyle w:val="ListParagraph"/>
        <w:numPr>
          <w:ilvl w:val="0"/>
          <w:numId w:val="9"/>
        </w:numPr>
        <w:ind w:left="714" w:hanging="357"/>
        <w:rPr>
          <w:rFonts w:ascii="Arial" w:hAnsi="Arial" w:cs="Arial"/>
          <w:color w:val="FF0000"/>
        </w:rPr>
      </w:pPr>
      <w:r w:rsidRPr="00E11A6A">
        <w:rPr>
          <w:rFonts w:ascii="Arial" w:hAnsi="Arial" w:cs="Arial"/>
          <w:color w:val="FF0000"/>
        </w:rPr>
        <w:t>Being able to</w:t>
      </w:r>
      <w:r w:rsidRPr="00E11A6A">
        <w:rPr>
          <w:rStyle w:val="Strong"/>
          <w:rFonts w:ascii="Arial" w:hAnsi="Arial" w:cs="Arial"/>
          <w:color w:val="FF0000"/>
        </w:rPr>
        <w:t xml:space="preserve"> work on own initiative</w:t>
      </w:r>
    </w:p>
    <w:p w:rsidR="000803CF" w:rsidRDefault="002550D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803CF" w:rsidSect="000803CF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D9" w:rsidRDefault="002550D9">
      <w:r>
        <w:separator/>
      </w:r>
    </w:p>
  </w:endnote>
  <w:endnote w:type="continuationSeparator" w:id="0">
    <w:p w:rsidR="002550D9" w:rsidRDefault="0025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21F4B" w:rsidTr="00D1464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21F4B" w:rsidRDefault="00A21F4B" w:rsidP="00D1464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50946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21F4B" w:rsidRDefault="00A21F4B" w:rsidP="00D1464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21F4B" w:rsidRDefault="00A21F4B" w:rsidP="00D1464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5094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5094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21F4B" w:rsidRPr="000803CF" w:rsidRDefault="00A21F4B" w:rsidP="00A21F4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D9" w:rsidRDefault="002550D9">
      <w:r>
        <w:separator/>
      </w:r>
    </w:p>
  </w:footnote>
  <w:footnote w:type="continuationSeparator" w:id="0">
    <w:p w:rsidR="002550D9" w:rsidRDefault="0025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13B9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013B92">
            <w:rPr>
              <w:rFonts w:ascii="Arial" w:hAnsi="Arial" w:cs="Arial"/>
              <w:sz w:val="18"/>
            </w:rPr>
            <w:t>5</w:t>
          </w:r>
          <w:r w:rsidR="00A21F4B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0803C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39E"/>
    <w:multiLevelType w:val="hybridMultilevel"/>
    <w:tmpl w:val="2B221E54"/>
    <w:lvl w:ilvl="0" w:tplc="DF02E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56D9"/>
    <w:multiLevelType w:val="hybridMultilevel"/>
    <w:tmpl w:val="17509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60F0"/>
    <w:multiLevelType w:val="hybridMultilevel"/>
    <w:tmpl w:val="67744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36E34"/>
    <w:multiLevelType w:val="hybridMultilevel"/>
    <w:tmpl w:val="2A36D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35557"/>
    <w:multiLevelType w:val="hybridMultilevel"/>
    <w:tmpl w:val="6C7A0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71508"/>
    <w:multiLevelType w:val="hybridMultilevel"/>
    <w:tmpl w:val="26E6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81BF9"/>
    <w:multiLevelType w:val="hybridMultilevel"/>
    <w:tmpl w:val="C4765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15221"/>
    <w:multiLevelType w:val="hybridMultilevel"/>
    <w:tmpl w:val="0CF8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5EF1"/>
    <w:multiLevelType w:val="hybridMultilevel"/>
    <w:tmpl w:val="0F7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B92"/>
    <w:rsid w:val="0003051A"/>
    <w:rsid w:val="00052405"/>
    <w:rsid w:val="00054AFA"/>
    <w:rsid w:val="000611B7"/>
    <w:rsid w:val="00074FBE"/>
    <w:rsid w:val="000803CF"/>
    <w:rsid w:val="00095B50"/>
    <w:rsid w:val="000A77FC"/>
    <w:rsid w:val="000B2B3A"/>
    <w:rsid w:val="000B3F8B"/>
    <w:rsid w:val="000E7627"/>
    <w:rsid w:val="000F60D1"/>
    <w:rsid w:val="00104B91"/>
    <w:rsid w:val="00106BAF"/>
    <w:rsid w:val="001924D2"/>
    <w:rsid w:val="00196339"/>
    <w:rsid w:val="001F23CB"/>
    <w:rsid w:val="00251A40"/>
    <w:rsid w:val="002550D9"/>
    <w:rsid w:val="0025798D"/>
    <w:rsid w:val="002C0D4E"/>
    <w:rsid w:val="002C182D"/>
    <w:rsid w:val="002C78A6"/>
    <w:rsid w:val="0030286E"/>
    <w:rsid w:val="00316074"/>
    <w:rsid w:val="003175AC"/>
    <w:rsid w:val="003224C2"/>
    <w:rsid w:val="00327240"/>
    <w:rsid w:val="00346438"/>
    <w:rsid w:val="003643C5"/>
    <w:rsid w:val="00371CFA"/>
    <w:rsid w:val="00377532"/>
    <w:rsid w:val="003B63BA"/>
    <w:rsid w:val="003D1AB0"/>
    <w:rsid w:val="00415D92"/>
    <w:rsid w:val="00487D88"/>
    <w:rsid w:val="004A0E2C"/>
    <w:rsid w:val="004F174E"/>
    <w:rsid w:val="004F4114"/>
    <w:rsid w:val="00505C63"/>
    <w:rsid w:val="00526999"/>
    <w:rsid w:val="005B65B6"/>
    <w:rsid w:val="005C3596"/>
    <w:rsid w:val="005C70F1"/>
    <w:rsid w:val="005F3C51"/>
    <w:rsid w:val="00604E57"/>
    <w:rsid w:val="00607084"/>
    <w:rsid w:val="006154B6"/>
    <w:rsid w:val="006503A8"/>
    <w:rsid w:val="00657524"/>
    <w:rsid w:val="0069152F"/>
    <w:rsid w:val="00752165"/>
    <w:rsid w:val="007723C9"/>
    <w:rsid w:val="007B60FE"/>
    <w:rsid w:val="007C5524"/>
    <w:rsid w:val="007D59F4"/>
    <w:rsid w:val="007E0408"/>
    <w:rsid w:val="007F057A"/>
    <w:rsid w:val="00824EFB"/>
    <w:rsid w:val="008479BA"/>
    <w:rsid w:val="0085046A"/>
    <w:rsid w:val="00894B5F"/>
    <w:rsid w:val="008A171E"/>
    <w:rsid w:val="008B456F"/>
    <w:rsid w:val="008E69F0"/>
    <w:rsid w:val="009375D9"/>
    <w:rsid w:val="00950ECB"/>
    <w:rsid w:val="00992D7F"/>
    <w:rsid w:val="009C0C93"/>
    <w:rsid w:val="009F081F"/>
    <w:rsid w:val="00A104DF"/>
    <w:rsid w:val="00A1177C"/>
    <w:rsid w:val="00A21F4B"/>
    <w:rsid w:val="00A50946"/>
    <w:rsid w:val="00A7220B"/>
    <w:rsid w:val="00A82C2A"/>
    <w:rsid w:val="00B04B1D"/>
    <w:rsid w:val="00B246E8"/>
    <w:rsid w:val="00B35805"/>
    <w:rsid w:val="00B6304E"/>
    <w:rsid w:val="00B70869"/>
    <w:rsid w:val="00BC279B"/>
    <w:rsid w:val="00BC7C3C"/>
    <w:rsid w:val="00BE2849"/>
    <w:rsid w:val="00BF3437"/>
    <w:rsid w:val="00C213AA"/>
    <w:rsid w:val="00C23C11"/>
    <w:rsid w:val="00C24C36"/>
    <w:rsid w:val="00D0402F"/>
    <w:rsid w:val="00D1464E"/>
    <w:rsid w:val="00D63DE6"/>
    <w:rsid w:val="00D74755"/>
    <w:rsid w:val="00D812EA"/>
    <w:rsid w:val="00D90174"/>
    <w:rsid w:val="00DA418D"/>
    <w:rsid w:val="00DA7FE6"/>
    <w:rsid w:val="00DC6AAB"/>
    <w:rsid w:val="00DE60FB"/>
    <w:rsid w:val="00E016D7"/>
    <w:rsid w:val="00E064B9"/>
    <w:rsid w:val="00E11A6A"/>
    <w:rsid w:val="00E12A37"/>
    <w:rsid w:val="00E26802"/>
    <w:rsid w:val="00E4736D"/>
    <w:rsid w:val="00E5439C"/>
    <w:rsid w:val="00E8416C"/>
    <w:rsid w:val="00E85DA2"/>
    <w:rsid w:val="00E90A50"/>
    <w:rsid w:val="00EE0949"/>
    <w:rsid w:val="00EE1B5D"/>
    <w:rsid w:val="00FA30DC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9364F-1269-4B29-A41A-F2BCC18A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D74755"/>
    <w:rPr>
      <w:b/>
      <w:bCs/>
    </w:rPr>
  </w:style>
  <w:style w:type="paragraph" w:customStyle="1" w:styleId="bodytext0">
    <w:name w:val="bodytext"/>
    <w:basedOn w:val="Normal"/>
    <w:rsid w:val="00D74755"/>
    <w:pPr>
      <w:spacing w:before="100" w:beforeAutospacing="1" w:after="100" w:afterAutospacing="1"/>
    </w:pPr>
  </w:style>
  <w:style w:type="paragraph" w:customStyle="1" w:styleId="emphtext">
    <w:name w:val="emphtext"/>
    <w:basedOn w:val="Normal"/>
    <w:rsid w:val="00D74755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21F4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5</cp:revision>
  <cp:lastPrinted>2015-05-06T13:23:00Z</cp:lastPrinted>
  <dcterms:created xsi:type="dcterms:W3CDTF">2015-05-04T16:06:00Z</dcterms:created>
  <dcterms:modified xsi:type="dcterms:W3CDTF">2015-05-06T13:23:00Z</dcterms:modified>
</cp:coreProperties>
</file>