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217" w:rsidRPr="00B87E72" w:rsidRDefault="00110217" w:rsidP="00B87E72">
      <w:pPr>
        <w:pStyle w:val="Unittitle"/>
      </w:pPr>
      <w:r w:rsidRPr="00B87E72">
        <w:t xml:space="preserve">Unit </w:t>
      </w:r>
      <w:r w:rsidR="00E75EEB" w:rsidRPr="00B87E72">
        <w:t>3</w:t>
      </w:r>
      <w:r w:rsidR="007C1199" w:rsidRPr="00B87E72">
        <w:t>0</w:t>
      </w:r>
      <w:r w:rsidRPr="00B87E72">
        <w:t xml:space="preserve">1: </w:t>
      </w:r>
      <w:r w:rsidR="00E75EEB" w:rsidRPr="00B87E72">
        <w:t>Understand the fundamental principles and requirements of environmental technology systems</w:t>
      </w:r>
    </w:p>
    <w:p w:rsidR="00E75EEB" w:rsidRDefault="002A0B85" w:rsidP="00E91EF3">
      <w:pPr>
        <w:pStyle w:val="Heading1"/>
        <w:spacing w:after="0" w:line="240" w:lineRule="auto"/>
      </w:pPr>
      <w:r>
        <w:t xml:space="preserve">Handout </w:t>
      </w:r>
      <w:r w:rsidR="00254200">
        <w:t>3: Air source heat pump</w:t>
      </w:r>
    </w:p>
    <w:p w:rsidR="00254200" w:rsidRPr="00E51594" w:rsidRDefault="00254200" w:rsidP="00E51594">
      <w:pPr>
        <w:pStyle w:val="StyleHeading211pt"/>
      </w:pPr>
      <w:r w:rsidRPr="00E51594">
        <w:t>Learning outcome</w:t>
      </w:r>
      <w:r w:rsidR="007E0EE0">
        <w:t>s</w:t>
      </w:r>
    </w:p>
    <w:p w:rsidR="00254200" w:rsidRPr="00E91EF3" w:rsidRDefault="00254200" w:rsidP="00B87E72">
      <w:pPr>
        <w:pStyle w:val="Default"/>
        <w:spacing w:before="120" w:after="120"/>
        <w:rPr>
          <w:color w:val="auto"/>
          <w:sz w:val="22"/>
          <w:szCs w:val="22"/>
        </w:rPr>
      </w:pPr>
      <w:r w:rsidRPr="00E91EF3">
        <w:rPr>
          <w:color w:val="auto"/>
          <w:sz w:val="22"/>
          <w:szCs w:val="22"/>
        </w:rPr>
        <w:t>The learner will:</w:t>
      </w:r>
    </w:p>
    <w:p w:rsidR="00254200" w:rsidRPr="00E51594" w:rsidRDefault="00254200" w:rsidP="00B87E72">
      <w:pPr>
        <w:pStyle w:val="StyleListParagraphBefore6ptAfter6pt"/>
        <w:numPr>
          <w:ilvl w:val="0"/>
          <w:numId w:val="24"/>
        </w:numPr>
      </w:pPr>
      <w:r w:rsidRPr="00E91EF3">
        <w:t>Know the fundamental working principles of micro-renewable energy and water conservation technologies.</w:t>
      </w:r>
    </w:p>
    <w:p w:rsidR="00254200" w:rsidRPr="00E51594" w:rsidRDefault="00254200" w:rsidP="00B87E72">
      <w:pPr>
        <w:pStyle w:val="StyleListParagraphBefore6ptAfter6pt"/>
        <w:numPr>
          <w:ilvl w:val="0"/>
          <w:numId w:val="24"/>
        </w:numPr>
      </w:pPr>
      <w:r w:rsidRPr="00E91EF3">
        <w:t>Know the fundamental requirements of building location/building features for the potential to install micro-renewable energy and water conservation systems to exist.</w:t>
      </w:r>
    </w:p>
    <w:p w:rsidR="00254200" w:rsidRPr="00E51594" w:rsidRDefault="00254200" w:rsidP="00B87E72">
      <w:pPr>
        <w:pStyle w:val="StyleListParagraphBefore6ptAfter6pt"/>
        <w:numPr>
          <w:ilvl w:val="0"/>
          <w:numId w:val="24"/>
        </w:numPr>
      </w:pPr>
      <w:r w:rsidRPr="00E91EF3">
        <w:t>Know the fundamental regulatory requirements relating to micro-renewable energy and water conservation technologies.</w:t>
      </w:r>
    </w:p>
    <w:p w:rsidR="00254200" w:rsidRDefault="00254200" w:rsidP="00B87E72">
      <w:pPr>
        <w:pStyle w:val="StyleListParagraphBefore6ptAfter6pt"/>
        <w:numPr>
          <w:ilvl w:val="0"/>
          <w:numId w:val="24"/>
        </w:numPr>
      </w:pPr>
      <w:r w:rsidRPr="00E91EF3">
        <w:t>Know the typical advantages and disadvantages associated with micro-renewable energy and water conservation technologies.</w:t>
      </w:r>
    </w:p>
    <w:p w:rsidR="00254200" w:rsidRPr="00E91EF3" w:rsidRDefault="007E0EE0" w:rsidP="00E51594">
      <w:pPr>
        <w:pStyle w:val="StyleHeading211ptAfter0ptLinespacingsingle"/>
      </w:pPr>
      <w:r>
        <w:t>Assessment c</w:t>
      </w:r>
      <w:bookmarkStart w:id="0" w:name="_GoBack"/>
      <w:bookmarkEnd w:id="0"/>
      <w:r w:rsidR="00254200" w:rsidRPr="00E91EF3">
        <w:t>riteria</w:t>
      </w:r>
    </w:p>
    <w:p w:rsidR="00254200" w:rsidRPr="00B87E72" w:rsidRDefault="00254200" w:rsidP="00B87E72">
      <w:pPr>
        <w:pStyle w:val="Default"/>
        <w:spacing w:before="120" w:after="120" w:line="260" w:lineRule="auto"/>
        <w:rPr>
          <w:sz w:val="22"/>
          <w:szCs w:val="22"/>
        </w:rPr>
      </w:pPr>
      <w:r w:rsidRPr="00B87E72">
        <w:rPr>
          <w:sz w:val="22"/>
          <w:szCs w:val="22"/>
        </w:rPr>
        <w:t>The learner can:</w:t>
      </w:r>
    </w:p>
    <w:p w:rsidR="00254200" w:rsidRPr="00E91EF3" w:rsidRDefault="00254200" w:rsidP="00B87E72">
      <w:pPr>
        <w:pStyle w:val="Default"/>
        <w:numPr>
          <w:ilvl w:val="1"/>
          <w:numId w:val="5"/>
        </w:numPr>
        <w:spacing w:before="120" w:after="120" w:line="260" w:lineRule="auto"/>
        <w:rPr>
          <w:sz w:val="22"/>
          <w:szCs w:val="22"/>
        </w:rPr>
      </w:pPr>
      <w:r w:rsidRPr="00E91EF3">
        <w:rPr>
          <w:sz w:val="22"/>
          <w:szCs w:val="22"/>
        </w:rPr>
        <w:t>Identify the fundamental working principles for each of the following heat producing micro-renewable energy technologies:</w:t>
      </w:r>
      <w:r w:rsidR="00CE1C4E" w:rsidRPr="00E91EF3">
        <w:rPr>
          <w:sz w:val="22"/>
          <w:szCs w:val="22"/>
        </w:rPr>
        <w:t xml:space="preserve"> air source heat pump.</w:t>
      </w:r>
    </w:p>
    <w:p w:rsidR="00254200" w:rsidRPr="00E91EF3" w:rsidRDefault="00254200" w:rsidP="00B87E72">
      <w:pPr>
        <w:pStyle w:val="Default"/>
        <w:tabs>
          <w:tab w:val="left" w:pos="567"/>
        </w:tabs>
        <w:spacing w:before="120" w:after="120" w:line="260" w:lineRule="auto"/>
        <w:ind w:left="567" w:hanging="567"/>
        <w:rPr>
          <w:sz w:val="22"/>
          <w:szCs w:val="22"/>
        </w:rPr>
      </w:pPr>
      <w:r w:rsidRPr="00E91EF3">
        <w:rPr>
          <w:sz w:val="22"/>
          <w:szCs w:val="22"/>
        </w:rPr>
        <w:t>2.4</w:t>
      </w:r>
      <w:r w:rsidRPr="00E91EF3">
        <w:rPr>
          <w:sz w:val="22"/>
          <w:szCs w:val="22"/>
        </w:rPr>
        <w:tab/>
        <w:t>Clarify the fundamental requirements for the potential to install an air source heat pump system to exist.</w:t>
      </w:r>
    </w:p>
    <w:p w:rsidR="00CE1C4E" w:rsidRPr="00E91EF3" w:rsidRDefault="00254200" w:rsidP="00B87E72">
      <w:pPr>
        <w:pStyle w:val="Default"/>
        <w:tabs>
          <w:tab w:val="left" w:pos="567"/>
        </w:tabs>
        <w:spacing w:before="120" w:after="120" w:line="260" w:lineRule="auto"/>
        <w:ind w:left="567" w:hanging="567"/>
        <w:rPr>
          <w:sz w:val="22"/>
          <w:szCs w:val="22"/>
        </w:rPr>
      </w:pPr>
      <w:r w:rsidRPr="00E91EF3">
        <w:rPr>
          <w:sz w:val="22"/>
          <w:szCs w:val="22"/>
        </w:rPr>
        <w:t>3.1</w:t>
      </w:r>
      <w:r w:rsidRPr="00E91EF3">
        <w:rPr>
          <w:sz w:val="22"/>
          <w:szCs w:val="22"/>
        </w:rPr>
        <w:tab/>
        <w:t>Confirm what would be typically classified as ‘permitted development’ under town and country planning regulations in relation to the deployment of the following technologies:</w:t>
      </w:r>
      <w:r w:rsidR="00CE1C4E" w:rsidRPr="00E91EF3">
        <w:rPr>
          <w:sz w:val="22"/>
          <w:szCs w:val="22"/>
        </w:rPr>
        <w:t xml:space="preserve"> air source heat pump.</w:t>
      </w:r>
    </w:p>
    <w:p w:rsidR="00254200" w:rsidRPr="00E91EF3" w:rsidRDefault="00254200" w:rsidP="00B87E72">
      <w:pPr>
        <w:pStyle w:val="Default"/>
        <w:tabs>
          <w:tab w:val="left" w:pos="567"/>
        </w:tabs>
        <w:spacing w:before="120" w:after="120" w:line="260" w:lineRule="auto"/>
        <w:ind w:left="567" w:hanging="567"/>
        <w:rPr>
          <w:sz w:val="22"/>
          <w:szCs w:val="22"/>
        </w:rPr>
      </w:pPr>
      <w:r w:rsidRPr="00E91EF3">
        <w:rPr>
          <w:sz w:val="22"/>
          <w:szCs w:val="22"/>
        </w:rPr>
        <w:t>3.2</w:t>
      </w:r>
      <w:r w:rsidRPr="00E91EF3">
        <w:rPr>
          <w:sz w:val="22"/>
          <w:szCs w:val="22"/>
        </w:rPr>
        <w:tab/>
        <w:t>Confirm which sections of the current building regulations/building standards apply in relation to the deployment of the following technologies:</w:t>
      </w:r>
      <w:r w:rsidR="00CE1C4E" w:rsidRPr="00E91EF3">
        <w:rPr>
          <w:sz w:val="22"/>
          <w:szCs w:val="22"/>
        </w:rPr>
        <w:t xml:space="preserve"> air source heat pump.</w:t>
      </w:r>
    </w:p>
    <w:p w:rsidR="00254200" w:rsidRPr="00E91EF3" w:rsidRDefault="00254200" w:rsidP="00B87E72">
      <w:pPr>
        <w:pStyle w:val="Default"/>
        <w:tabs>
          <w:tab w:val="left" w:pos="567"/>
        </w:tabs>
        <w:spacing w:before="120" w:after="120" w:line="260" w:lineRule="auto"/>
        <w:ind w:left="567" w:hanging="567"/>
        <w:rPr>
          <w:sz w:val="22"/>
          <w:szCs w:val="22"/>
        </w:rPr>
      </w:pPr>
      <w:r w:rsidRPr="00E91EF3">
        <w:rPr>
          <w:sz w:val="22"/>
          <w:szCs w:val="22"/>
        </w:rPr>
        <w:t>4.1</w:t>
      </w:r>
      <w:r w:rsidRPr="00E91EF3">
        <w:rPr>
          <w:sz w:val="22"/>
          <w:szCs w:val="22"/>
        </w:rPr>
        <w:tab/>
        <w:t>Identify typical advantages associated with each of the following technologies:</w:t>
      </w:r>
      <w:r w:rsidR="00CE1C4E" w:rsidRPr="00E91EF3">
        <w:rPr>
          <w:sz w:val="22"/>
          <w:szCs w:val="22"/>
        </w:rPr>
        <w:t xml:space="preserve"> air source heat pump.</w:t>
      </w:r>
    </w:p>
    <w:p w:rsidR="00254200" w:rsidRPr="007E0EE0" w:rsidRDefault="00254200" w:rsidP="007E0EE0">
      <w:pPr>
        <w:pStyle w:val="Heading2"/>
        <w:spacing w:before="360" w:after="120" w:line="240" w:lineRule="auto"/>
        <w:rPr>
          <w:b w:val="0"/>
          <w:sz w:val="22"/>
          <w:szCs w:val="22"/>
        </w:rPr>
      </w:pPr>
      <w:r w:rsidRPr="00E91EF3">
        <w:rPr>
          <w:sz w:val="22"/>
          <w:szCs w:val="22"/>
        </w:rPr>
        <w:lastRenderedPageBreak/>
        <w:t>4.2</w:t>
      </w:r>
      <w:r w:rsidRPr="00E91EF3">
        <w:rPr>
          <w:sz w:val="22"/>
          <w:szCs w:val="22"/>
        </w:rPr>
        <w:tab/>
        <w:t>Identify typical disadvantages associated with each of the following technologies:</w:t>
      </w:r>
      <w:r w:rsidR="00CE1C4E" w:rsidRPr="00E91EF3">
        <w:rPr>
          <w:sz w:val="22"/>
          <w:szCs w:val="22"/>
        </w:rPr>
        <w:t xml:space="preserve"> air source heat pump.</w:t>
      </w:r>
    </w:p>
    <w:p w:rsidR="00E91EF3" w:rsidRDefault="00E91EF3" w:rsidP="00A00DCB">
      <w:pPr>
        <w:pStyle w:val="Heading2"/>
        <w:spacing w:after="0" w:line="240" w:lineRule="auto"/>
        <w:rPr>
          <w:rFonts w:eastAsia="Cambria" w:cs="Arial"/>
          <w:b w:val="0"/>
          <w:bCs w:val="0"/>
          <w:color w:val="000000"/>
          <w:sz w:val="22"/>
          <w:szCs w:val="22"/>
        </w:rPr>
      </w:pPr>
    </w:p>
    <w:p w:rsidR="00254200" w:rsidRPr="007E0EE0" w:rsidRDefault="00254200" w:rsidP="007E0EE0">
      <w:pPr>
        <w:pStyle w:val="Heading2"/>
        <w:spacing w:before="360" w:after="120" w:line="240" w:lineRule="auto"/>
        <w:rPr>
          <w:rFonts w:cs="Arial"/>
          <w:sz w:val="22"/>
          <w:szCs w:val="22"/>
          <w:shd w:val="clear" w:color="auto" w:fill="FFFFFF"/>
          <w:lang w:eastAsia="en-GB"/>
        </w:rPr>
      </w:pPr>
      <w:r w:rsidRPr="007E0EE0">
        <w:rPr>
          <w:rFonts w:cs="Arial"/>
          <w:sz w:val="22"/>
          <w:szCs w:val="22"/>
          <w:shd w:val="clear" w:color="auto" w:fill="FFFFFF"/>
          <w:lang w:eastAsia="en-GB"/>
        </w:rPr>
        <w:t>Air source heat pump (ASHP)</w:t>
      </w:r>
    </w:p>
    <w:tbl>
      <w:tblPr>
        <w:tblW w:w="0" w:type="auto"/>
        <w:tblLook w:val="04A0" w:firstRow="1" w:lastRow="0" w:firstColumn="1" w:lastColumn="0" w:noHBand="0" w:noVBand="1"/>
      </w:tblPr>
      <w:tblGrid>
        <w:gridCol w:w="5711"/>
        <w:gridCol w:w="3921"/>
      </w:tblGrid>
      <w:tr w:rsidR="00254200" w:rsidRPr="00E91EF3" w:rsidTr="00E91EF3">
        <w:tc>
          <w:tcPr>
            <w:tcW w:w="5725" w:type="dxa"/>
            <w:shd w:val="clear" w:color="auto" w:fill="auto"/>
            <w:tcMar>
              <w:left w:w="0" w:type="dxa"/>
            </w:tcMar>
          </w:tcPr>
          <w:p w:rsidR="00254200" w:rsidRPr="00E91EF3" w:rsidRDefault="00254200" w:rsidP="00E91EF3">
            <w:pPr>
              <w:pStyle w:val="NormalWeb"/>
              <w:shd w:val="clear" w:color="auto" w:fill="FFFFFF"/>
              <w:spacing w:before="0" w:beforeAutospacing="0" w:after="120" w:afterAutospacing="0"/>
              <w:rPr>
                <w:rFonts w:ascii="Arial" w:hAnsi="Arial" w:cs="Arial"/>
                <w:sz w:val="22"/>
                <w:szCs w:val="22"/>
              </w:rPr>
            </w:pPr>
            <w:r w:rsidRPr="00E91EF3">
              <w:rPr>
                <w:rFonts w:ascii="Arial" w:hAnsi="Arial" w:cs="Arial"/>
                <w:sz w:val="22"/>
                <w:szCs w:val="22"/>
              </w:rPr>
              <w:t>Air source heat pumps absorb heat from the outside air. This heat can then be used to heat radiators, under floor heating systems, or warm air convectors and hot water in your home.</w:t>
            </w:r>
          </w:p>
          <w:p w:rsidR="00254200" w:rsidRPr="00E91EF3" w:rsidRDefault="00254200" w:rsidP="00E91EF3">
            <w:pPr>
              <w:pStyle w:val="NormalWeb"/>
              <w:shd w:val="clear" w:color="auto" w:fill="FFFFFF"/>
              <w:spacing w:before="0" w:beforeAutospacing="0" w:after="120" w:afterAutospacing="0"/>
              <w:rPr>
                <w:rFonts w:ascii="Arial" w:hAnsi="Arial" w:cs="Arial"/>
                <w:sz w:val="22"/>
                <w:szCs w:val="22"/>
              </w:rPr>
            </w:pPr>
            <w:r w:rsidRPr="00E91EF3">
              <w:rPr>
                <w:rFonts w:ascii="Arial" w:hAnsi="Arial" w:cs="Arial"/>
                <w:sz w:val="22"/>
                <w:szCs w:val="22"/>
              </w:rPr>
              <w:t>An air source heat pump extracts heat from the outside air in the same way that a fridge extracts heat from its inside. It can get heat from the air even when the temperature is as low as -15°C.</w:t>
            </w:r>
          </w:p>
          <w:p w:rsidR="00254200" w:rsidRPr="00E91EF3" w:rsidRDefault="00254200" w:rsidP="00E91EF3">
            <w:pPr>
              <w:pStyle w:val="NormalWeb"/>
              <w:shd w:val="clear" w:color="auto" w:fill="FFFFFF"/>
              <w:spacing w:before="0" w:beforeAutospacing="0" w:after="120" w:afterAutospacing="0"/>
              <w:rPr>
                <w:rFonts w:ascii="Arial" w:hAnsi="Arial" w:cs="Arial"/>
                <w:sz w:val="22"/>
                <w:szCs w:val="22"/>
              </w:rPr>
            </w:pPr>
            <w:r w:rsidRPr="00E91EF3">
              <w:rPr>
                <w:rFonts w:ascii="Arial" w:hAnsi="Arial" w:cs="Arial"/>
                <w:sz w:val="22"/>
                <w:szCs w:val="22"/>
              </w:rPr>
              <w:t>Heat pumps have some impact on the environment as they need electricity to run, but the heat they extract from the air is constantly being renewed naturally.</w:t>
            </w:r>
          </w:p>
        </w:tc>
        <w:tc>
          <w:tcPr>
            <w:tcW w:w="3561" w:type="dxa"/>
            <w:shd w:val="clear" w:color="auto" w:fill="auto"/>
            <w:vAlign w:val="center"/>
          </w:tcPr>
          <w:p w:rsidR="00254200" w:rsidRPr="00E91EF3" w:rsidRDefault="00E91EF3" w:rsidP="00E91EF3">
            <w:pPr>
              <w:spacing w:before="0" w:after="120" w:line="240" w:lineRule="auto"/>
              <w:jc w:val="right"/>
              <w:rPr>
                <w:rFonts w:eastAsia="Times New Roman" w:cs="Arial"/>
                <w:szCs w:val="22"/>
                <w:lang w:eastAsia="en-GB"/>
              </w:rPr>
            </w:pPr>
            <w:r>
              <w:object w:dxaOrig="3705"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5pt;height:168.3pt" o:ole="">
                  <v:imagedata r:id="rId7" o:title=""/>
                </v:shape>
                <o:OLEObject Type="Embed" ProgID="PBrush" ShapeID="_x0000_i1026" DrawAspect="Content" ObjectID="_1492933939" r:id="rId8"/>
              </w:object>
            </w:r>
          </w:p>
        </w:tc>
      </w:tr>
    </w:tbl>
    <w:p w:rsidR="00254200" w:rsidRPr="00E91EF3" w:rsidRDefault="00254200" w:rsidP="00E91EF3">
      <w:pPr>
        <w:spacing w:before="0" w:after="120" w:line="240" w:lineRule="auto"/>
        <w:rPr>
          <w:rFonts w:cs="Arial"/>
          <w:szCs w:val="22"/>
        </w:rPr>
      </w:pPr>
    </w:p>
    <w:p w:rsidR="00254200" w:rsidRPr="007E0EE0" w:rsidRDefault="00254200" w:rsidP="007E0EE0">
      <w:pPr>
        <w:pStyle w:val="Heading2"/>
        <w:spacing w:before="360" w:after="120" w:line="240" w:lineRule="auto"/>
        <w:rPr>
          <w:rFonts w:cs="Arial"/>
          <w:sz w:val="22"/>
          <w:szCs w:val="22"/>
          <w:shd w:val="clear" w:color="auto" w:fill="FFFFFF"/>
          <w:lang w:eastAsia="en-GB"/>
        </w:rPr>
      </w:pPr>
      <w:r w:rsidRPr="007E0EE0">
        <w:rPr>
          <w:rFonts w:cs="Arial"/>
          <w:sz w:val="22"/>
          <w:szCs w:val="22"/>
          <w:shd w:val="clear" w:color="auto" w:fill="FFFFFF"/>
          <w:lang w:eastAsia="en-GB"/>
        </w:rPr>
        <w:t>How do air source heat pumps work?</w:t>
      </w:r>
    </w:p>
    <w:tbl>
      <w:tblPr>
        <w:tblW w:w="0" w:type="auto"/>
        <w:tblLook w:val="04A0" w:firstRow="1" w:lastRow="0" w:firstColumn="1" w:lastColumn="0" w:noHBand="0" w:noVBand="1"/>
      </w:tblPr>
      <w:tblGrid>
        <w:gridCol w:w="3731"/>
        <w:gridCol w:w="5901"/>
      </w:tblGrid>
      <w:tr w:rsidR="00254200" w:rsidRPr="00E91EF3" w:rsidTr="00E91EF3">
        <w:tc>
          <w:tcPr>
            <w:tcW w:w="5807" w:type="dxa"/>
            <w:shd w:val="clear" w:color="auto" w:fill="auto"/>
            <w:tcMar>
              <w:left w:w="0" w:type="dxa"/>
            </w:tcMar>
          </w:tcPr>
          <w:p w:rsidR="00254200" w:rsidRPr="00E91EF3" w:rsidRDefault="00254200" w:rsidP="00E91EF3">
            <w:pPr>
              <w:pStyle w:val="NormalWeb"/>
              <w:shd w:val="clear" w:color="auto" w:fill="FFFFFF"/>
              <w:spacing w:before="0" w:beforeAutospacing="0" w:after="120" w:afterAutospacing="0"/>
              <w:rPr>
                <w:rFonts w:ascii="Arial" w:hAnsi="Arial" w:cs="Arial"/>
                <w:sz w:val="22"/>
                <w:szCs w:val="22"/>
              </w:rPr>
            </w:pPr>
            <w:r w:rsidRPr="00E91EF3">
              <w:rPr>
                <w:rFonts w:ascii="Arial" w:hAnsi="Arial" w:cs="Arial"/>
                <w:sz w:val="22"/>
                <w:szCs w:val="22"/>
              </w:rPr>
              <w:t>Heat from the air is absorbed at low temperature via an evaporator into a fluid that becomes a gas at low temperature.</w:t>
            </w:r>
          </w:p>
          <w:p w:rsidR="00254200" w:rsidRPr="00E91EF3" w:rsidRDefault="00254200" w:rsidP="00E91EF3">
            <w:pPr>
              <w:pStyle w:val="NormalWeb"/>
              <w:shd w:val="clear" w:color="auto" w:fill="FFFFFF"/>
              <w:spacing w:before="0" w:beforeAutospacing="0" w:after="120" w:afterAutospacing="0"/>
              <w:rPr>
                <w:rFonts w:ascii="Arial" w:hAnsi="Arial" w:cs="Arial"/>
                <w:sz w:val="22"/>
                <w:szCs w:val="22"/>
              </w:rPr>
            </w:pPr>
            <w:r w:rsidRPr="00E91EF3">
              <w:rPr>
                <w:rFonts w:ascii="Arial" w:hAnsi="Arial" w:cs="Arial"/>
                <w:sz w:val="22"/>
                <w:szCs w:val="22"/>
              </w:rPr>
              <w:t>This fluid then passes through a compressor where its temperature is increased so it becomes a hot gas.</w:t>
            </w:r>
          </w:p>
          <w:p w:rsidR="00254200" w:rsidRPr="00E91EF3" w:rsidRDefault="00254200" w:rsidP="00E91EF3">
            <w:pPr>
              <w:pStyle w:val="NormalWeb"/>
              <w:shd w:val="clear" w:color="auto" w:fill="FFFFFF"/>
              <w:spacing w:before="0" w:beforeAutospacing="0" w:after="120" w:afterAutospacing="0"/>
              <w:rPr>
                <w:rFonts w:ascii="Arial" w:hAnsi="Arial" w:cs="Arial"/>
                <w:sz w:val="22"/>
                <w:szCs w:val="22"/>
              </w:rPr>
            </w:pPr>
            <w:r w:rsidRPr="00E91EF3">
              <w:rPr>
                <w:rFonts w:ascii="Arial" w:hAnsi="Arial" w:cs="Arial"/>
                <w:sz w:val="22"/>
                <w:szCs w:val="22"/>
              </w:rPr>
              <w:t>The heat in the gas is transferred via the condenser to heat the heating and hot water circuits of the house.</w:t>
            </w:r>
          </w:p>
        </w:tc>
        <w:tc>
          <w:tcPr>
            <w:tcW w:w="3479" w:type="dxa"/>
            <w:shd w:val="clear" w:color="auto" w:fill="auto"/>
            <w:vAlign w:val="center"/>
          </w:tcPr>
          <w:p w:rsidR="00254200" w:rsidRPr="00E91EF3" w:rsidRDefault="00E91EF3" w:rsidP="00E91EF3">
            <w:pPr>
              <w:spacing w:before="0" w:after="120" w:line="240" w:lineRule="auto"/>
              <w:jc w:val="right"/>
              <w:rPr>
                <w:rFonts w:eastAsia="Times New Roman" w:cs="Arial"/>
                <w:szCs w:val="22"/>
                <w:lang w:eastAsia="en-GB"/>
              </w:rPr>
            </w:pPr>
            <w:r>
              <w:object w:dxaOrig="5940" w:dyaOrig="3465">
                <v:shape id="_x0000_i1027" type="#_x0000_t75" style="width:283.8pt;height:165.75pt" o:ole="">
                  <v:imagedata r:id="rId9" o:title=""/>
                </v:shape>
                <o:OLEObject Type="Embed" ProgID="PBrush" ShapeID="_x0000_i1027" DrawAspect="Content" ObjectID="_1492933940" r:id="rId10"/>
              </w:object>
            </w:r>
          </w:p>
        </w:tc>
      </w:tr>
    </w:tbl>
    <w:p w:rsidR="00254200" w:rsidRPr="00E91EF3" w:rsidRDefault="00254200" w:rsidP="00E91EF3">
      <w:pPr>
        <w:pStyle w:val="NormalWeb"/>
        <w:shd w:val="clear" w:color="auto" w:fill="FFFFFF"/>
        <w:spacing w:before="0" w:beforeAutospacing="0" w:after="120" w:afterAutospacing="0"/>
        <w:rPr>
          <w:rFonts w:ascii="Arial" w:hAnsi="Arial" w:cs="Arial"/>
          <w:sz w:val="22"/>
          <w:szCs w:val="22"/>
        </w:rPr>
      </w:pPr>
      <w:r w:rsidRPr="00E91EF3">
        <w:rPr>
          <w:rFonts w:ascii="Arial" w:hAnsi="Arial" w:cs="Arial"/>
          <w:sz w:val="22"/>
          <w:szCs w:val="22"/>
        </w:rPr>
        <w:t>The gas cools and becomes a liquid and is then passed through the expansion device that cools it even more. It then returns to the evaporator for the cycle to start again.</w:t>
      </w:r>
    </w:p>
    <w:p w:rsidR="00254200" w:rsidRPr="00E91EF3" w:rsidRDefault="00254200" w:rsidP="00E91EF3">
      <w:pPr>
        <w:spacing w:before="0" w:after="120" w:line="240" w:lineRule="auto"/>
        <w:rPr>
          <w:rFonts w:cs="Arial"/>
          <w:color w:val="000000"/>
          <w:szCs w:val="22"/>
        </w:rPr>
      </w:pPr>
      <w:r w:rsidRPr="00E91EF3">
        <w:rPr>
          <w:rFonts w:cs="Arial"/>
          <w:szCs w:val="22"/>
        </w:rPr>
        <w:t>There are two main types of air source heat pump system:</w:t>
      </w:r>
    </w:p>
    <w:p w:rsidR="00254200" w:rsidRPr="00E91EF3" w:rsidRDefault="00254200" w:rsidP="00E91EF3">
      <w:pPr>
        <w:pStyle w:val="ColorfulList-Accent11"/>
        <w:numPr>
          <w:ilvl w:val="0"/>
          <w:numId w:val="14"/>
        </w:numPr>
        <w:shd w:val="clear" w:color="auto" w:fill="FFFFFF"/>
        <w:spacing w:before="0" w:after="120" w:line="240" w:lineRule="auto"/>
        <w:contextualSpacing w:val="0"/>
        <w:rPr>
          <w:rFonts w:cs="Arial"/>
          <w:szCs w:val="22"/>
        </w:rPr>
      </w:pPr>
      <w:r w:rsidRPr="00E91EF3">
        <w:rPr>
          <w:rFonts w:cs="Arial"/>
          <w:b/>
          <w:bCs/>
          <w:szCs w:val="22"/>
        </w:rPr>
        <w:t>An air-to-water system</w:t>
      </w:r>
      <w:r w:rsidR="00CE1C4E" w:rsidRPr="00E91EF3">
        <w:rPr>
          <w:rFonts w:cs="Arial"/>
          <w:b/>
          <w:bCs/>
          <w:szCs w:val="22"/>
        </w:rPr>
        <w:t>:</w:t>
      </w:r>
      <w:r w:rsidRPr="00E91EF3">
        <w:rPr>
          <w:rStyle w:val="apple-converted-space"/>
          <w:rFonts w:cs="Arial"/>
          <w:szCs w:val="22"/>
        </w:rPr>
        <w:t xml:space="preserve"> </w:t>
      </w:r>
      <w:r w:rsidRPr="00E91EF3">
        <w:rPr>
          <w:rFonts w:cs="Arial"/>
          <w:szCs w:val="22"/>
        </w:rPr>
        <w:t>distributes heat via the wet central heating system. Heat pumps work much more efficiently at a lower temperature than a standard boiler system would so they are more suitable for under floor heating systems or larger radiators, which give out heat at lower temperatures over longer periods of time.</w:t>
      </w:r>
    </w:p>
    <w:p w:rsidR="00254200" w:rsidRPr="00E91EF3" w:rsidRDefault="00254200" w:rsidP="00E91EF3">
      <w:pPr>
        <w:pStyle w:val="ColorfulList-Accent11"/>
        <w:numPr>
          <w:ilvl w:val="0"/>
          <w:numId w:val="14"/>
        </w:numPr>
        <w:shd w:val="clear" w:color="auto" w:fill="FFFFFF"/>
        <w:spacing w:before="0" w:after="120" w:line="240" w:lineRule="auto"/>
        <w:contextualSpacing w:val="0"/>
        <w:rPr>
          <w:rFonts w:cs="Arial"/>
          <w:szCs w:val="22"/>
        </w:rPr>
      </w:pPr>
      <w:r w:rsidRPr="00E91EF3">
        <w:rPr>
          <w:rFonts w:cs="Arial"/>
          <w:b/>
          <w:bCs/>
          <w:szCs w:val="22"/>
        </w:rPr>
        <w:t>An air-to-air system</w:t>
      </w:r>
      <w:r w:rsidR="00CE1C4E" w:rsidRPr="00E91EF3">
        <w:rPr>
          <w:rFonts w:cs="Arial"/>
          <w:b/>
          <w:bCs/>
          <w:szCs w:val="22"/>
        </w:rPr>
        <w:t>:</w:t>
      </w:r>
      <w:r w:rsidRPr="00E91EF3">
        <w:rPr>
          <w:rStyle w:val="apple-converted-space"/>
          <w:rFonts w:cs="Arial"/>
          <w:szCs w:val="22"/>
        </w:rPr>
        <w:t xml:space="preserve"> </w:t>
      </w:r>
      <w:r w:rsidRPr="00E91EF3">
        <w:rPr>
          <w:rFonts w:cs="Arial"/>
          <w:szCs w:val="22"/>
        </w:rPr>
        <w:t>produces warm air which is circulated by fans to heat the home. They are unlikely to provide you with hot water as well</w:t>
      </w:r>
      <w:r w:rsidR="00CE1C4E" w:rsidRPr="00E91EF3">
        <w:rPr>
          <w:rFonts w:cs="Arial"/>
          <w:szCs w:val="22"/>
        </w:rPr>
        <w:t>.</w:t>
      </w:r>
    </w:p>
    <w:p w:rsidR="00254200" w:rsidRPr="007E0EE0" w:rsidRDefault="00254200" w:rsidP="007E0EE0">
      <w:pPr>
        <w:pStyle w:val="Heading2"/>
        <w:spacing w:before="360" w:after="120" w:line="240" w:lineRule="auto"/>
        <w:rPr>
          <w:rFonts w:cs="Arial"/>
          <w:sz w:val="22"/>
          <w:szCs w:val="22"/>
          <w:shd w:val="clear" w:color="auto" w:fill="FFFFFF"/>
          <w:lang w:eastAsia="en-GB"/>
        </w:rPr>
      </w:pPr>
      <w:r w:rsidRPr="007E0EE0">
        <w:rPr>
          <w:rFonts w:cs="Arial"/>
          <w:sz w:val="22"/>
          <w:szCs w:val="22"/>
          <w:shd w:val="clear" w:color="auto" w:fill="FFFFFF"/>
          <w:lang w:eastAsia="en-GB"/>
        </w:rPr>
        <w:t>Coefficient of Performance</w:t>
      </w:r>
    </w:p>
    <w:p w:rsidR="00254200" w:rsidRPr="00E91EF3" w:rsidRDefault="00254200" w:rsidP="00E91EF3">
      <w:pPr>
        <w:autoSpaceDE w:val="0"/>
        <w:autoSpaceDN w:val="0"/>
        <w:adjustRightInd w:val="0"/>
        <w:spacing w:before="0" w:after="120" w:line="240" w:lineRule="auto"/>
        <w:rPr>
          <w:rFonts w:cs="Arial"/>
          <w:szCs w:val="22"/>
        </w:rPr>
      </w:pPr>
      <w:r w:rsidRPr="00E91EF3">
        <w:rPr>
          <w:rFonts w:cs="Arial"/>
          <w:szCs w:val="22"/>
        </w:rPr>
        <w:t xml:space="preserve">The efficiency of a heat pump is usually called </w:t>
      </w:r>
      <w:r w:rsidRPr="00E91EF3">
        <w:rPr>
          <w:rFonts w:cs="Arial"/>
          <w:b/>
          <w:i/>
          <w:szCs w:val="22"/>
        </w:rPr>
        <w:t>‘Coefficient of Performance’</w:t>
      </w:r>
      <w:r w:rsidRPr="00E91EF3">
        <w:rPr>
          <w:rFonts w:cs="Arial"/>
          <w:szCs w:val="22"/>
        </w:rPr>
        <w:t xml:space="preserve"> </w:t>
      </w:r>
      <w:r w:rsidR="00CE1C4E" w:rsidRPr="00E91EF3">
        <w:rPr>
          <w:rFonts w:cs="Arial"/>
          <w:b/>
          <w:szCs w:val="22"/>
        </w:rPr>
        <w:t>(COP)</w:t>
      </w:r>
      <w:r w:rsidRPr="00E91EF3">
        <w:rPr>
          <w:rFonts w:cs="Arial"/>
          <w:szCs w:val="22"/>
        </w:rPr>
        <w:t xml:space="preserve"> which is simply a ratio of heat output to energy input, both being expressed in k</w:t>
      </w:r>
      <w:r w:rsidR="00CE1C4E" w:rsidRPr="00E91EF3">
        <w:rPr>
          <w:rFonts w:cs="Arial"/>
          <w:szCs w:val="22"/>
        </w:rPr>
        <w:t>W. Thus a heat p</w:t>
      </w:r>
      <w:r w:rsidRPr="00E91EF3">
        <w:rPr>
          <w:rFonts w:cs="Arial"/>
          <w:szCs w:val="22"/>
        </w:rPr>
        <w:t xml:space="preserve">ump absorbing 1kW of electricity, collecting 4kW of energy from the air and delivering 5kW of heat to heating water is said to have a </w:t>
      </w:r>
      <w:r w:rsidR="00CE1C4E" w:rsidRPr="00E91EF3">
        <w:rPr>
          <w:rFonts w:cs="Arial"/>
          <w:szCs w:val="22"/>
        </w:rPr>
        <w:t>COP</w:t>
      </w:r>
      <w:r w:rsidRPr="00E91EF3">
        <w:rPr>
          <w:rFonts w:cs="Arial"/>
          <w:szCs w:val="22"/>
        </w:rPr>
        <w:t xml:space="preserve"> of 5:1.</w:t>
      </w:r>
    </w:p>
    <w:p w:rsidR="00254200" w:rsidRPr="00E91EF3" w:rsidRDefault="00254200" w:rsidP="00E91EF3">
      <w:pPr>
        <w:shd w:val="clear" w:color="auto" w:fill="FFFFFF"/>
        <w:spacing w:before="0" w:after="120" w:line="240" w:lineRule="auto"/>
        <w:rPr>
          <w:rFonts w:cs="Arial"/>
          <w:szCs w:val="22"/>
        </w:rPr>
      </w:pPr>
      <w:r w:rsidRPr="00E91EF3">
        <w:rPr>
          <w:rFonts w:cs="Arial"/>
          <w:szCs w:val="22"/>
        </w:rPr>
        <w:lastRenderedPageBreak/>
        <w:t>Naturally this ratio will vary according to the temperature of the water and the ambient air.</w:t>
      </w:r>
    </w:p>
    <w:tbl>
      <w:tblPr>
        <w:tblW w:w="9634" w:type="dxa"/>
        <w:tblLook w:val="04A0" w:firstRow="1" w:lastRow="0" w:firstColumn="1" w:lastColumn="0" w:noHBand="0" w:noVBand="1"/>
      </w:tblPr>
      <w:tblGrid>
        <w:gridCol w:w="6508"/>
        <w:gridCol w:w="3126"/>
      </w:tblGrid>
      <w:tr w:rsidR="00254200" w:rsidRPr="00E91EF3" w:rsidTr="00E91EF3">
        <w:trPr>
          <w:trHeight w:val="1763"/>
        </w:trPr>
        <w:tc>
          <w:tcPr>
            <w:tcW w:w="6508" w:type="dxa"/>
            <w:vMerge w:val="restart"/>
            <w:shd w:val="clear" w:color="auto" w:fill="auto"/>
            <w:tcMar>
              <w:left w:w="0" w:type="dxa"/>
            </w:tcMar>
          </w:tcPr>
          <w:p w:rsidR="00254200" w:rsidRPr="00E91EF3" w:rsidRDefault="00254200" w:rsidP="00A00DCB">
            <w:pPr>
              <w:pStyle w:val="Heading2"/>
              <w:spacing w:before="360" w:after="120" w:line="240" w:lineRule="auto"/>
              <w:rPr>
                <w:rFonts w:cs="Arial"/>
                <w:sz w:val="22"/>
                <w:szCs w:val="22"/>
                <w:shd w:val="clear" w:color="auto" w:fill="FFFFFF"/>
                <w:lang w:eastAsia="en-GB"/>
              </w:rPr>
            </w:pPr>
            <w:r w:rsidRPr="00E91EF3">
              <w:rPr>
                <w:rFonts w:cs="Arial"/>
                <w:sz w:val="22"/>
                <w:szCs w:val="22"/>
                <w:shd w:val="clear" w:color="auto" w:fill="FFFFFF"/>
                <w:lang w:eastAsia="en-GB"/>
              </w:rPr>
              <w:t>Installation location</w:t>
            </w:r>
          </w:p>
          <w:p w:rsidR="00254200" w:rsidRPr="00E91EF3" w:rsidRDefault="00254200" w:rsidP="00E91EF3">
            <w:pPr>
              <w:autoSpaceDE w:val="0"/>
              <w:autoSpaceDN w:val="0"/>
              <w:adjustRightInd w:val="0"/>
              <w:spacing w:before="0" w:after="120" w:line="240" w:lineRule="auto"/>
              <w:rPr>
                <w:rFonts w:eastAsia="Times New Roman" w:cs="Arial"/>
                <w:szCs w:val="22"/>
                <w:lang w:eastAsia="en-GB"/>
              </w:rPr>
            </w:pPr>
            <w:r w:rsidRPr="00E91EF3">
              <w:rPr>
                <w:rFonts w:eastAsia="Times New Roman" w:cs="Arial"/>
                <w:szCs w:val="22"/>
                <w:lang w:eastAsia="en-GB"/>
              </w:rPr>
              <w:t>The heat pump is generally installed outside.</w:t>
            </w:r>
          </w:p>
          <w:p w:rsidR="00254200" w:rsidRPr="00E91EF3" w:rsidRDefault="00254200" w:rsidP="00E91EF3">
            <w:pPr>
              <w:pStyle w:val="ColorfulList-Accent11"/>
              <w:numPr>
                <w:ilvl w:val="0"/>
                <w:numId w:val="16"/>
              </w:numPr>
              <w:autoSpaceDE w:val="0"/>
              <w:autoSpaceDN w:val="0"/>
              <w:adjustRightInd w:val="0"/>
              <w:spacing w:before="0" w:after="120" w:line="240" w:lineRule="auto"/>
              <w:ind w:left="426" w:hanging="426"/>
              <w:contextualSpacing w:val="0"/>
              <w:rPr>
                <w:rFonts w:eastAsia="Times New Roman" w:cs="Arial"/>
                <w:szCs w:val="22"/>
                <w:lang w:eastAsia="en-GB"/>
              </w:rPr>
            </w:pPr>
            <w:r w:rsidRPr="00E91EF3">
              <w:rPr>
                <w:rFonts w:eastAsia="Times New Roman" w:cs="Arial"/>
                <w:szCs w:val="22"/>
                <w:lang w:eastAsia="en-GB"/>
              </w:rPr>
              <w:t>Select a location where any potential noise disturbance is minimised.</w:t>
            </w:r>
          </w:p>
          <w:p w:rsidR="00254200" w:rsidRPr="00E91EF3" w:rsidRDefault="00254200" w:rsidP="00E91EF3">
            <w:pPr>
              <w:pStyle w:val="ColorfulList-Accent11"/>
              <w:numPr>
                <w:ilvl w:val="0"/>
                <w:numId w:val="16"/>
              </w:numPr>
              <w:autoSpaceDE w:val="0"/>
              <w:autoSpaceDN w:val="0"/>
              <w:adjustRightInd w:val="0"/>
              <w:spacing w:before="0" w:after="120" w:line="240" w:lineRule="auto"/>
              <w:ind w:left="426" w:hanging="426"/>
              <w:contextualSpacing w:val="0"/>
              <w:rPr>
                <w:rFonts w:eastAsia="Times New Roman" w:cs="Arial"/>
                <w:szCs w:val="22"/>
                <w:lang w:eastAsia="en-GB"/>
              </w:rPr>
            </w:pPr>
            <w:r w:rsidRPr="00E91EF3">
              <w:rPr>
                <w:rFonts w:eastAsia="Times New Roman" w:cs="Arial"/>
                <w:szCs w:val="22"/>
                <w:lang w:eastAsia="en-GB"/>
              </w:rPr>
              <w:t>Provide a firm level base capable of supporting the weight of the machine. Fixing holes are generally provided for bolting the machine down to the base.</w:t>
            </w:r>
          </w:p>
          <w:p w:rsidR="00254200" w:rsidRPr="00E91EF3" w:rsidRDefault="00254200" w:rsidP="00E91EF3">
            <w:pPr>
              <w:pStyle w:val="ColorfulList-Accent11"/>
              <w:numPr>
                <w:ilvl w:val="0"/>
                <w:numId w:val="16"/>
              </w:numPr>
              <w:autoSpaceDE w:val="0"/>
              <w:autoSpaceDN w:val="0"/>
              <w:adjustRightInd w:val="0"/>
              <w:spacing w:before="0" w:after="120" w:line="240" w:lineRule="auto"/>
              <w:ind w:left="426" w:hanging="426"/>
              <w:contextualSpacing w:val="0"/>
              <w:rPr>
                <w:rFonts w:eastAsia="Times New Roman" w:cs="Arial"/>
                <w:szCs w:val="22"/>
                <w:lang w:eastAsia="en-GB"/>
              </w:rPr>
            </w:pPr>
            <w:r w:rsidRPr="00E91EF3">
              <w:rPr>
                <w:rFonts w:eastAsia="Times New Roman" w:cs="Arial"/>
                <w:szCs w:val="22"/>
                <w:lang w:eastAsia="en-GB"/>
              </w:rPr>
              <w:t>If wall mounting, ensure that the wall and framework are capable of supporting the machine and use anti-vibration mounts to prevent noise transmission.</w:t>
            </w:r>
          </w:p>
          <w:p w:rsidR="00254200" w:rsidRPr="00E91EF3" w:rsidRDefault="00254200" w:rsidP="00E91EF3">
            <w:pPr>
              <w:pStyle w:val="ColorfulList-Accent11"/>
              <w:numPr>
                <w:ilvl w:val="0"/>
                <w:numId w:val="16"/>
              </w:numPr>
              <w:autoSpaceDE w:val="0"/>
              <w:autoSpaceDN w:val="0"/>
              <w:adjustRightInd w:val="0"/>
              <w:spacing w:before="0" w:after="120" w:line="240" w:lineRule="auto"/>
              <w:ind w:left="426" w:hanging="426"/>
              <w:contextualSpacing w:val="0"/>
              <w:rPr>
                <w:rFonts w:eastAsia="Times New Roman" w:cs="Arial"/>
                <w:szCs w:val="22"/>
                <w:lang w:eastAsia="en-GB"/>
              </w:rPr>
            </w:pPr>
            <w:r w:rsidRPr="00E91EF3">
              <w:rPr>
                <w:rFonts w:eastAsia="Times New Roman" w:cs="Arial"/>
                <w:szCs w:val="22"/>
                <w:lang w:eastAsia="en-GB"/>
              </w:rPr>
              <w:t>If installing in a location exposed to strong wind, do not face the air outlet of the unit against the direction of the wind as wind entering the unit may impede the normal airflow and result in a malfunction.</w:t>
            </w:r>
          </w:p>
          <w:p w:rsidR="00254200" w:rsidRDefault="00254200" w:rsidP="00E91EF3">
            <w:pPr>
              <w:pStyle w:val="ColorfulList-Accent11"/>
              <w:numPr>
                <w:ilvl w:val="0"/>
                <w:numId w:val="16"/>
              </w:numPr>
              <w:autoSpaceDE w:val="0"/>
              <w:autoSpaceDN w:val="0"/>
              <w:adjustRightInd w:val="0"/>
              <w:spacing w:before="0" w:after="0" w:line="240" w:lineRule="auto"/>
              <w:ind w:left="425" w:hanging="425"/>
              <w:contextualSpacing w:val="0"/>
              <w:rPr>
                <w:rFonts w:eastAsia="Times New Roman" w:cs="Arial"/>
                <w:szCs w:val="22"/>
                <w:lang w:eastAsia="en-GB"/>
              </w:rPr>
            </w:pPr>
            <w:r w:rsidRPr="00E91EF3">
              <w:rPr>
                <w:rFonts w:eastAsia="Times New Roman" w:cs="Arial"/>
                <w:szCs w:val="22"/>
                <w:lang w:eastAsia="en-GB"/>
              </w:rPr>
              <w:t>Allow for the minimum clearances around the machine, as detailed in manufacturers’ instructions</w:t>
            </w:r>
            <w:r w:rsidR="00CE1C4E" w:rsidRPr="00E91EF3">
              <w:rPr>
                <w:rFonts w:eastAsia="Times New Roman" w:cs="Arial"/>
                <w:szCs w:val="22"/>
                <w:lang w:eastAsia="en-GB"/>
              </w:rPr>
              <w:t>, required for unobstructed air</w:t>
            </w:r>
            <w:r w:rsidRPr="00E91EF3">
              <w:rPr>
                <w:rFonts w:eastAsia="Times New Roman" w:cs="Arial"/>
                <w:szCs w:val="22"/>
                <w:lang w:eastAsia="en-GB"/>
              </w:rPr>
              <w:t>flow and access to service panels.</w:t>
            </w:r>
          </w:p>
          <w:p w:rsidR="00A00DCB" w:rsidRPr="00E91EF3" w:rsidRDefault="00A00DCB" w:rsidP="00A00DCB">
            <w:pPr>
              <w:pStyle w:val="ColorfulList-Accent11"/>
              <w:autoSpaceDE w:val="0"/>
              <w:autoSpaceDN w:val="0"/>
              <w:adjustRightInd w:val="0"/>
              <w:spacing w:before="0" w:after="0" w:line="240" w:lineRule="auto"/>
              <w:ind w:left="425"/>
              <w:contextualSpacing w:val="0"/>
              <w:rPr>
                <w:rFonts w:eastAsia="Times New Roman" w:cs="Arial"/>
                <w:szCs w:val="22"/>
                <w:lang w:eastAsia="en-GB"/>
              </w:rPr>
            </w:pPr>
          </w:p>
        </w:tc>
        <w:tc>
          <w:tcPr>
            <w:tcW w:w="3126" w:type="dxa"/>
            <w:shd w:val="clear" w:color="auto" w:fill="auto"/>
            <w:vAlign w:val="center"/>
          </w:tcPr>
          <w:p w:rsidR="00254200" w:rsidRPr="00E91EF3" w:rsidRDefault="00427317" w:rsidP="00E91EF3">
            <w:pPr>
              <w:pStyle w:val="Default"/>
              <w:spacing w:before="60" w:after="60"/>
              <w:jc w:val="right"/>
              <w:rPr>
                <w:color w:val="auto"/>
                <w:sz w:val="22"/>
                <w:szCs w:val="22"/>
                <w:lang w:eastAsia="en-GB"/>
              </w:rPr>
            </w:pPr>
            <w:r w:rsidRPr="00E91EF3">
              <w:rPr>
                <w:noProof/>
                <w:color w:val="auto"/>
                <w:sz w:val="22"/>
                <w:szCs w:val="22"/>
                <w:lang w:eastAsia="en-GB"/>
              </w:rPr>
              <w:drawing>
                <wp:inline distT="0" distB="0" distL="0" distR="0">
                  <wp:extent cx="1847850" cy="1390650"/>
                  <wp:effectExtent l="0" t="0" r="0" b="0"/>
                  <wp:docPr id="7" name="Picture 10" descr="Description: 03 Air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03 Airsour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0" cy="1390650"/>
                          </a:xfrm>
                          <a:prstGeom prst="rect">
                            <a:avLst/>
                          </a:prstGeom>
                          <a:noFill/>
                          <a:ln>
                            <a:noFill/>
                          </a:ln>
                        </pic:spPr>
                      </pic:pic>
                    </a:graphicData>
                  </a:graphic>
                </wp:inline>
              </w:drawing>
            </w:r>
          </w:p>
        </w:tc>
      </w:tr>
      <w:tr w:rsidR="00254200" w:rsidRPr="00E91EF3" w:rsidTr="00E91EF3">
        <w:trPr>
          <w:trHeight w:val="2633"/>
        </w:trPr>
        <w:tc>
          <w:tcPr>
            <w:tcW w:w="6508" w:type="dxa"/>
            <w:vMerge/>
            <w:shd w:val="clear" w:color="auto" w:fill="auto"/>
          </w:tcPr>
          <w:p w:rsidR="00254200" w:rsidRPr="00E91EF3" w:rsidRDefault="00254200" w:rsidP="00E91EF3">
            <w:pPr>
              <w:shd w:val="clear" w:color="auto" w:fill="FFFFFF"/>
              <w:spacing w:before="0" w:after="120" w:line="240" w:lineRule="auto"/>
              <w:rPr>
                <w:rFonts w:eastAsia="Times New Roman" w:cs="Arial"/>
                <w:b/>
                <w:szCs w:val="22"/>
                <w:shd w:val="clear" w:color="auto" w:fill="FFFFFF"/>
                <w:lang w:eastAsia="en-GB"/>
              </w:rPr>
            </w:pPr>
          </w:p>
        </w:tc>
        <w:tc>
          <w:tcPr>
            <w:tcW w:w="3126" w:type="dxa"/>
            <w:shd w:val="clear" w:color="auto" w:fill="auto"/>
            <w:vAlign w:val="center"/>
          </w:tcPr>
          <w:p w:rsidR="00254200" w:rsidRPr="00E91EF3" w:rsidRDefault="00427317" w:rsidP="00E91EF3">
            <w:pPr>
              <w:pStyle w:val="Default"/>
              <w:spacing w:before="60" w:after="60"/>
              <w:jc w:val="right"/>
              <w:rPr>
                <w:color w:val="auto"/>
                <w:sz w:val="22"/>
                <w:szCs w:val="22"/>
                <w:lang w:eastAsia="en-GB"/>
              </w:rPr>
            </w:pPr>
            <w:r w:rsidRPr="00E91EF3">
              <w:rPr>
                <w:noProof/>
                <w:color w:val="auto"/>
                <w:sz w:val="22"/>
                <w:szCs w:val="22"/>
                <w:lang w:eastAsia="en-GB"/>
              </w:rPr>
              <w:drawing>
                <wp:inline distT="0" distB="0" distL="0" distR="0">
                  <wp:extent cx="1847850" cy="1323975"/>
                  <wp:effectExtent l="0" t="0" r="0" b="9525"/>
                  <wp:docPr id="6" name="Picture 11" descr="Description: 04 Air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04 Airsour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1323975"/>
                          </a:xfrm>
                          <a:prstGeom prst="rect">
                            <a:avLst/>
                          </a:prstGeom>
                          <a:noFill/>
                          <a:ln>
                            <a:noFill/>
                          </a:ln>
                        </pic:spPr>
                      </pic:pic>
                    </a:graphicData>
                  </a:graphic>
                </wp:inline>
              </w:drawing>
            </w:r>
          </w:p>
        </w:tc>
      </w:tr>
    </w:tbl>
    <w:p w:rsidR="00254200" w:rsidRPr="00E91EF3" w:rsidRDefault="00254200" w:rsidP="00E91EF3">
      <w:pPr>
        <w:pStyle w:val="ColorfulList-Accent11"/>
        <w:numPr>
          <w:ilvl w:val="0"/>
          <w:numId w:val="15"/>
        </w:numPr>
        <w:autoSpaceDE w:val="0"/>
        <w:autoSpaceDN w:val="0"/>
        <w:adjustRightInd w:val="0"/>
        <w:spacing w:before="0" w:after="120" w:line="240" w:lineRule="auto"/>
        <w:ind w:left="426" w:hanging="426"/>
        <w:contextualSpacing w:val="0"/>
        <w:rPr>
          <w:rFonts w:cs="Arial"/>
          <w:szCs w:val="22"/>
        </w:rPr>
      </w:pPr>
      <w:r w:rsidRPr="00E91EF3">
        <w:rPr>
          <w:rFonts w:cs="Arial"/>
          <w:szCs w:val="22"/>
        </w:rPr>
        <w:t>Consider protection from extreme weather conditions with a cover or enclosure if the machine is installed externally.</w:t>
      </w:r>
    </w:p>
    <w:p w:rsidR="00254200" w:rsidRPr="00E91EF3" w:rsidRDefault="00254200" w:rsidP="00E91EF3">
      <w:pPr>
        <w:pStyle w:val="ColorfulList-Accent11"/>
        <w:numPr>
          <w:ilvl w:val="0"/>
          <w:numId w:val="15"/>
        </w:numPr>
        <w:autoSpaceDE w:val="0"/>
        <w:autoSpaceDN w:val="0"/>
        <w:adjustRightInd w:val="0"/>
        <w:spacing w:before="0" w:after="120" w:line="240" w:lineRule="auto"/>
        <w:ind w:left="426" w:hanging="426"/>
        <w:contextualSpacing w:val="0"/>
        <w:rPr>
          <w:rFonts w:cs="Arial"/>
          <w:szCs w:val="22"/>
        </w:rPr>
      </w:pPr>
      <w:r w:rsidRPr="00E91EF3">
        <w:rPr>
          <w:rFonts w:cs="Arial"/>
          <w:szCs w:val="22"/>
        </w:rPr>
        <w:t>Consider fitting a protective guard where the machine could be exposed to vandalism or other damage.</w:t>
      </w:r>
    </w:p>
    <w:p w:rsidR="00254200" w:rsidRPr="00E91EF3" w:rsidRDefault="00254200" w:rsidP="00E91EF3">
      <w:pPr>
        <w:pStyle w:val="ColorfulList-Accent11"/>
        <w:numPr>
          <w:ilvl w:val="0"/>
          <w:numId w:val="15"/>
        </w:numPr>
        <w:autoSpaceDE w:val="0"/>
        <w:autoSpaceDN w:val="0"/>
        <w:adjustRightInd w:val="0"/>
        <w:spacing w:before="0" w:after="120" w:line="240" w:lineRule="auto"/>
        <w:ind w:left="426" w:hanging="426"/>
        <w:contextualSpacing w:val="0"/>
        <w:rPr>
          <w:rFonts w:cs="Arial"/>
          <w:szCs w:val="22"/>
        </w:rPr>
      </w:pPr>
      <w:r w:rsidRPr="00E91EF3">
        <w:rPr>
          <w:rFonts w:cs="Arial"/>
          <w:szCs w:val="22"/>
        </w:rPr>
        <w:t>If installed in a plant room or other building, ensure that the air outlet is positioned directly adjacent to the outside wall with inlet and discharge grilles or apertures of minimum free areas as detailed in the manufacturer</w:t>
      </w:r>
      <w:r w:rsidR="00CE1C4E" w:rsidRPr="00E91EF3">
        <w:rPr>
          <w:rFonts w:cs="Arial"/>
          <w:szCs w:val="22"/>
        </w:rPr>
        <w:t>’s</w:t>
      </w:r>
      <w:r w:rsidRPr="00E91EF3">
        <w:rPr>
          <w:rFonts w:cs="Arial"/>
          <w:szCs w:val="22"/>
        </w:rPr>
        <w:t xml:space="preserve"> instructions.</w:t>
      </w:r>
    </w:p>
    <w:p w:rsidR="00254200" w:rsidRPr="00E91EF3" w:rsidRDefault="00254200" w:rsidP="00E91EF3">
      <w:pPr>
        <w:pStyle w:val="ColorfulList-Accent11"/>
        <w:numPr>
          <w:ilvl w:val="0"/>
          <w:numId w:val="15"/>
        </w:numPr>
        <w:autoSpaceDE w:val="0"/>
        <w:autoSpaceDN w:val="0"/>
        <w:adjustRightInd w:val="0"/>
        <w:spacing w:before="0" w:after="120" w:line="240" w:lineRule="auto"/>
        <w:ind w:left="426" w:hanging="426"/>
        <w:contextualSpacing w:val="0"/>
        <w:rPr>
          <w:rFonts w:cs="Arial"/>
          <w:szCs w:val="22"/>
        </w:rPr>
      </w:pPr>
      <w:r w:rsidRPr="00E91EF3">
        <w:rPr>
          <w:rFonts w:cs="Arial"/>
          <w:szCs w:val="22"/>
        </w:rPr>
        <w:t>Ensure all pipe work is adequately lagged.</w:t>
      </w:r>
    </w:p>
    <w:p w:rsidR="00254200" w:rsidRPr="00A00DCB" w:rsidRDefault="00254200" w:rsidP="00A00DCB">
      <w:pPr>
        <w:pStyle w:val="Heading2"/>
        <w:spacing w:before="360" w:after="120" w:line="240" w:lineRule="auto"/>
        <w:rPr>
          <w:rFonts w:cs="Arial"/>
          <w:sz w:val="22"/>
          <w:szCs w:val="22"/>
          <w:shd w:val="clear" w:color="auto" w:fill="FFFFFF"/>
          <w:lang w:eastAsia="en-GB"/>
        </w:rPr>
      </w:pPr>
      <w:r w:rsidRPr="00A00DCB">
        <w:rPr>
          <w:rFonts w:cs="Arial"/>
          <w:sz w:val="22"/>
          <w:szCs w:val="22"/>
          <w:shd w:val="clear" w:color="auto" w:fill="FFFFFF"/>
          <w:lang w:eastAsia="en-GB"/>
        </w:rPr>
        <w:t>Planning requirements</w:t>
      </w:r>
    </w:p>
    <w:p w:rsidR="00254200" w:rsidRPr="00E91EF3" w:rsidRDefault="00254200" w:rsidP="00E91EF3">
      <w:pPr>
        <w:autoSpaceDE w:val="0"/>
        <w:autoSpaceDN w:val="0"/>
        <w:adjustRightInd w:val="0"/>
        <w:spacing w:before="0" w:after="120" w:line="240" w:lineRule="auto"/>
        <w:rPr>
          <w:rFonts w:cs="Arial"/>
          <w:szCs w:val="22"/>
        </w:rPr>
      </w:pPr>
      <w:r w:rsidRPr="00E91EF3">
        <w:rPr>
          <w:rFonts w:cs="Arial"/>
          <w:szCs w:val="22"/>
        </w:rPr>
        <w:t>From 1 December 2011 the installation of an air source heat pump on domestic premises is considered to be permitted development, not needing an application for planning permission, provided ALL the limits and conditions listed below are met.</w:t>
      </w:r>
    </w:p>
    <w:p w:rsidR="00254200" w:rsidRPr="00E91EF3" w:rsidRDefault="00254200" w:rsidP="00E91EF3">
      <w:pPr>
        <w:pStyle w:val="NormalWeb"/>
        <w:spacing w:before="0" w:beforeAutospacing="0" w:after="120" w:afterAutospacing="0"/>
        <w:rPr>
          <w:rFonts w:ascii="Arial" w:hAnsi="Arial" w:cs="Arial"/>
          <w:sz w:val="22"/>
          <w:szCs w:val="22"/>
        </w:rPr>
      </w:pPr>
      <w:r w:rsidRPr="00E91EF3">
        <w:rPr>
          <w:rFonts w:ascii="Arial" w:hAnsi="Arial" w:cs="Arial"/>
          <w:sz w:val="22"/>
          <w:szCs w:val="22"/>
        </w:rPr>
        <w:t>These permitted development rights apply to the installation, alteration or replacement of an air source heat pump on a house or block of flats, or within the curtilage (garden or grounds) of a house or block of flats, including on a building within that curtilage. A block of flats must consist wholly of flats (</w:t>
      </w:r>
      <w:r w:rsidR="00CE1C4E" w:rsidRPr="00E91EF3">
        <w:rPr>
          <w:rFonts w:ascii="Arial" w:hAnsi="Arial" w:cs="Arial"/>
          <w:sz w:val="22"/>
          <w:szCs w:val="22"/>
        </w:rPr>
        <w:t>eg</w:t>
      </w:r>
      <w:r w:rsidRPr="00E91EF3">
        <w:rPr>
          <w:rFonts w:ascii="Arial" w:hAnsi="Arial" w:cs="Arial"/>
          <w:sz w:val="22"/>
          <w:szCs w:val="22"/>
        </w:rPr>
        <w:t xml:space="preserve"> should not also contain commercial premises).</w:t>
      </w:r>
    </w:p>
    <w:p w:rsidR="00254200" w:rsidRPr="00A00DCB" w:rsidRDefault="00254200" w:rsidP="00A00DCB">
      <w:pPr>
        <w:pStyle w:val="Heading2"/>
        <w:spacing w:before="360" w:after="120" w:line="240" w:lineRule="auto"/>
        <w:rPr>
          <w:rFonts w:cs="Arial"/>
          <w:sz w:val="22"/>
          <w:szCs w:val="22"/>
          <w:shd w:val="clear" w:color="auto" w:fill="FFFFFF"/>
          <w:lang w:eastAsia="en-GB"/>
        </w:rPr>
      </w:pPr>
      <w:r w:rsidRPr="00A00DCB">
        <w:rPr>
          <w:rFonts w:cs="Arial"/>
          <w:sz w:val="22"/>
          <w:szCs w:val="22"/>
          <w:shd w:val="clear" w:color="auto" w:fill="FFFFFF"/>
          <w:lang w:eastAsia="en-GB"/>
        </w:rPr>
        <w:t>Limits to be met:</w:t>
      </w:r>
    </w:p>
    <w:p w:rsidR="00254200" w:rsidRPr="00E91EF3" w:rsidRDefault="00254200" w:rsidP="00E91EF3">
      <w:pPr>
        <w:numPr>
          <w:ilvl w:val="0"/>
          <w:numId w:val="17"/>
        </w:numPr>
        <w:tabs>
          <w:tab w:val="clear" w:pos="720"/>
          <w:tab w:val="num" w:pos="426"/>
        </w:tabs>
        <w:spacing w:before="0" w:after="120" w:line="240" w:lineRule="auto"/>
        <w:ind w:left="426" w:hanging="426"/>
        <w:rPr>
          <w:rFonts w:cs="Arial"/>
          <w:szCs w:val="22"/>
        </w:rPr>
      </w:pPr>
      <w:r w:rsidRPr="00E91EF3">
        <w:rPr>
          <w:rFonts w:cs="Arial"/>
          <w:szCs w:val="22"/>
        </w:rPr>
        <w:t>Development is permitted only if the air source heat pump installation complies with the Microgeneration Certification Scheme Planning Standards o</w:t>
      </w:r>
      <w:r w:rsidR="00CE1C4E" w:rsidRPr="00E91EF3">
        <w:rPr>
          <w:rFonts w:cs="Arial"/>
          <w:szCs w:val="22"/>
        </w:rPr>
        <w:t>r equivalent standards, that is.</w:t>
      </w:r>
      <w:r w:rsidRPr="00E91EF3">
        <w:rPr>
          <w:rFonts w:cs="Arial"/>
          <w:szCs w:val="22"/>
        </w:rPr>
        <w:t xml:space="preserve"> </w:t>
      </w:r>
      <w:r w:rsidR="00CE1C4E" w:rsidRPr="00E91EF3">
        <w:rPr>
          <w:rFonts w:cs="Arial"/>
          <w:szCs w:val="22"/>
        </w:rPr>
        <w:t>E</w:t>
      </w:r>
      <w:r w:rsidRPr="00E91EF3">
        <w:rPr>
          <w:rFonts w:cs="Arial"/>
          <w:szCs w:val="22"/>
        </w:rPr>
        <w:t>quipment must be installed by an installer who has been certificated through the scheme using a certificated product.</w:t>
      </w:r>
    </w:p>
    <w:p w:rsidR="00254200" w:rsidRPr="00E91EF3" w:rsidRDefault="00254200" w:rsidP="00E91EF3">
      <w:pPr>
        <w:numPr>
          <w:ilvl w:val="0"/>
          <w:numId w:val="17"/>
        </w:numPr>
        <w:tabs>
          <w:tab w:val="clear" w:pos="720"/>
          <w:tab w:val="num" w:pos="426"/>
        </w:tabs>
        <w:spacing w:before="0" w:after="120" w:line="240" w:lineRule="auto"/>
        <w:ind w:left="426" w:hanging="426"/>
        <w:rPr>
          <w:rFonts w:cs="Arial"/>
          <w:szCs w:val="22"/>
        </w:rPr>
      </w:pPr>
      <w:r w:rsidRPr="00E91EF3">
        <w:rPr>
          <w:rFonts w:cs="Arial"/>
          <w:szCs w:val="22"/>
        </w:rPr>
        <w:t>The volume of the air source heat pump’s outdoor compressor unit (including housing) must not exceed 0.6m</w:t>
      </w:r>
      <w:r w:rsidRPr="00E91EF3">
        <w:rPr>
          <w:rFonts w:cs="Arial"/>
          <w:szCs w:val="22"/>
          <w:vertAlign w:val="superscript"/>
        </w:rPr>
        <w:t>3</w:t>
      </w:r>
      <w:r w:rsidRPr="00E91EF3">
        <w:rPr>
          <w:rFonts w:cs="Arial"/>
          <w:szCs w:val="22"/>
        </w:rPr>
        <w:t>.</w:t>
      </w:r>
    </w:p>
    <w:p w:rsidR="00254200" w:rsidRPr="00E91EF3" w:rsidRDefault="00254200" w:rsidP="00E91EF3">
      <w:pPr>
        <w:numPr>
          <w:ilvl w:val="0"/>
          <w:numId w:val="17"/>
        </w:numPr>
        <w:tabs>
          <w:tab w:val="clear" w:pos="720"/>
          <w:tab w:val="num" w:pos="426"/>
        </w:tabs>
        <w:spacing w:before="0" w:after="120" w:line="240" w:lineRule="auto"/>
        <w:ind w:left="426" w:hanging="426"/>
        <w:rPr>
          <w:rFonts w:cs="Arial"/>
          <w:szCs w:val="22"/>
        </w:rPr>
      </w:pPr>
      <w:r w:rsidRPr="00E91EF3">
        <w:rPr>
          <w:rFonts w:cs="Arial"/>
          <w:szCs w:val="22"/>
        </w:rPr>
        <w:lastRenderedPageBreak/>
        <w:t>Only the first installation of an air source heat pump would be permitted development, and only if there is no existing wind turbine on a building or within the curtilage of that property. Additional wind turbines or air source heat pumps at the same property requires an application for planning permission.</w:t>
      </w:r>
    </w:p>
    <w:p w:rsidR="00254200" w:rsidRPr="00E91EF3" w:rsidRDefault="00254200" w:rsidP="00E91EF3">
      <w:pPr>
        <w:numPr>
          <w:ilvl w:val="0"/>
          <w:numId w:val="17"/>
        </w:numPr>
        <w:tabs>
          <w:tab w:val="clear" w:pos="720"/>
          <w:tab w:val="num" w:pos="426"/>
        </w:tabs>
        <w:spacing w:before="0" w:after="120" w:line="240" w:lineRule="auto"/>
        <w:ind w:left="426" w:hanging="426"/>
        <w:rPr>
          <w:rFonts w:cs="Arial"/>
          <w:szCs w:val="22"/>
        </w:rPr>
      </w:pPr>
      <w:r w:rsidRPr="00E91EF3">
        <w:rPr>
          <w:rFonts w:cs="Arial"/>
          <w:szCs w:val="22"/>
        </w:rPr>
        <w:t>All parts of the air source heat pump must be at least one metre from the property boundary.</w:t>
      </w:r>
    </w:p>
    <w:p w:rsidR="00254200" w:rsidRPr="00E91EF3" w:rsidRDefault="00254200" w:rsidP="00E91EF3">
      <w:pPr>
        <w:numPr>
          <w:ilvl w:val="0"/>
          <w:numId w:val="17"/>
        </w:numPr>
        <w:tabs>
          <w:tab w:val="clear" w:pos="720"/>
          <w:tab w:val="num" w:pos="426"/>
        </w:tabs>
        <w:spacing w:before="0" w:after="120" w:line="240" w:lineRule="auto"/>
        <w:ind w:left="426" w:hanging="426"/>
        <w:rPr>
          <w:rFonts w:cs="Arial"/>
          <w:szCs w:val="22"/>
        </w:rPr>
      </w:pPr>
      <w:r w:rsidRPr="00E91EF3">
        <w:rPr>
          <w:rFonts w:cs="Arial"/>
          <w:szCs w:val="22"/>
        </w:rPr>
        <w:t>Installations on pitched roofs are not permitted development. If installed on a flat roof all parts of the air source heat pump must be at least one metre from the external edge of that roof.</w:t>
      </w:r>
    </w:p>
    <w:p w:rsidR="00254200" w:rsidRPr="00E91EF3" w:rsidRDefault="00254200" w:rsidP="00E91EF3">
      <w:pPr>
        <w:numPr>
          <w:ilvl w:val="0"/>
          <w:numId w:val="17"/>
        </w:numPr>
        <w:tabs>
          <w:tab w:val="clear" w:pos="720"/>
          <w:tab w:val="num" w:pos="426"/>
        </w:tabs>
        <w:spacing w:before="0" w:after="120" w:line="240" w:lineRule="auto"/>
        <w:ind w:left="426" w:hanging="426"/>
        <w:rPr>
          <w:rFonts w:cs="Arial"/>
          <w:szCs w:val="22"/>
        </w:rPr>
      </w:pPr>
      <w:r w:rsidRPr="00E91EF3">
        <w:rPr>
          <w:rFonts w:cs="Arial"/>
          <w:szCs w:val="22"/>
        </w:rPr>
        <w:t>Permitted development rights do not apply for installations within the curtilage of a Listed Building or within a site designated as a Scheduled Monument.</w:t>
      </w:r>
    </w:p>
    <w:p w:rsidR="00254200" w:rsidRPr="00E91EF3" w:rsidRDefault="00254200" w:rsidP="00E91EF3">
      <w:pPr>
        <w:numPr>
          <w:ilvl w:val="0"/>
          <w:numId w:val="17"/>
        </w:numPr>
        <w:tabs>
          <w:tab w:val="clear" w:pos="720"/>
          <w:tab w:val="num" w:pos="426"/>
        </w:tabs>
        <w:spacing w:before="0" w:after="120" w:line="240" w:lineRule="auto"/>
        <w:ind w:left="426" w:hanging="426"/>
        <w:rPr>
          <w:rFonts w:cs="Arial"/>
          <w:szCs w:val="22"/>
        </w:rPr>
      </w:pPr>
      <w:r w:rsidRPr="00E91EF3">
        <w:rPr>
          <w:rFonts w:cs="Arial"/>
          <w:szCs w:val="22"/>
        </w:rPr>
        <w:t>On land within a Conservation Area or World Heritage Site the air source heat pump must not be installed on a wall or roof which fronts a highway or be nearer to any highway which bounds the property than any part of the building.</w:t>
      </w:r>
    </w:p>
    <w:p w:rsidR="00254200" w:rsidRPr="00E91EF3" w:rsidRDefault="00254200" w:rsidP="00E91EF3">
      <w:pPr>
        <w:numPr>
          <w:ilvl w:val="0"/>
          <w:numId w:val="17"/>
        </w:numPr>
        <w:tabs>
          <w:tab w:val="clear" w:pos="720"/>
          <w:tab w:val="num" w:pos="426"/>
        </w:tabs>
        <w:spacing w:before="0" w:after="120" w:line="240" w:lineRule="auto"/>
        <w:ind w:left="426" w:hanging="426"/>
        <w:rPr>
          <w:rFonts w:cs="Arial"/>
          <w:szCs w:val="22"/>
        </w:rPr>
      </w:pPr>
      <w:r w:rsidRPr="00E91EF3">
        <w:rPr>
          <w:rFonts w:cs="Arial"/>
          <w:szCs w:val="22"/>
        </w:rPr>
        <w:t>On land that is not within a Conservation Area or World Heritage Site, the air source heat pump must not be installed on a wall if that wall fronts a highway and any part of that wall is above the level of the ground storey.</w:t>
      </w:r>
    </w:p>
    <w:p w:rsidR="00254200" w:rsidRPr="00E91EF3" w:rsidRDefault="00254200" w:rsidP="00E91EF3">
      <w:pPr>
        <w:pStyle w:val="NormalWeb"/>
        <w:spacing w:before="0" w:beforeAutospacing="0" w:after="120" w:afterAutospacing="0"/>
        <w:rPr>
          <w:rFonts w:ascii="Arial" w:hAnsi="Arial" w:cs="Arial"/>
          <w:sz w:val="22"/>
          <w:szCs w:val="22"/>
        </w:rPr>
      </w:pPr>
      <w:r w:rsidRPr="00E91EF3">
        <w:rPr>
          <w:rFonts w:ascii="Arial" w:hAnsi="Arial" w:cs="Arial"/>
          <w:sz w:val="22"/>
          <w:szCs w:val="22"/>
        </w:rPr>
        <w:t>In addition, the following conditions must also be met. The air source heat pump must be:</w:t>
      </w:r>
    </w:p>
    <w:p w:rsidR="00254200" w:rsidRPr="00E91EF3" w:rsidRDefault="00254200" w:rsidP="00E91EF3">
      <w:pPr>
        <w:numPr>
          <w:ilvl w:val="0"/>
          <w:numId w:val="18"/>
        </w:numPr>
        <w:tabs>
          <w:tab w:val="clear" w:pos="720"/>
          <w:tab w:val="num" w:pos="426"/>
        </w:tabs>
        <w:spacing w:before="0" w:after="120" w:line="240" w:lineRule="auto"/>
        <w:ind w:left="426" w:hanging="426"/>
        <w:rPr>
          <w:rFonts w:cs="Arial"/>
          <w:szCs w:val="22"/>
        </w:rPr>
      </w:pPr>
      <w:r w:rsidRPr="00E91EF3">
        <w:rPr>
          <w:rFonts w:cs="Arial"/>
          <w:szCs w:val="22"/>
        </w:rPr>
        <w:t>u</w:t>
      </w:r>
      <w:r w:rsidR="00CE1C4E" w:rsidRPr="00E91EF3">
        <w:rPr>
          <w:rFonts w:cs="Arial"/>
          <w:szCs w:val="22"/>
        </w:rPr>
        <w:t>sed solely for heating purposes</w:t>
      </w:r>
    </w:p>
    <w:p w:rsidR="00254200" w:rsidRPr="00E91EF3" w:rsidRDefault="00254200" w:rsidP="00E91EF3">
      <w:pPr>
        <w:numPr>
          <w:ilvl w:val="0"/>
          <w:numId w:val="18"/>
        </w:numPr>
        <w:tabs>
          <w:tab w:val="clear" w:pos="720"/>
          <w:tab w:val="num" w:pos="426"/>
        </w:tabs>
        <w:spacing w:before="0" w:after="120" w:line="240" w:lineRule="auto"/>
        <w:ind w:left="426" w:hanging="426"/>
        <w:rPr>
          <w:rFonts w:cs="Arial"/>
          <w:szCs w:val="22"/>
        </w:rPr>
      </w:pPr>
      <w:r w:rsidRPr="00E91EF3">
        <w:rPr>
          <w:rFonts w:cs="Arial"/>
          <w:szCs w:val="22"/>
        </w:rPr>
        <w:t>removed as soon as reasonably practicable when it is no longer needed fo</w:t>
      </w:r>
      <w:r w:rsidR="00CE1C4E" w:rsidRPr="00E91EF3">
        <w:rPr>
          <w:rFonts w:cs="Arial"/>
          <w:szCs w:val="22"/>
        </w:rPr>
        <w:t>r microgeneration</w:t>
      </w:r>
    </w:p>
    <w:p w:rsidR="00254200" w:rsidRPr="00E91EF3" w:rsidRDefault="00254200" w:rsidP="00E91EF3">
      <w:pPr>
        <w:numPr>
          <w:ilvl w:val="0"/>
          <w:numId w:val="18"/>
        </w:numPr>
        <w:tabs>
          <w:tab w:val="clear" w:pos="720"/>
          <w:tab w:val="num" w:pos="426"/>
        </w:tabs>
        <w:spacing w:before="0" w:after="120" w:line="240" w:lineRule="auto"/>
        <w:ind w:left="425" w:hanging="425"/>
        <w:rPr>
          <w:rFonts w:cs="Arial"/>
          <w:szCs w:val="22"/>
        </w:rPr>
      </w:pPr>
      <w:proofErr w:type="gramStart"/>
      <w:r w:rsidRPr="00E91EF3">
        <w:rPr>
          <w:rFonts w:cs="Arial"/>
          <w:szCs w:val="22"/>
        </w:rPr>
        <w:t>sited</w:t>
      </w:r>
      <w:proofErr w:type="gramEnd"/>
      <w:r w:rsidRPr="00E91EF3">
        <w:rPr>
          <w:rFonts w:cs="Arial"/>
          <w:szCs w:val="22"/>
        </w:rPr>
        <w:t>, so far as is practicable, to minimise its effect on the external appearance of the building and its effect on the amenity of the area.</w:t>
      </w:r>
    </w:p>
    <w:p w:rsidR="00E91EF3" w:rsidRDefault="00E91EF3" w:rsidP="00E91EF3">
      <w:pPr>
        <w:spacing w:before="0" w:after="120" w:line="240" w:lineRule="auto"/>
        <w:rPr>
          <w:rFonts w:cs="Arial"/>
          <w:szCs w:val="22"/>
        </w:rPr>
      </w:pPr>
    </w:p>
    <w:p w:rsidR="00254200" w:rsidRPr="00E91EF3" w:rsidRDefault="00254200" w:rsidP="00E91EF3">
      <w:pPr>
        <w:pStyle w:val="Heading2"/>
        <w:spacing w:after="120" w:line="240" w:lineRule="auto"/>
        <w:rPr>
          <w:rFonts w:cs="Arial"/>
          <w:sz w:val="22"/>
          <w:szCs w:val="22"/>
        </w:rPr>
      </w:pPr>
      <w:r w:rsidRPr="00E91EF3">
        <w:rPr>
          <w:rFonts w:cs="Arial"/>
          <w:sz w:val="22"/>
          <w:szCs w:val="22"/>
        </w:rPr>
        <w:t>Building Regulations requirements</w:t>
      </w:r>
    </w:p>
    <w:p w:rsidR="00254200" w:rsidRDefault="00254200" w:rsidP="00E91EF3">
      <w:pPr>
        <w:pStyle w:val="Default"/>
        <w:spacing w:after="120"/>
        <w:rPr>
          <w:color w:val="auto"/>
          <w:sz w:val="22"/>
          <w:szCs w:val="22"/>
        </w:rPr>
      </w:pPr>
      <w:r w:rsidRPr="00E91EF3">
        <w:rPr>
          <w:color w:val="auto"/>
          <w:sz w:val="22"/>
          <w:szCs w:val="22"/>
        </w:rPr>
        <w:t>Heat pump heating systems for should meet the recommendations of the</w:t>
      </w:r>
      <w:r w:rsidRPr="00E91EF3">
        <w:rPr>
          <w:rStyle w:val="apple-converted-space"/>
          <w:color w:val="auto"/>
          <w:sz w:val="22"/>
          <w:szCs w:val="22"/>
        </w:rPr>
        <w:t xml:space="preserve"> </w:t>
      </w:r>
      <w:r w:rsidRPr="00E91EF3">
        <w:rPr>
          <w:i/>
          <w:color w:val="auto"/>
          <w:sz w:val="22"/>
          <w:szCs w:val="22"/>
        </w:rPr>
        <w:t>Non</w:t>
      </w:r>
      <w:r w:rsidRPr="00E91EF3">
        <w:rPr>
          <w:i/>
          <w:color w:val="auto"/>
          <w:sz w:val="22"/>
          <w:szCs w:val="22"/>
        </w:rPr>
        <w:noBreakHyphen/>
        <w:t>domestic/Domestic Heating</w:t>
      </w:r>
      <w:r w:rsidRPr="00E91EF3">
        <w:rPr>
          <w:rStyle w:val="apple-converted-space"/>
          <w:i/>
          <w:color w:val="auto"/>
          <w:sz w:val="22"/>
          <w:szCs w:val="22"/>
        </w:rPr>
        <w:t xml:space="preserve"> </w:t>
      </w:r>
      <w:r w:rsidRPr="00E91EF3">
        <w:rPr>
          <w:i/>
          <w:color w:val="auto"/>
          <w:sz w:val="22"/>
          <w:szCs w:val="22"/>
        </w:rPr>
        <w:t>Compliance Guide</w:t>
      </w:r>
      <w:r w:rsidRPr="00E91EF3">
        <w:rPr>
          <w:color w:val="auto"/>
          <w:sz w:val="22"/>
          <w:szCs w:val="22"/>
        </w:rPr>
        <w:t xml:space="preserve"> as a means of demonstrating compliance with the Building Regulations.</w:t>
      </w:r>
    </w:p>
    <w:p w:rsidR="007E0EE0" w:rsidRPr="00E91EF3" w:rsidRDefault="007E0EE0" w:rsidP="007E0EE0">
      <w:pPr>
        <w:pStyle w:val="StyleHeading211pt"/>
        <w:rPr>
          <w:lang w:eastAsia="en-GB"/>
        </w:rPr>
      </w:pPr>
      <w:r w:rsidRPr="00E91EF3">
        <w:rPr>
          <w:rFonts w:cs="Arial"/>
          <w:noProof/>
          <w:szCs w:val="22"/>
        </w:rPr>
        <w:drawing>
          <wp:anchor distT="0" distB="0" distL="114300" distR="114300" simplePos="0" relativeHeight="251658240" behindDoc="1" locked="0" layoutInCell="1" allowOverlap="1" wp14:anchorId="309C22CB" wp14:editId="70EF9FE2">
            <wp:simplePos x="0" y="0"/>
            <wp:positionH relativeFrom="column">
              <wp:posOffset>4287284</wp:posOffset>
            </wp:positionH>
            <wp:positionV relativeFrom="paragraph">
              <wp:posOffset>181728</wp:posOffset>
            </wp:positionV>
            <wp:extent cx="1905000" cy="2324100"/>
            <wp:effectExtent l="0" t="0" r="0" b="0"/>
            <wp:wrapTight wrapText="bothSides">
              <wp:wrapPolygon edited="0">
                <wp:start x="0" y="0"/>
                <wp:lineTo x="0" y="21423"/>
                <wp:lineTo x="21384" y="21423"/>
                <wp:lineTo x="21384" y="0"/>
                <wp:lineTo x="0" y="0"/>
              </wp:wrapPolygon>
            </wp:wrapTight>
            <wp:docPr id="8" name="Picture 0" descr="Description: 05 Air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05 Airsourc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EF3">
        <w:rPr>
          <w:shd w:val="clear" w:color="auto" w:fill="FFFFFF"/>
          <w:lang w:eastAsia="en-GB"/>
        </w:rPr>
        <w:t xml:space="preserve">Advantages of </w:t>
      </w:r>
      <w:r w:rsidRPr="00E91EF3">
        <w:rPr>
          <w:lang w:eastAsia="en-GB"/>
        </w:rPr>
        <w:t>air source heat pump</w:t>
      </w:r>
    </w:p>
    <w:p w:rsidR="007E0EE0" w:rsidRPr="00EF6F69" w:rsidRDefault="007E0EE0" w:rsidP="007E0EE0">
      <w:pPr>
        <w:pStyle w:val="ListParagraph"/>
        <w:numPr>
          <w:ilvl w:val="0"/>
          <w:numId w:val="22"/>
        </w:numPr>
        <w:spacing w:before="0" w:after="120" w:line="240" w:lineRule="auto"/>
        <w:ind w:left="714" w:hanging="357"/>
        <w:contextualSpacing w:val="0"/>
        <w:rPr>
          <w:rFonts w:eastAsia="Times New Roman" w:cs="Arial"/>
          <w:szCs w:val="22"/>
          <w:lang w:eastAsia="en-GB"/>
        </w:rPr>
      </w:pPr>
      <w:r w:rsidRPr="00EF6F69">
        <w:rPr>
          <w:rFonts w:eastAsia="Times New Roman" w:cs="Arial"/>
          <w:szCs w:val="22"/>
          <w:lang w:eastAsia="en-GB"/>
        </w:rPr>
        <w:t xml:space="preserve">Typically uses between 25% and 33% of the electricity required for normal electric heating. </w:t>
      </w:r>
    </w:p>
    <w:p w:rsidR="007E0EE0" w:rsidRPr="00EF6F69" w:rsidRDefault="007E0EE0" w:rsidP="007E0EE0">
      <w:pPr>
        <w:pStyle w:val="ListParagraph"/>
        <w:numPr>
          <w:ilvl w:val="0"/>
          <w:numId w:val="22"/>
        </w:numPr>
        <w:spacing w:before="0" w:after="120" w:line="240" w:lineRule="auto"/>
        <w:ind w:left="714" w:hanging="357"/>
        <w:contextualSpacing w:val="0"/>
        <w:rPr>
          <w:rFonts w:eastAsia="Times New Roman" w:cs="Arial"/>
          <w:szCs w:val="22"/>
          <w:lang w:eastAsia="en-GB"/>
        </w:rPr>
      </w:pPr>
      <w:r w:rsidRPr="00EF6F69">
        <w:rPr>
          <w:rFonts w:eastAsia="Times New Roman" w:cs="Arial"/>
          <w:szCs w:val="22"/>
          <w:lang w:eastAsia="en-GB"/>
        </w:rPr>
        <w:t xml:space="preserve">Few moving parts, the fan and compressor – the mechanical maintenance required is minimal. Although the outdoor heat exchanger and fan need to be kept free of leaves and snow, </w:t>
      </w:r>
      <w:proofErr w:type="spellStart"/>
      <w:r w:rsidRPr="00EF6F69">
        <w:rPr>
          <w:rFonts w:eastAsia="Times New Roman" w:cs="Arial"/>
          <w:szCs w:val="22"/>
          <w:lang w:eastAsia="en-GB"/>
        </w:rPr>
        <w:t>etc</w:t>
      </w:r>
      <w:proofErr w:type="spellEnd"/>
      <w:r w:rsidRPr="00EF6F69">
        <w:rPr>
          <w:rFonts w:eastAsia="Times New Roman" w:cs="Arial"/>
          <w:szCs w:val="22"/>
          <w:lang w:eastAsia="en-GB"/>
        </w:rPr>
        <w:t xml:space="preserve"> to ensure that air is freely circulated over the heat exchanger.</w:t>
      </w:r>
    </w:p>
    <w:p w:rsidR="007E0EE0" w:rsidRPr="00EF6F69" w:rsidRDefault="007E0EE0" w:rsidP="007E0EE0">
      <w:pPr>
        <w:pStyle w:val="ListParagraph"/>
        <w:numPr>
          <w:ilvl w:val="0"/>
          <w:numId w:val="22"/>
        </w:numPr>
        <w:spacing w:before="0" w:after="120" w:line="240" w:lineRule="auto"/>
        <w:ind w:left="714" w:hanging="357"/>
        <w:contextualSpacing w:val="0"/>
        <w:rPr>
          <w:rFonts w:eastAsia="Times New Roman" w:cs="Arial"/>
          <w:szCs w:val="22"/>
          <w:lang w:eastAsia="en-GB"/>
        </w:rPr>
      </w:pPr>
      <w:r w:rsidRPr="00EF6F69">
        <w:rPr>
          <w:rFonts w:eastAsia="Times New Roman" w:cs="Arial"/>
          <w:szCs w:val="22"/>
          <w:lang w:eastAsia="en-GB"/>
        </w:rPr>
        <w:t>All that is required is an electricity supply, there's no need for LPG or other fuel deliveries.</w:t>
      </w:r>
    </w:p>
    <w:p w:rsidR="007E0EE0" w:rsidRPr="00EF6F69" w:rsidRDefault="007E0EE0" w:rsidP="007E0EE0">
      <w:pPr>
        <w:pStyle w:val="ListParagraph"/>
        <w:numPr>
          <w:ilvl w:val="0"/>
          <w:numId w:val="22"/>
        </w:numPr>
        <w:spacing w:before="0" w:after="120" w:line="240" w:lineRule="auto"/>
        <w:ind w:left="714" w:hanging="357"/>
        <w:contextualSpacing w:val="0"/>
        <w:rPr>
          <w:rFonts w:eastAsia="Times New Roman" w:cs="Arial"/>
          <w:szCs w:val="22"/>
          <w:lang w:eastAsia="en-GB"/>
        </w:rPr>
      </w:pPr>
      <w:r w:rsidRPr="00EF6F69">
        <w:rPr>
          <w:rFonts w:eastAsia="Times New Roman" w:cs="Arial"/>
          <w:szCs w:val="22"/>
          <w:lang w:eastAsia="en-GB"/>
        </w:rPr>
        <w:t>It can heat either water or air for the property.</w:t>
      </w:r>
    </w:p>
    <w:p w:rsidR="007E0EE0" w:rsidRPr="00EF6F69" w:rsidRDefault="007E0EE0" w:rsidP="007E0EE0">
      <w:pPr>
        <w:pStyle w:val="ListParagraph"/>
        <w:numPr>
          <w:ilvl w:val="0"/>
          <w:numId w:val="22"/>
        </w:numPr>
        <w:spacing w:before="0" w:after="120" w:line="240" w:lineRule="auto"/>
        <w:ind w:left="714" w:hanging="357"/>
        <w:contextualSpacing w:val="0"/>
        <w:rPr>
          <w:rFonts w:eastAsia="Times New Roman" w:cs="Arial"/>
          <w:szCs w:val="22"/>
          <w:lang w:eastAsia="en-GB"/>
        </w:rPr>
      </w:pPr>
      <w:r w:rsidRPr="00EF6F69">
        <w:rPr>
          <w:rFonts w:eastAsia="Times New Roman" w:cs="Arial"/>
          <w:szCs w:val="22"/>
          <w:lang w:eastAsia="en-GB"/>
        </w:rPr>
        <w:t>An air-to-air ASHP can be switched so that it will cool the property in summer.</w:t>
      </w:r>
    </w:p>
    <w:p w:rsidR="007E0EE0" w:rsidRPr="007E0EE0" w:rsidRDefault="007E0EE0" w:rsidP="007E0EE0">
      <w:pPr>
        <w:pStyle w:val="Default"/>
        <w:spacing w:after="120"/>
        <w:rPr>
          <w:color w:val="auto"/>
          <w:sz w:val="22"/>
          <w:szCs w:val="22"/>
        </w:rPr>
      </w:pPr>
      <w:r w:rsidRPr="007E0EE0">
        <w:rPr>
          <w:rFonts w:eastAsia="Times New Roman"/>
          <w:sz w:val="22"/>
          <w:szCs w:val="22"/>
          <w:lang w:eastAsia="en-GB"/>
        </w:rPr>
        <w:t>When correctly specified, an air-to-water ASHP can provide full central heating and domestic hot water up to 75°C. In theory, they can operate with an external air temperature down to below -10°C, although the efficiency does reduce as the air temperature drops.</w:t>
      </w:r>
      <w:r w:rsidRPr="007E0EE0">
        <w:rPr>
          <w:noProof/>
          <w:sz w:val="22"/>
          <w:szCs w:val="22"/>
        </w:rPr>
        <w:t xml:space="preserve"> </w:t>
      </w:r>
    </w:p>
    <w:tbl>
      <w:tblPr>
        <w:tblW w:w="9634" w:type="dxa"/>
        <w:tblLook w:val="04A0" w:firstRow="1" w:lastRow="0" w:firstColumn="1" w:lastColumn="0" w:noHBand="0" w:noVBand="1"/>
      </w:tblPr>
      <w:tblGrid>
        <w:gridCol w:w="6406"/>
        <w:gridCol w:w="3228"/>
      </w:tblGrid>
      <w:tr w:rsidR="00254200" w:rsidRPr="00E91EF3" w:rsidTr="00EF6F69">
        <w:tc>
          <w:tcPr>
            <w:tcW w:w="6406" w:type="dxa"/>
            <w:shd w:val="clear" w:color="auto" w:fill="auto"/>
            <w:tcMar>
              <w:left w:w="0" w:type="dxa"/>
            </w:tcMar>
          </w:tcPr>
          <w:p w:rsidR="00254200" w:rsidRPr="00EF6F69" w:rsidRDefault="00254200" w:rsidP="00EF6F69">
            <w:pPr>
              <w:pStyle w:val="ListParagraph"/>
              <w:numPr>
                <w:ilvl w:val="0"/>
                <w:numId w:val="22"/>
              </w:numPr>
              <w:spacing w:before="0" w:after="120" w:line="240" w:lineRule="auto"/>
              <w:ind w:left="714" w:hanging="357"/>
              <w:contextualSpacing w:val="0"/>
              <w:rPr>
                <w:rFonts w:eastAsia="Times New Roman" w:cs="Arial"/>
                <w:szCs w:val="22"/>
                <w:lang w:eastAsia="en-GB"/>
              </w:rPr>
            </w:pPr>
          </w:p>
        </w:tc>
        <w:tc>
          <w:tcPr>
            <w:tcW w:w="3228" w:type="dxa"/>
            <w:shd w:val="clear" w:color="auto" w:fill="auto"/>
            <w:vAlign w:val="center"/>
          </w:tcPr>
          <w:p w:rsidR="00254200" w:rsidRPr="00E91EF3" w:rsidRDefault="00254200" w:rsidP="00EF6F69">
            <w:pPr>
              <w:pStyle w:val="NormalWeb"/>
              <w:spacing w:before="120" w:beforeAutospacing="0" w:after="120" w:afterAutospacing="0"/>
              <w:jc w:val="right"/>
              <w:rPr>
                <w:rFonts w:ascii="Arial" w:hAnsi="Arial" w:cs="Arial"/>
                <w:sz w:val="22"/>
                <w:szCs w:val="22"/>
              </w:rPr>
            </w:pPr>
          </w:p>
        </w:tc>
      </w:tr>
      <w:tr w:rsidR="00254200" w:rsidRPr="00E91EF3" w:rsidTr="00EF6F69">
        <w:tc>
          <w:tcPr>
            <w:tcW w:w="6406" w:type="dxa"/>
            <w:shd w:val="clear" w:color="auto" w:fill="auto"/>
            <w:tcMar>
              <w:left w:w="0" w:type="dxa"/>
            </w:tcMar>
          </w:tcPr>
          <w:p w:rsidR="00254200" w:rsidRPr="00E91EF3" w:rsidRDefault="00254200" w:rsidP="00E51594">
            <w:pPr>
              <w:pStyle w:val="StyleHeading211pt"/>
              <w:rPr>
                <w:color w:val="000000"/>
                <w:lang w:eastAsia="en-GB"/>
              </w:rPr>
            </w:pPr>
            <w:r w:rsidRPr="00E91EF3">
              <w:rPr>
                <w:shd w:val="clear" w:color="auto" w:fill="FFFFFF"/>
                <w:lang w:eastAsia="en-GB"/>
              </w:rPr>
              <w:lastRenderedPageBreak/>
              <w:t xml:space="preserve">Disadvantages of </w:t>
            </w:r>
            <w:r w:rsidRPr="00E91EF3">
              <w:rPr>
                <w:lang w:eastAsia="en-GB"/>
              </w:rPr>
              <w:t>air</w:t>
            </w:r>
            <w:r w:rsidRPr="00E91EF3">
              <w:rPr>
                <w:color w:val="000000"/>
                <w:lang w:eastAsia="en-GB"/>
              </w:rPr>
              <w:t xml:space="preserve"> source heat pump</w:t>
            </w:r>
          </w:p>
          <w:p w:rsidR="00254200" w:rsidRPr="00EF6F69" w:rsidRDefault="00254200" w:rsidP="00EF6F69">
            <w:pPr>
              <w:pStyle w:val="ListParagraph"/>
              <w:numPr>
                <w:ilvl w:val="0"/>
                <w:numId w:val="21"/>
              </w:numPr>
              <w:spacing w:before="0" w:after="120" w:line="240" w:lineRule="auto"/>
              <w:ind w:left="714" w:hanging="357"/>
              <w:contextualSpacing w:val="0"/>
              <w:rPr>
                <w:rFonts w:eastAsia="Times New Roman" w:cs="Arial"/>
                <w:szCs w:val="22"/>
                <w:lang w:eastAsia="en-GB"/>
              </w:rPr>
            </w:pPr>
            <w:r w:rsidRPr="00EF6F69">
              <w:rPr>
                <w:rFonts w:eastAsia="Times New Roman" w:cs="Arial"/>
                <w:szCs w:val="22"/>
                <w:lang w:eastAsia="en-GB"/>
              </w:rPr>
              <w:t xml:space="preserve">Air </w:t>
            </w:r>
            <w:r w:rsidR="00CE1C4E" w:rsidRPr="00EF6F69">
              <w:rPr>
                <w:rFonts w:eastAsia="Times New Roman" w:cs="Arial"/>
                <w:szCs w:val="22"/>
                <w:lang w:eastAsia="en-GB"/>
              </w:rPr>
              <w:t>s</w:t>
            </w:r>
            <w:r w:rsidRPr="00EF6F69">
              <w:rPr>
                <w:rFonts w:eastAsia="Times New Roman" w:cs="Arial"/>
                <w:szCs w:val="22"/>
                <w:lang w:eastAsia="en-GB"/>
              </w:rPr>
              <w:t xml:space="preserve">ource </w:t>
            </w:r>
            <w:r w:rsidR="00CE1C4E" w:rsidRPr="00EF6F69">
              <w:rPr>
                <w:rFonts w:eastAsia="Times New Roman" w:cs="Arial"/>
                <w:szCs w:val="22"/>
                <w:lang w:eastAsia="en-GB"/>
              </w:rPr>
              <w:t>h</w:t>
            </w:r>
            <w:r w:rsidRPr="00EF6F69">
              <w:rPr>
                <w:rFonts w:eastAsia="Times New Roman" w:cs="Arial"/>
                <w:szCs w:val="22"/>
                <w:lang w:eastAsia="en-GB"/>
              </w:rPr>
              <w:t xml:space="preserve">eat </w:t>
            </w:r>
            <w:r w:rsidR="00CE1C4E" w:rsidRPr="00EF6F69">
              <w:rPr>
                <w:rFonts w:eastAsia="Times New Roman" w:cs="Arial"/>
                <w:szCs w:val="22"/>
                <w:lang w:eastAsia="en-GB"/>
              </w:rPr>
              <w:t>p</w:t>
            </w:r>
            <w:r w:rsidRPr="00EF6F69">
              <w:rPr>
                <w:rFonts w:eastAsia="Times New Roman" w:cs="Arial"/>
                <w:szCs w:val="22"/>
                <w:lang w:eastAsia="en-GB"/>
              </w:rPr>
              <w:t xml:space="preserve">umps require electricity for operation so they are not carbon neutral unless some form of renewable electricity generation is used. </w:t>
            </w:r>
          </w:p>
          <w:p w:rsidR="00254200" w:rsidRPr="00EF6F69" w:rsidRDefault="00254200" w:rsidP="00EF6F69">
            <w:pPr>
              <w:pStyle w:val="ListParagraph"/>
              <w:numPr>
                <w:ilvl w:val="0"/>
                <w:numId w:val="21"/>
              </w:numPr>
              <w:spacing w:before="0" w:after="120" w:line="240" w:lineRule="auto"/>
              <w:ind w:left="714" w:hanging="357"/>
              <w:contextualSpacing w:val="0"/>
              <w:rPr>
                <w:rFonts w:eastAsia="Times New Roman" w:cs="Arial"/>
                <w:szCs w:val="22"/>
                <w:lang w:eastAsia="en-GB"/>
              </w:rPr>
            </w:pPr>
            <w:r w:rsidRPr="00EF6F69">
              <w:rPr>
                <w:rFonts w:eastAsia="Times New Roman" w:cs="Arial"/>
                <w:szCs w:val="22"/>
                <w:lang w:eastAsia="en-GB"/>
              </w:rPr>
              <w:t xml:space="preserve">External space is needed to locate the outside unit. These can be noisy and possibly considered unsightly. </w:t>
            </w:r>
          </w:p>
          <w:p w:rsidR="00254200" w:rsidRPr="00EF6F69" w:rsidRDefault="00254200" w:rsidP="00EF6F69">
            <w:pPr>
              <w:pStyle w:val="ListParagraph"/>
              <w:numPr>
                <w:ilvl w:val="0"/>
                <w:numId w:val="21"/>
              </w:numPr>
              <w:spacing w:before="0" w:after="120" w:line="240" w:lineRule="auto"/>
              <w:ind w:left="714" w:hanging="357"/>
              <w:contextualSpacing w:val="0"/>
              <w:rPr>
                <w:rFonts w:eastAsia="Times New Roman" w:cs="Arial"/>
                <w:szCs w:val="22"/>
                <w:lang w:eastAsia="en-GB"/>
              </w:rPr>
            </w:pPr>
            <w:r w:rsidRPr="00EF6F69">
              <w:rPr>
                <w:rFonts w:eastAsia="Times New Roman" w:cs="Arial"/>
                <w:szCs w:val="22"/>
                <w:lang w:eastAsia="en-GB"/>
              </w:rPr>
              <w:t>The cost of installation is high</w:t>
            </w:r>
            <w:r w:rsidR="00CE1C4E" w:rsidRPr="00EF6F69">
              <w:rPr>
                <w:rFonts w:eastAsia="Times New Roman" w:cs="Arial"/>
                <w:szCs w:val="22"/>
                <w:lang w:eastAsia="en-GB"/>
              </w:rPr>
              <w:t>,</w:t>
            </w:r>
            <w:r w:rsidRPr="00EF6F69">
              <w:rPr>
                <w:rFonts w:eastAsia="Times New Roman" w:cs="Arial"/>
                <w:szCs w:val="22"/>
                <w:lang w:eastAsia="en-GB"/>
              </w:rPr>
              <w:t xml:space="preserve"> especially</w:t>
            </w:r>
            <w:r w:rsidR="00CE1C4E" w:rsidRPr="00EF6F69">
              <w:rPr>
                <w:rFonts w:eastAsia="Times New Roman" w:cs="Arial"/>
                <w:szCs w:val="22"/>
                <w:lang w:eastAsia="en-GB"/>
              </w:rPr>
              <w:t xml:space="preserve"> if retro-</w:t>
            </w:r>
            <w:r w:rsidRPr="00EF6F69">
              <w:rPr>
                <w:rFonts w:eastAsia="Times New Roman" w:cs="Arial"/>
                <w:szCs w:val="22"/>
                <w:lang w:eastAsia="en-GB"/>
              </w:rPr>
              <w:t xml:space="preserve">fitted. </w:t>
            </w:r>
          </w:p>
          <w:p w:rsidR="00254200" w:rsidRPr="00EF6F69" w:rsidRDefault="00254200" w:rsidP="00EF6F69">
            <w:pPr>
              <w:pStyle w:val="ListParagraph"/>
              <w:numPr>
                <w:ilvl w:val="0"/>
                <w:numId w:val="21"/>
              </w:numPr>
              <w:spacing w:before="0" w:after="120" w:line="240" w:lineRule="auto"/>
              <w:ind w:left="714" w:hanging="357"/>
              <w:contextualSpacing w:val="0"/>
              <w:rPr>
                <w:rFonts w:eastAsia="Times New Roman" w:cs="Arial"/>
                <w:szCs w:val="22"/>
                <w:lang w:eastAsia="en-GB"/>
              </w:rPr>
            </w:pPr>
            <w:r w:rsidRPr="00EF6F69">
              <w:rPr>
                <w:rFonts w:eastAsia="Times New Roman" w:cs="Arial"/>
                <w:szCs w:val="22"/>
                <w:lang w:eastAsia="en-GB"/>
              </w:rPr>
              <w:t xml:space="preserve">Generally, ASHP doesn't work very well with conventional radiator space heating systems, the lower temperature produced by most ASHP are better suited to under floor heating, so retro fitting may require considerable work. </w:t>
            </w:r>
          </w:p>
          <w:p w:rsidR="00254200" w:rsidRPr="00EF6F69" w:rsidRDefault="00254200" w:rsidP="00EF6F69">
            <w:pPr>
              <w:pStyle w:val="ListParagraph"/>
              <w:numPr>
                <w:ilvl w:val="0"/>
                <w:numId w:val="21"/>
              </w:numPr>
              <w:spacing w:before="0" w:after="120" w:line="240" w:lineRule="auto"/>
              <w:ind w:left="714" w:hanging="357"/>
              <w:contextualSpacing w:val="0"/>
              <w:rPr>
                <w:rFonts w:eastAsia="Times New Roman" w:cs="Arial"/>
                <w:szCs w:val="22"/>
                <w:lang w:eastAsia="en-GB"/>
              </w:rPr>
            </w:pPr>
            <w:r w:rsidRPr="00EF6F69">
              <w:rPr>
                <w:rFonts w:eastAsia="Times New Roman" w:cs="Arial"/>
                <w:szCs w:val="22"/>
                <w:lang w:eastAsia="en-GB"/>
              </w:rPr>
              <w:t>The ou</w:t>
            </w:r>
            <w:r w:rsidR="00CE1C4E" w:rsidRPr="00EF6F69">
              <w:rPr>
                <w:rFonts w:eastAsia="Times New Roman" w:cs="Arial"/>
                <w:szCs w:val="22"/>
                <w:lang w:eastAsia="en-GB"/>
              </w:rPr>
              <w:t>tdoor unit on some systems may ‘frost up’</w:t>
            </w:r>
            <w:r w:rsidRPr="00EF6F69">
              <w:rPr>
                <w:rFonts w:eastAsia="Times New Roman" w:cs="Arial"/>
                <w:szCs w:val="22"/>
                <w:lang w:eastAsia="en-GB"/>
              </w:rPr>
              <w:t xml:space="preserve"> when outdoor temperatures drop towards freezing and there is moisture in the air </w:t>
            </w:r>
            <w:r w:rsidR="00CE1C4E" w:rsidRPr="00EF6F69">
              <w:rPr>
                <w:rFonts w:eastAsia="Times New Roman" w:cs="Arial"/>
                <w:szCs w:val="22"/>
                <w:lang w:eastAsia="en-GB"/>
              </w:rPr>
              <w:t>–</w:t>
            </w:r>
            <w:r w:rsidRPr="00EF6F69">
              <w:rPr>
                <w:rFonts w:eastAsia="Times New Roman" w:cs="Arial"/>
                <w:szCs w:val="22"/>
                <w:lang w:eastAsia="en-GB"/>
              </w:rPr>
              <w:t xml:space="preserve"> this would restrict the flow of air through the unit. Some units incorporate a 'defrosting system' which reverses the ASHP to occasionally heat the coil </w:t>
            </w:r>
            <w:r w:rsidR="00CE1C4E" w:rsidRPr="00EF6F69">
              <w:rPr>
                <w:rFonts w:eastAsia="Times New Roman" w:cs="Arial"/>
                <w:szCs w:val="22"/>
                <w:lang w:eastAsia="en-GB"/>
              </w:rPr>
              <w:t>–</w:t>
            </w:r>
            <w:r w:rsidRPr="00EF6F69">
              <w:rPr>
                <w:rFonts w:eastAsia="Times New Roman" w:cs="Arial"/>
                <w:szCs w:val="22"/>
                <w:lang w:eastAsia="en-GB"/>
              </w:rPr>
              <w:t xml:space="preserve"> while this prevents it from freezing up, it does reduce the systems efficiency. </w:t>
            </w:r>
          </w:p>
          <w:p w:rsidR="00254200" w:rsidRPr="00EF6F69" w:rsidRDefault="00CE1C4E" w:rsidP="00EF6F69">
            <w:pPr>
              <w:pStyle w:val="ListParagraph"/>
              <w:numPr>
                <w:ilvl w:val="0"/>
                <w:numId w:val="21"/>
              </w:numPr>
              <w:spacing w:before="0" w:after="0" w:line="240" w:lineRule="auto"/>
              <w:ind w:left="714" w:hanging="357"/>
              <w:contextualSpacing w:val="0"/>
              <w:rPr>
                <w:rFonts w:eastAsia="Times New Roman" w:cs="Arial"/>
                <w:szCs w:val="22"/>
                <w:lang w:eastAsia="en-GB"/>
              </w:rPr>
            </w:pPr>
            <w:r w:rsidRPr="00EF6F69">
              <w:rPr>
                <w:rFonts w:eastAsia="Times New Roman" w:cs="Arial"/>
                <w:szCs w:val="22"/>
                <w:lang w:eastAsia="en-GB"/>
              </w:rPr>
              <w:t>As the efficiency of Air source heat p</w:t>
            </w:r>
            <w:r w:rsidR="00254200" w:rsidRPr="00EF6F69">
              <w:rPr>
                <w:rFonts w:eastAsia="Times New Roman" w:cs="Arial"/>
                <w:szCs w:val="22"/>
                <w:lang w:eastAsia="en-GB"/>
              </w:rPr>
              <w:t>umps falls as the air temperature falls, it may be necessary to have another source of heating to supplement the ASHP in extremely cold temperatures.</w:t>
            </w:r>
          </w:p>
        </w:tc>
        <w:tc>
          <w:tcPr>
            <w:tcW w:w="3228" w:type="dxa"/>
            <w:shd w:val="clear" w:color="auto" w:fill="auto"/>
            <w:vAlign w:val="center"/>
          </w:tcPr>
          <w:p w:rsidR="00254200" w:rsidRPr="00E91EF3" w:rsidRDefault="00427317" w:rsidP="00EF6F69">
            <w:pPr>
              <w:pStyle w:val="NormalWeb"/>
              <w:spacing w:before="120" w:beforeAutospacing="0" w:after="120" w:afterAutospacing="0"/>
              <w:jc w:val="right"/>
              <w:rPr>
                <w:rFonts w:ascii="Arial" w:hAnsi="Arial" w:cs="Arial"/>
                <w:sz w:val="22"/>
                <w:szCs w:val="22"/>
              </w:rPr>
            </w:pPr>
            <w:r w:rsidRPr="00E91EF3">
              <w:rPr>
                <w:rFonts w:ascii="Arial" w:hAnsi="Arial" w:cs="Arial"/>
                <w:noProof/>
                <w:sz w:val="22"/>
                <w:szCs w:val="22"/>
              </w:rPr>
              <w:drawing>
                <wp:inline distT="0" distB="0" distL="0" distR="0">
                  <wp:extent cx="1905000" cy="2257425"/>
                  <wp:effectExtent l="0" t="0" r="0" b="9525"/>
                  <wp:docPr id="4" name="Picture 3" descr="Description: 06 Air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06 Airsourc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2257425"/>
                          </a:xfrm>
                          <a:prstGeom prst="rect">
                            <a:avLst/>
                          </a:prstGeom>
                          <a:noFill/>
                          <a:ln>
                            <a:noFill/>
                          </a:ln>
                        </pic:spPr>
                      </pic:pic>
                    </a:graphicData>
                  </a:graphic>
                </wp:inline>
              </w:drawing>
            </w:r>
          </w:p>
        </w:tc>
      </w:tr>
    </w:tbl>
    <w:p w:rsidR="00E91EF3" w:rsidRDefault="00E91EF3" w:rsidP="00EF6F69">
      <w:pPr>
        <w:spacing w:before="0" w:after="0" w:line="240" w:lineRule="auto"/>
        <w:rPr>
          <w:rFonts w:cs="Arial"/>
          <w:szCs w:val="22"/>
        </w:rPr>
      </w:pPr>
    </w:p>
    <w:sectPr w:rsidR="00E91EF3" w:rsidSect="00E91EF3">
      <w:headerReference w:type="default" r:id="rId15"/>
      <w:footerReference w:type="default" r:id="rId16"/>
      <w:pgSz w:w="11900" w:h="16840"/>
      <w:pgMar w:top="1644" w:right="1134" w:bottom="1134" w:left="1134" w:header="567" w:footer="62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780" w:rsidRDefault="00CE3780">
      <w:pPr>
        <w:spacing w:before="0" w:after="0"/>
      </w:pPr>
      <w:r>
        <w:separator/>
      </w:r>
    </w:p>
  </w:endnote>
  <w:endnote w:type="continuationSeparator" w:id="0">
    <w:p w:rsidR="00CE3780" w:rsidRDefault="00CE378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0B" w:rsidRDefault="00427317" w:rsidP="00110217">
    <w:pPr>
      <w:pStyle w:val="Footer"/>
    </w:pP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-794519</wp:posOffset>
              </wp:positionH>
              <wp:positionV relativeFrom="paragraph">
                <wp:posOffset>-99651</wp:posOffset>
              </wp:positionV>
              <wp:extent cx="7793665" cy="821690"/>
              <wp:effectExtent l="0" t="0" r="17145" b="1651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3665" cy="82169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tbl>
                          <w:tblPr>
                            <w:tblW w:w="12084" w:type="dxa"/>
                            <w:tblLook w:val="0000" w:firstRow="0" w:lastRow="0" w:firstColumn="0" w:lastColumn="0" w:noHBand="0" w:noVBand="0"/>
                          </w:tblPr>
                          <w:tblGrid>
                            <w:gridCol w:w="12084"/>
                          </w:tblGrid>
                          <w:tr w:rsidR="00BD360B" w:rsidTr="0078023F">
                            <w:trPr>
                              <w:trHeight w:val="567"/>
                            </w:trPr>
                            <w:tc>
                              <w:tcPr>
                                <w:tcW w:w="12084" w:type="dxa"/>
                                <w:shd w:val="clear" w:color="auto" w:fill="D9D9D9"/>
                              </w:tcPr>
                              <w:p w:rsidR="00BD360B" w:rsidRPr="001C75AD" w:rsidRDefault="00BD360B" w:rsidP="00110217">
                                <w:pPr>
                                  <w:pStyle w:val="Footer"/>
                                  <w:spacing w:before="120"/>
                                  <w:rPr>
                                    <w:rFonts w:cs="Arial"/>
                                  </w:rPr>
                                </w:pPr>
                                <w:r w:rsidRPr="001C75AD">
                                  <w:rPr>
                                    <w:rFonts w:cs="Arial"/>
                                  </w:rPr>
                                  <w:t xml:space="preserve">© </w:t>
                                </w:r>
                                <w:r w:rsidR="00716399" w:rsidRPr="001C75AD">
                                  <w:rPr>
                                    <w:rFonts w:cs="Arial"/>
                                  </w:rPr>
                                  <w:fldChar w:fldCharType="begin"/>
                                </w:r>
                                <w:r w:rsidRPr="001C75AD">
                                  <w:rPr>
                                    <w:rFonts w:cs="Arial"/>
                                  </w:rPr>
                                  <w:instrText xml:space="preserve"> DATE \@ "yyyy" \* MERGEFORMAT </w:instrText>
                                </w:r>
                                <w:r w:rsidR="00716399" w:rsidRPr="001C75AD">
                                  <w:rPr>
                                    <w:rFonts w:cs="Arial"/>
                                  </w:rPr>
                                  <w:fldChar w:fldCharType="separate"/>
                                </w:r>
                                <w:r w:rsidR="003F397E">
                                  <w:rPr>
                                    <w:rFonts w:cs="Arial"/>
                                    <w:noProof/>
                                  </w:rPr>
                                  <w:t>2015</w:t>
                                </w:r>
                                <w:r w:rsidR="00716399"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007755B7">
                                  <w:fldChar w:fldCharType="begin"/>
                                </w:r>
                                <w:r w:rsidR="007755B7">
                                  <w:instrText xml:space="preserve"> PAGE   \* MERGEFORMAT </w:instrText>
                                </w:r>
                                <w:r w:rsidR="007755B7">
                                  <w:fldChar w:fldCharType="separate"/>
                                </w:r>
                                <w:r w:rsidR="003F397E" w:rsidRPr="003F397E">
                                  <w:rPr>
                                    <w:rFonts w:cs="Arial"/>
                                    <w:noProof/>
                                  </w:rPr>
                                  <w:t>5</w:t>
                                </w:r>
                                <w:r w:rsidR="007755B7">
                                  <w:rPr>
                                    <w:rFonts w:cs="Arial"/>
                                    <w:noProof/>
                                  </w:rPr>
                                  <w:fldChar w:fldCharType="end"/>
                                </w:r>
                                <w:r w:rsidRPr="001C75AD">
                                  <w:rPr>
                                    <w:rFonts w:cs="Arial"/>
                                  </w:rPr>
                                  <w:t xml:space="preserve"> of </w:t>
                                </w:r>
                                <w:r w:rsidR="003F397E">
                                  <w:fldChar w:fldCharType="begin"/>
                                </w:r>
                                <w:r w:rsidR="003F397E">
                                  <w:instrText xml:space="preserve"> NUMPAGES   \* MERGEFORMAT </w:instrText>
                                </w:r>
                                <w:r w:rsidR="003F397E">
                                  <w:fldChar w:fldCharType="separate"/>
                                </w:r>
                                <w:r w:rsidR="003F397E" w:rsidRPr="003F397E">
                                  <w:rPr>
                                    <w:rFonts w:cs="Arial"/>
                                    <w:noProof/>
                                  </w:rPr>
                                  <w:t>5</w:t>
                                </w:r>
                                <w:r w:rsidR="003F397E">
                                  <w:rPr>
                                    <w:rFonts w:cs="Arial"/>
                                    <w:noProof/>
                                  </w:rPr>
                                  <w:fldChar w:fldCharType="end"/>
                                </w:r>
                              </w:p>
                            </w:tc>
                          </w:tr>
                          <w:tr w:rsidR="00BD360B" w:rsidTr="0078023F">
                            <w:trPr>
                              <w:trHeight w:val="680"/>
                            </w:trPr>
                            <w:tc>
                              <w:tcPr>
                                <w:tcW w:w="12084" w:type="dxa"/>
                                <w:shd w:val="clear" w:color="auto" w:fill="E30613"/>
                              </w:tcPr>
                              <w:p w:rsidR="00BD360B" w:rsidRPr="00BD28AC" w:rsidRDefault="00BD360B" w:rsidP="00110217">
                                <w:r>
                                  <w:br/>
                                </w:r>
                              </w:p>
                            </w:tc>
                          </w:tr>
                          <w:tr w:rsidR="00BD360B" w:rsidTr="0078023F">
                            <w:trPr>
                              <w:trHeight w:val="993"/>
                            </w:trPr>
                            <w:tc>
                              <w:tcPr>
                                <w:tcW w:w="12084" w:type="dxa"/>
                                <w:shd w:val="clear" w:color="auto" w:fill="D9D9D9"/>
                              </w:tcPr>
                              <w:p w:rsidR="00BD360B" w:rsidRPr="001C75AD" w:rsidRDefault="00BD360B" w:rsidP="00110217">
                                <w:pPr>
                                  <w:pStyle w:val="Footer"/>
                                  <w:spacing w:before="20"/>
                                  <w:rPr>
                                    <w:rFonts w:cs="Arial"/>
                                  </w:rPr>
                                </w:pPr>
                                <w:r w:rsidRPr="001C75AD">
                                  <w:rPr>
                                    <w:rFonts w:cs="Arial"/>
                                  </w:rPr>
                                  <w:tab/>
                                </w:r>
                              </w:p>
                            </w:tc>
                          </w:tr>
                        </w:tbl>
                        <w:p w:rsidR="00BD360B" w:rsidRDefault="00BD36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62.55pt;margin-top:-7.85pt;width:613.65pt;height:64.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" filled="f" stroked="f">
              <v:textbox inset="0,0,0,0">
                <w:txbxContent>
                  <w:tbl>
                    <w:tblPr>
                      <w:tblW w:w="12084" w:type="dxa"/>
                      <w:tblLook w:val="0000" w:firstRow="0" w:lastRow="0" w:firstColumn="0" w:lastColumn="0" w:noHBand="0" w:noVBand="0"/>
                    </w:tblPr>
                    <w:tblGrid>
                      <w:gridCol w:w="12084"/>
                    </w:tblGrid>
                    <w:tr w:rsidR="00BD360B" w:rsidTr="0078023F">
                      <w:trPr>
                        <w:trHeight w:val="567"/>
                      </w:trPr>
                      <w:tc>
                        <w:tcPr>
                          <w:tcW w:w="12084" w:type="dxa"/>
                          <w:shd w:val="clear" w:color="auto" w:fill="D9D9D9"/>
                        </w:tcPr>
                        <w:p w:rsidR="00BD360B" w:rsidRPr="001C75AD" w:rsidRDefault="00BD360B" w:rsidP="00110217">
                          <w:pPr>
                            <w:pStyle w:val="Footer"/>
                            <w:spacing w:before="120"/>
                            <w:rPr>
                              <w:rFonts w:cs="Arial"/>
                            </w:rPr>
                          </w:pPr>
                          <w:r w:rsidRPr="001C75AD">
                            <w:rPr>
                              <w:rFonts w:cs="Arial"/>
                            </w:rPr>
                            <w:t xml:space="preserve">© </w:t>
                          </w:r>
                          <w:r w:rsidR="00716399" w:rsidRPr="001C75AD">
                            <w:rPr>
                              <w:rFonts w:cs="Arial"/>
                            </w:rPr>
                            <w:fldChar w:fldCharType="begin"/>
                          </w:r>
                          <w:r w:rsidRPr="001C75AD">
                            <w:rPr>
                              <w:rFonts w:cs="Arial"/>
                            </w:rPr>
                            <w:instrText xml:space="preserve"> DATE \@ "yyyy" \* MERGEFORMAT </w:instrText>
                          </w:r>
                          <w:r w:rsidR="00716399" w:rsidRPr="001C75AD">
                            <w:rPr>
                              <w:rFonts w:cs="Arial"/>
                            </w:rPr>
                            <w:fldChar w:fldCharType="separate"/>
                          </w:r>
                          <w:r w:rsidR="003F397E">
                            <w:rPr>
                              <w:rFonts w:cs="Arial"/>
                              <w:noProof/>
                            </w:rPr>
                            <w:t>2015</w:t>
                          </w:r>
                          <w:r w:rsidR="00716399"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007755B7">
                            <w:fldChar w:fldCharType="begin"/>
                          </w:r>
                          <w:r w:rsidR="007755B7">
                            <w:instrText xml:space="preserve"> PAGE   \* MERGEFORMAT </w:instrText>
                          </w:r>
                          <w:r w:rsidR="007755B7">
                            <w:fldChar w:fldCharType="separate"/>
                          </w:r>
                          <w:r w:rsidR="003F397E" w:rsidRPr="003F397E">
                            <w:rPr>
                              <w:rFonts w:cs="Arial"/>
                              <w:noProof/>
                            </w:rPr>
                            <w:t>5</w:t>
                          </w:r>
                          <w:r w:rsidR="007755B7">
                            <w:rPr>
                              <w:rFonts w:cs="Arial"/>
                              <w:noProof/>
                            </w:rPr>
                            <w:fldChar w:fldCharType="end"/>
                          </w:r>
                          <w:r w:rsidRPr="001C75AD">
                            <w:rPr>
                              <w:rFonts w:cs="Arial"/>
                            </w:rPr>
                            <w:t xml:space="preserve"> of </w:t>
                          </w:r>
                          <w:r w:rsidR="003F397E">
                            <w:fldChar w:fldCharType="begin"/>
                          </w:r>
                          <w:r w:rsidR="003F397E">
                            <w:instrText xml:space="preserve"> NUMPAGES   \* MERGEFORMAT </w:instrText>
                          </w:r>
                          <w:r w:rsidR="003F397E">
                            <w:fldChar w:fldCharType="separate"/>
                          </w:r>
                          <w:r w:rsidR="003F397E" w:rsidRPr="003F397E">
                            <w:rPr>
                              <w:rFonts w:cs="Arial"/>
                              <w:noProof/>
                            </w:rPr>
                            <w:t>5</w:t>
                          </w:r>
                          <w:r w:rsidR="003F397E">
                            <w:rPr>
                              <w:rFonts w:cs="Arial"/>
                              <w:noProof/>
                            </w:rPr>
                            <w:fldChar w:fldCharType="end"/>
                          </w:r>
                        </w:p>
                      </w:tc>
                    </w:tr>
                    <w:tr w:rsidR="00BD360B" w:rsidTr="0078023F">
                      <w:trPr>
                        <w:trHeight w:val="680"/>
                      </w:trPr>
                      <w:tc>
                        <w:tcPr>
                          <w:tcW w:w="12084" w:type="dxa"/>
                          <w:shd w:val="clear" w:color="auto" w:fill="E30613"/>
                        </w:tcPr>
                        <w:p w:rsidR="00BD360B" w:rsidRPr="00BD28AC" w:rsidRDefault="00BD360B" w:rsidP="00110217">
                          <w:r>
                            <w:br/>
                          </w:r>
                        </w:p>
                      </w:tc>
                    </w:tr>
                    <w:tr w:rsidR="00BD360B" w:rsidTr="0078023F">
                      <w:trPr>
                        <w:trHeight w:val="993"/>
                      </w:trPr>
                      <w:tc>
                        <w:tcPr>
                          <w:tcW w:w="12084" w:type="dxa"/>
                          <w:shd w:val="clear" w:color="auto" w:fill="D9D9D9"/>
                        </w:tcPr>
                        <w:p w:rsidR="00BD360B" w:rsidRPr="001C75AD" w:rsidRDefault="00BD360B" w:rsidP="00110217">
                          <w:pPr>
                            <w:pStyle w:val="Footer"/>
                            <w:spacing w:before="20"/>
                            <w:rPr>
                              <w:rFonts w:cs="Arial"/>
                            </w:rPr>
                          </w:pPr>
                          <w:r w:rsidRPr="001C75AD">
                            <w:rPr>
                              <w:rFonts w:cs="Arial"/>
                            </w:rPr>
                            <w:tab/>
                          </w:r>
                        </w:p>
                      </w:tc>
                    </w:tr>
                  </w:tbl>
                  <w:p w:rsidR="00BD360B" w:rsidRDefault="00BD360B"/>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780" w:rsidRDefault="00CE3780">
      <w:pPr>
        <w:spacing w:before="0" w:after="0"/>
      </w:pPr>
      <w:r>
        <w:separator/>
      </w:r>
    </w:p>
  </w:footnote>
  <w:footnote w:type="continuationSeparator" w:id="0">
    <w:p w:rsidR="00CE3780" w:rsidRDefault="00CE378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0B" w:rsidRDefault="00427317" w:rsidP="00641004">
    <w:r>
      <w:rPr>
        <w:noProof/>
        <w:lang w:eastAsia="en-GB"/>
      </w:rPr>
      <w:drawing>
        <wp:anchor distT="0" distB="0" distL="114300" distR="114300" simplePos="0" relativeHeight="251658752" behindDoc="0" locked="0" layoutInCell="1" allowOverlap="1">
          <wp:simplePos x="0" y="0"/>
          <wp:positionH relativeFrom="margin">
            <wp:posOffset>4371340</wp:posOffset>
          </wp:positionH>
          <wp:positionV relativeFrom="margin">
            <wp:posOffset>-1014730</wp:posOffset>
          </wp:positionV>
          <wp:extent cx="2437130" cy="62992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7130" cy="62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7728" behindDoc="1" locked="0" layoutInCell="1" allowOverlap="1">
              <wp:simplePos x="0" y="0"/>
              <wp:positionH relativeFrom="page">
                <wp:posOffset>0</wp:posOffset>
              </wp:positionH>
              <wp:positionV relativeFrom="page">
                <wp:posOffset>-3175</wp:posOffset>
              </wp:positionV>
              <wp:extent cx="7560310" cy="1080135"/>
              <wp:effectExtent l="0" t="0" r="2540" b="571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080135"/>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tbl>
                          <w:tblPr>
                            <w:tblW w:w="11907" w:type="dxa"/>
                            <w:jc w:val="center"/>
                            <w:tblLook w:val="00A0" w:firstRow="1" w:lastRow="0" w:firstColumn="1" w:lastColumn="0" w:noHBand="0" w:noVBand="0"/>
                          </w:tblPr>
                          <w:tblGrid>
                            <w:gridCol w:w="7938"/>
                            <w:gridCol w:w="3969"/>
                          </w:tblGrid>
                          <w:tr w:rsidR="00BD360B" w:rsidRPr="006D4994">
                            <w:trPr>
                              <w:trHeight w:hRule="exact" w:val="1077"/>
                              <w:jc w:val="center"/>
                            </w:trPr>
                            <w:tc>
                              <w:tcPr>
                                <w:tcW w:w="7938" w:type="dxa"/>
                                <w:shd w:val="clear" w:color="auto" w:fill="E30613"/>
                                <w:tcMar>
                                  <w:top w:w="57" w:type="dxa"/>
                                  <w:left w:w="0" w:type="dxa"/>
                                  <w:right w:w="0" w:type="dxa"/>
                                </w:tcMar>
                                <w:vAlign w:val="center"/>
                              </w:tcPr>
                              <w:p w:rsidR="00936DE5" w:rsidRDefault="00315EC1" w:rsidP="00E75EEB">
                                <w:pPr>
                                  <w:spacing w:before="0"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BD360B" w:rsidRPr="006D4994" w:rsidRDefault="00315EC1" w:rsidP="00E75EEB">
                                <w:pPr>
                                  <w:spacing w:before="0" w:after="0" w:line="320" w:lineRule="exact"/>
                                  <w:ind w:left="567"/>
                                  <w:rPr>
                                    <w:b/>
                                    <w:color w:val="CCCCCC"/>
                                    <w:sz w:val="40"/>
                                  </w:rPr>
                                </w:pPr>
                                <w:r>
                                  <w:rPr>
                                    <w:b/>
                                    <w:color w:val="FFFFFF"/>
                                    <w:sz w:val="28"/>
                                  </w:rPr>
                                  <w:t>(Buildings and Structures)</w:t>
                                </w:r>
                              </w:p>
                            </w:tc>
                            <w:tc>
                              <w:tcPr>
                                <w:tcW w:w="3969" w:type="dxa"/>
                                <w:tcBorders>
                                  <w:left w:val="nil"/>
                                </w:tcBorders>
                                <w:shd w:val="clear" w:color="auto" w:fill="auto"/>
                                <w:vAlign w:val="center"/>
                              </w:tcPr>
                              <w:p w:rsidR="00BD360B" w:rsidRPr="009B740D" w:rsidRDefault="00BD360B" w:rsidP="00BD360B">
                                <w:pPr>
                                  <w:spacing w:before="320" w:after="160"/>
                                  <w:jc w:val="center"/>
                                  <w:rPr>
                                    <w:b/>
                                    <w:color w:val="CCCCCC"/>
                                    <w:sz w:val="40"/>
                                  </w:rPr>
                                </w:pPr>
                              </w:p>
                            </w:tc>
                          </w:tr>
                          <w:tr w:rsidR="00BD360B" w:rsidRPr="006D4994">
                            <w:trPr>
                              <w:trHeight w:val="284"/>
                              <w:jc w:val="center"/>
                            </w:trPr>
                            <w:tc>
                              <w:tcPr>
                                <w:tcW w:w="3969" w:type="dxa"/>
                                <w:gridSpan w:val="2"/>
                                <w:shd w:val="clear" w:color="auto" w:fill="D9D9D9"/>
                              </w:tcPr>
                              <w:p w:rsidR="00BD360B" w:rsidRPr="00882FCE" w:rsidRDefault="00BD360B" w:rsidP="00CC0E8D">
                                <w:pPr>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sidR="00E75EEB">
                                  <w:rPr>
                                    <w:b/>
                                    <w:sz w:val="24"/>
                                  </w:rPr>
                                  <w:t>301</w:t>
                                </w:r>
                                <w:r w:rsidRPr="00882FCE">
                                  <w:rPr>
                                    <w:b/>
                                    <w:sz w:val="24"/>
                                  </w:rPr>
                                  <w:t xml:space="preserve"> </w:t>
                                </w:r>
                                <w:r w:rsidR="002A0B85">
                                  <w:rPr>
                                    <w:b/>
                                    <w:color w:val="595959"/>
                                    <w:sz w:val="24"/>
                                  </w:rPr>
                                  <w:t>Handout</w:t>
                                </w:r>
                                <w:r w:rsidRPr="001C75AD">
                                  <w:rPr>
                                    <w:b/>
                                    <w:color w:val="7F7F7F"/>
                                    <w:sz w:val="24"/>
                                  </w:rPr>
                                  <w:t xml:space="preserve"> </w:t>
                                </w:r>
                                <w:r w:rsidR="00254200">
                                  <w:rPr>
                                    <w:b/>
                                    <w:sz w:val="24"/>
                                  </w:rPr>
                                  <w:t>3</w:t>
                                </w:r>
                              </w:p>
                            </w:tc>
                          </w:tr>
                        </w:tbl>
                        <w:p w:rsidR="00BD360B" w:rsidRPr="006D4994" w:rsidRDefault="00BD360B" w:rsidP="00641004">
                          <w:pPr>
                            <w:ind w:left="567"/>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25pt;width:595.3pt;height:85.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" filled="f" stroked="f">
              <v:textbox inset="0,0,0,0">
                <w:txbxContent>
                  <w:tbl>
                    <w:tblPr>
                      <w:tblW w:w="11907" w:type="dxa"/>
                      <w:jc w:val="center"/>
                      <w:tblLook w:val="00A0" w:firstRow="1" w:lastRow="0" w:firstColumn="1" w:lastColumn="0" w:noHBand="0" w:noVBand="0"/>
                    </w:tblPr>
                    <w:tblGrid>
                      <w:gridCol w:w="7938"/>
                      <w:gridCol w:w="3969"/>
                    </w:tblGrid>
                    <w:tr w:rsidR="00BD360B" w:rsidRPr="006D4994">
                      <w:trPr>
                        <w:trHeight w:hRule="exact" w:val="1077"/>
                        <w:jc w:val="center"/>
                      </w:trPr>
                      <w:tc>
                        <w:tcPr>
                          <w:tcW w:w="7938" w:type="dxa"/>
                          <w:shd w:val="clear" w:color="auto" w:fill="E30613"/>
                          <w:tcMar>
                            <w:top w:w="57" w:type="dxa"/>
                            <w:left w:w="0" w:type="dxa"/>
                            <w:right w:w="0" w:type="dxa"/>
                          </w:tcMar>
                          <w:vAlign w:val="center"/>
                        </w:tcPr>
                        <w:p w:rsidR="00936DE5" w:rsidRDefault="00315EC1" w:rsidP="00E75EEB">
                          <w:pPr>
                            <w:spacing w:before="0"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BD360B" w:rsidRPr="006D4994" w:rsidRDefault="00315EC1" w:rsidP="00E75EEB">
                          <w:pPr>
                            <w:spacing w:before="0" w:after="0" w:line="320" w:lineRule="exact"/>
                            <w:ind w:left="567"/>
                            <w:rPr>
                              <w:b/>
                              <w:color w:val="CCCCCC"/>
                              <w:sz w:val="40"/>
                            </w:rPr>
                          </w:pPr>
                          <w:r>
                            <w:rPr>
                              <w:b/>
                              <w:color w:val="FFFFFF"/>
                              <w:sz w:val="28"/>
                            </w:rPr>
                            <w:t>(Buildings and Structures)</w:t>
                          </w:r>
                        </w:p>
                      </w:tc>
                      <w:tc>
                        <w:tcPr>
                          <w:tcW w:w="3969" w:type="dxa"/>
                          <w:tcBorders>
                            <w:left w:val="nil"/>
                          </w:tcBorders>
                          <w:shd w:val="clear" w:color="auto" w:fill="auto"/>
                          <w:vAlign w:val="center"/>
                        </w:tcPr>
                        <w:p w:rsidR="00BD360B" w:rsidRPr="009B740D" w:rsidRDefault="00BD360B" w:rsidP="00BD360B">
                          <w:pPr>
                            <w:spacing w:before="320" w:after="160"/>
                            <w:jc w:val="center"/>
                            <w:rPr>
                              <w:b/>
                              <w:color w:val="CCCCCC"/>
                              <w:sz w:val="40"/>
                            </w:rPr>
                          </w:pPr>
                        </w:p>
                      </w:tc>
                    </w:tr>
                    <w:tr w:rsidR="00BD360B" w:rsidRPr="006D4994">
                      <w:trPr>
                        <w:trHeight w:val="284"/>
                        <w:jc w:val="center"/>
                      </w:trPr>
                      <w:tc>
                        <w:tcPr>
                          <w:tcW w:w="3969" w:type="dxa"/>
                          <w:gridSpan w:val="2"/>
                          <w:shd w:val="clear" w:color="auto" w:fill="D9D9D9"/>
                        </w:tcPr>
                        <w:p w:rsidR="00BD360B" w:rsidRPr="00882FCE" w:rsidRDefault="00BD360B" w:rsidP="00CC0E8D">
                          <w:pPr>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sidR="00E75EEB">
                            <w:rPr>
                              <w:b/>
                              <w:sz w:val="24"/>
                            </w:rPr>
                            <w:t>301</w:t>
                          </w:r>
                          <w:r w:rsidRPr="00882FCE">
                            <w:rPr>
                              <w:b/>
                              <w:sz w:val="24"/>
                            </w:rPr>
                            <w:t xml:space="preserve"> </w:t>
                          </w:r>
                          <w:r w:rsidR="002A0B85">
                            <w:rPr>
                              <w:b/>
                              <w:color w:val="595959"/>
                              <w:sz w:val="24"/>
                            </w:rPr>
                            <w:t>Handout</w:t>
                          </w:r>
                          <w:r w:rsidRPr="001C75AD">
                            <w:rPr>
                              <w:b/>
                              <w:color w:val="7F7F7F"/>
                              <w:sz w:val="24"/>
                            </w:rPr>
                            <w:t xml:space="preserve"> </w:t>
                          </w:r>
                          <w:r w:rsidR="00254200">
                            <w:rPr>
                              <w:b/>
                              <w:sz w:val="24"/>
                            </w:rPr>
                            <w:t>3</w:t>
                          </w:r>
                        </w:p>
                      </w:tc>
                    </w:tr>
                  </w:tbl>
                  <w:p w:rsidR="00BD360B" w:rsidRPr="006D4994" w:rsidRDefault="00BD360B" w:rsidP="00641004">
                    <w:pPr>
                      <w:ind w:left="567"/>
                      <w:rPr>
                        <w:sz w:val="1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7A6A"/>
    <w:multiLevelType w:val="multilevel"/>
    <w:tmpl w:val="237C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C5102"/>
    <w:multiLevelType w:val="hybridMultilevel"/>
    <w:tmpl w:val="F0220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2225D5"/>
    <w:multiLevelType w:val="hybridMultilevel"/>
    <w:tmpl w:val="359E7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7E76D1"/>
    <w:multiLevelType w:val="hybridMultilevel"/>
    <w:tmpl w:val="01BE2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A64309"/>
    <w:multiLevelType w:val="hybridMultilevel"/>
    <w:tmpl w:val="063C6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556274"/>
    <w:multiLevelType w:val="hybridMultilevel"/>
    <w:tmpl w:val="B40A5ADA"/>
    <w:lvl w:ilvl="0" w:tplc="D68A0FE0">
      <w:start w:val="1"/>
      <w:numFmt w:val="bullet"/>
      <w:pStyle w:val="Normalbulletlist"/>
      <w:lvlText w:val="•"/>
      <w:lvlJc w:val="left"/>
      <w:pPr>
        <w:tabs>
          <w:tab w:val="num" w:pos="284"/>
        </w:tabs>
        <w:ind w:left="284" w:hanging="284"/>
      </w:pPr>
      <w:rPr>
        <w:rFonts w:ascii="Arial" w:hAnsi="Arial" w:hint="default"/>
        <w:b w:val="0"/>
        <w:i w:val="0"/>
        <w:caps w:val="0"/>
        <w:strike w:val="0"/>
        <w:dstrike w:val="0"/>
        <w:vanish w:val="0"/>
        <w:color w:val="E30613"/>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2E4F29"/>
    <w:multiLevelType w:val="multilevel"/>
    <w:tmpl w:val="3C62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4B1A58"/>
    <w:multiLevelType w:val="multilevel"/>
    <w:tmpl w:val="8A2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99B5A03"/>
    <w:multiLevelType w:val="multilevel"/>
    <w:tmpl w:val="EFCA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9C77F8"/>
    <w:multiLevelType w:val="hybridMultilevel"/>
    <w:tmpl w:val="4BF46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FF74C2A"/>
    <w:multiLevelType w:val="hybridMultilevel"/>
    <w:tmpl w:val="6B8E7D46"/>
    <w:lvl w:ilvl="0" w:tplc="08090001">
      <w:start w:val="1"/>
      <w:numFmt w:val="bullet"/>
      <w:lvlText w:val=""/>
      <w:lvlJc w:val="left"/>
      <w:pPr>
        <w:ind w:left="672" w:hanging="360"/>
      </w:pPr>
      <w:rPr>
        <w:rFonts w:ascii="Symbol" w:hAnsi="Symbol" w:hint="default"/>
      </w:rPr>
    </w:lvl>
    <w:lvl w:ilvl="1" w:tplc="08090003" w:tentative="1">
      <w:start w:val="1"/>
      <w:numFmt w:val="bullet"/>
      <w:lvlText w:val="o"/>
      <w:lvlJc w:val="left"/>
      <w:pPr>
        <w:ind w:left="1392" w:hanging="360"/>
      </w:pPr>
      <w:rPr>
        <w:rFonts w:ascii="Courier New" w:hAnsi="Courier New" w:cs="Courier New" w:hint="default"/>
      </w:rPr>
    </w:lvl>
    <w:lvl w:ilvl="2" w:tplc="08090005" w:tentative="1">
      <w:start w:val="1"/>
      <w:numFmt w:val="bullet"/>
      <w:lvlText w:val=""/>
      <w:lvlJc w:val="left"/>
      <w:pPr>
        <w:ind w:left="2112" w:hanging="360"/>
      </w:pPr>
      <w:rPr>
        <w:rFonts w:ascii="Wingdings" w:hAnsi="Wingdings" w:hint="default"/>
      </w:rPr>
    </w:lvl>
    <w:lvl w:ilvl="3" w:tplc="08090001" w:tentative="1">
      <w:start w:val="1"/>
      <w:numFmt w:val="bullet"/>
      <w:lvlText w:val=""/>
      <w:lvlJc w:val="left"/>
      <w:pPr>
        <w:ind w:left="2832" w:hanging="360"/>
      </w:pPr>
      <w:rPr>
        <w:rFonts w:ascii="Symbol" w:hAnsi="Symbol" w:hint="default"/>
      </w:rPr>
    </w:lvl>
    <w:lvl w:ilvl="4" w:tplc="08090003" w:tentative="1">
      <w:start w:val="1"/>
      <w:numFmt w:val="bullet"/>
      <w:lvlText w:val="o"/>
      <w:lvlJc w:val="left"/>
      <w:pPr>
        <w:ind w:left="3552" w:hanging="360"/>
      </w:pPr>
      <w:rPr>
        <w:rFonts w:ascii="Courier New" w:hAnsi="Courier New" w:cs="Courier New" w:hint="default"/>
      </w:rPr>
    </w:lvl>
    <w:lvl w:ilvl="5" w:tplc="08090005" w:tentative="1">
      <w:start w:val="1"/>
      <w:numFmt w:val="bullet"/>
      <w:lvlText w:val=""/>
      <w:lvlJc w:val="left"/>
      <w:pPr>
        <w:ind w:left="4272" w:hanging="360"/>
      </w:pPr>
      <w:rPr>
        <w:rFonts w:ascii="Wingdings" w:hAnsi="Wingdings" w:hint="default"/>
      </w:rPr>
    </w:lvl>
    <w:lvl w:ilvl="6" w:tplc="08090001" w:tentative="1">
      <w:start w:val="1"/>
      <w:numFmt w:val="bullet"/>
      <w:lvlText w:val=""/>
      <w:lvlJc w:val="left"/>
      <w:pPr>
        <w:ind w:left="4992" w:hanging="360"/>
      </w:pPr>
      <w:rPr>
        <w:rFonts w:ascii="Symbol" w:hAnsi="Symbol" w:hint="default"/>
      </w:rPr>
    </w:lvl>
    <w:lvl w:ilvl="7" w:tplc="08090003" w:tentative="1">
      <w:start w:val="1"/>
      <w:numFmt w:val="bullet"/>
      <w:lvlText w:val="o"/>
      <w:lvlJc w:val="left"/>
      <w:pPr>
        <w:ind w:left="5712" w:hanging="360"/>
      </w:pPr>
      <w:rPr>
        <w:rFonts w:ascii="Courier New" w:hAnsi="Courier New" w:cs="Courier New" w:hint="default"/>
      </w:rPr>
    </w:lvl>
    <w:lvl w:ilvl="8" w:tplc="08090005" w:tentative="1">
      <w:start w:val="1"/>
      <w:numFmt w:val="bullet"/>
      <w:lvlText w:val=""/>
      <w:lvlJc w:val="left"/>
      <w:pPr>
        <w:ind w:left="6432" w:hanging="360"/>
      </w:pPr>
      <w:rPr>
        <w:rFonts w:ascii="Wingdings" w:hAnsi="Wingdings" w:hint="default"/>
      </w:rPr>
    </w:lvl>
  </w:abstractNum>
  <w:abstractNum w:abstractNumId="12">
    <w:nsid w:val="3D842095"/>
    <w:multiLevelType w:val="hybridMultilevel"/>
    <w:tmpl w:val="D5DA8688"/>
    <w:lvl w:ilvl="0" w:tplc="71FEA192">
      <w:start w:val="1"/>
      <w:numFmt w:val="decimal"/>
      <w:pStyle w:val="Normalnumberedlist"/>
      <w:lvlText w:val="%1."/>
      <w:lvlJc w:val="left"/>
      <w:pPr>
        <w:ind w:left="357" w:hanging="35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3E133F"/>
    <w:multiLevelType w:val="hybridMultilevel"/>
    <w:tmpl w:val="F9FE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4844352"/>
    <w:multiLevelType w:val="multilevel"/>
    <w:tmpl w:val="2F3EE1A0"/>
    <w:lvl w:ilvl="0">
      <w:start w:val="1"/>
      <w:numFmt w:val="decimal"/>
      <w:lvlText w:val="%1."/>
      <w:lvlJc w:val="left"/>
      <w:pPr>
        <w:ind w:left="397" w:hanging="39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nsid w:val="44C50405"/>
    <w:multiLevelType w:val="hybridMultilevel"/>
    <w:tmpl w:val="AA040E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4A72471A"/>
    <w:multiLevelType w:val="hybridMultilevel"/>
    <w:tmpl w:val="EBCCBA5C"/>
    <w:lvl w:ilvl="0" w:tplc="08090001">
      <w:start w:val="1"/>
      <w:numFmt w:val="bullet"/>
      <w:lvlText w:val=""/>
      <w:lvlJc w:val="left"/>
      <w:pPr>
        <w:ind w:left="672" w:hanging="360"/>
      </w:pPr>
      <w:rPr>
        <w:rFonts w:ascii="Symbol" w:hAnsi="Symbol" w:hint="default"/>
      </w:rPr>
    </w:lvl>
    <w:lvl w:ilvl="1" w:tplc="08090003" w:tentative="1">
      <w:start w:val="1"/>
      <w:numFmt w:val="bullet"/>
      <w:lvlText w:val="o"/>
      <w:lvlJc w:val="left"/>
      <w:pPr>
        <w:ind w:left="1392" w:hanging="360"/>
      </w:pPr>
      <w:rPr>
        <w:rFonts w:ascii="Courier New" w:hAnsi="Courier New" w:cs="Courier New" w:hint="default"/>
      </w:rPr>
    </w:lvl>
    <w:lvl w:ilvl="2" w:tplc="08090005" w:tentative="1">
      <w:start w:val="1"/>
      <w:numFmt w:val="bullet"/>
      <w:lvlText w:val=""/>
      <w:lvlJc w:val="left"/>
      <w:pPr>
        <w:ind w:left="2112" w:hanging="360"/>
      </w:pPr>
      <w:rPr>
        <w:rFonts w:ascii="Wingdings" w:hAnsi="Wingdings" w:hint="default"/>
      </w:rPr>
    </w:lvl>
    <w:lvl w:ilvl="3" w:tplc="08090001" w:tentative="1">
      <w:start w:val="1"/>
      <w:numFmt w:val="bullet"/>
      <w:lvlText w:val=""/>
      <w:lvlJc w:val="left"/>
      <w:pPr>
        <w:ind w:left="2832" w:hanging="360"/>
      </w:pPr>
      <w:rPr>
        <w:rFonts w:ascii="Symbol" w:hAnsi="Symbol" w:hint="default"/>
      </w:rPr>
    </w:lvl>
    <w:lvl w:ilvl="4" w:tplc="08090003" w:tentative="1">
      <w:start w:val="1"/>
      <w:numFmt w:val="bullet"/>
      <w:lvlText w:val="o"/>
      <w:lvlJc w:val="left"/>
      <w:pPr>
        <w:ind w:left="3552" w:hanging="360"/>
      </w:pPr>
      <w:rPr>
        <w:rFonts w:ascii="Courier New" w:hAnsi="Courier New" w:cs="Courier New" w:hint="default"/>
      </w:rPr>
    </w:lvl>
    <w:lvl w:ilvl="5" w:tplc="08090005" w:tentative="1">
      <w:start w:val="1"/>
      <w:numFmt w:val="bullet"/>
      <w:lvlText w:val=""/>
      <w:lvlJc w:val="left"/>
      <w:pPr>
        <w:ind w:left="4272" w:hanging="360"/>
      </w:pPr>
      <w:rPr>
        <w:rFonts w:ascii="Wingdings" w:hAnsi="Wingdings" w:hint="default"/>
      </w:rPr>
    </w:lvl>
    <w:lvl w:ilvl="6" w:tplc="08090001" w:tentative="1">
      <w:start w:val="1"/>
      <w:numFmt w:val="bullet"/>
      <w:lvlText w:val=""/>
      <w:lvlJc w:val="left"/>
      <w:pPr>
        <w:ind w:left="4992" w:hanging="360"/>
      </w:pPr>
      <w:rPr>
        <w:rFonts w:ascii="Symbol" w:hAnsi="Symbol" w:hint="default"/>
      </w:rPr>
    </w:lvl>
    <w:lvl w:ilvl="7" w:tplc="08090003" w:tentative="1">
      <w:start w:val="1"/>
      <w:numFmt w:val="bullet"/>
      <w:lvlText w:val="o"/>
      <w:lvlJc w:val="left"/>
      <w:pPr>
        <w:ind w:left="5712" w:hanging="360"/>
      </w:pPr>
      <w:rPr>
        <w:rFonts w:ascii="Courier New" w:hAnsi="Courier New" w:cs="Courier New" w:hint="default"/>
      </w:rPr>
    </w:lvl>
    <w:lvl w:ilvl="8" w:tplc="08090005" w:tentative="1">
      <w:start w:val="1"/>
      <w:numFmt w:val="bullet"/>
      <w:lvlText w:val=""/>
      <w:lvlJc w:val="left"/>
      <w:pPr>
        <w:ind w:left="6432" w:hanging="360"/>
      </w:pPr>
      <w:rPr>
        <w:rFonts w:ascii="Wingdings" w:hAnsi="Wingdings" w:hint="default"/>
      </w:rPr>
    </w:lvl>
  </w:abstractNum>
  <w:abstractNum w:abstractNumId="17">
    <w:nsid w:val="4B6930E6"/>
    <w:multiLevelType w:val="hybridMultilevel"/>
    <w:tmpl w:val="6004D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21666C8"/>
    <w:multiLevelType w:val="hybridMultilevel"/>
    <w:tmpl w:val="C128B2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691103CF"/>
    <w:multiLevelType w:val="hybridMultilevel"/>
    <w:tmpl w:val="B4688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D8B423A"/>
    <w:multiLevelType w:val="hybridMultilevel"/>
    <w:tmpl w:val="9800C530"/>
    <w:lvl w:ilvl="0" w:tplc="369EBE9A">
      <w:start w:val="1"/>
      <w:numFmt w:val="lowerRoman"/>
      <w:pStyle w:val="Answerlinesnumbered"/>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3402FC"/>
    <w:multiLevelType w:val="hybridMultilevel"/>
    <w:tmpl w:val="622E0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FBE741D"/>
    <w:multiLevelType w:val="hybridMultilevel"/>
    <w:tmpl w:val="B3FC8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21"/>
  </w:num>
  <w:num w:numId="4">
    <w:abstractNumId w:val="8"/>
  </w:num>
  <w:num w:numId="5">
    <w:abstractNumId w:val="14"/>
  </w:num>
  <w:num w:numId="6">
    <w:abstractNumId w:val="11"/>
  </w:num>
  <w:num w:numId="7">
    <w:abstractNumId w:val="16"/>
  </w:num>
  <w:num w:numId="8">
    <w:abstractNumId w:val="19"/>
  </w:num>
  <w:num w:numId="9">
    <w:abstractNumId w:val="10"/>
  </w:num>
  <w:num w:numId="10">
    <w:abstractNumId w:val="13"/>
  </w:num>
  <w:num w:numId="11">
    <w:abstractNumId w:val="22"/>
  </w:num>
  <w:num w:numId="12">
    <w:abstractNumId w:val="4"/>
  </w:num>
  <w:num w:numId="13">
    <w:abstractNumId w:val="20"/>
  </w:num>
  <w:num w:numId="14">
    <w:abstractNumId w:val="1"/>
  </w:num>
  <w:num w:numId="15">
    <w:abstractNumId w:val="23"/>
  </w:num>
  <w:num w:numId="16">
    <w:abstractNumId w:val="2"/>
  </w:num>
  <w:num w:numId="17">
    <w:abstractNumId w:val="6"/>
  </w:num>
  <w:num w:numId="18">
    <w:abstractNumId w:val="0"/>
  </w:num>
  <w:num w:numId="19">
    <w:abstractNumId w:val="7"/>
  </w:num>
  <w:num w:numId="20">
    <w:abstractNumId w:val="9"/>
  </w:num>
  <w:num w:numId="21">
    <w:abstractNumId w:val="17"/>
  </w:num>
  <w:num w:numId="22">
    <w:abstractNumId w:val="3"/>
  </w:num>
  <w:num w:numId="23">
    <w:abstractNumId w:val="15"/>
  </w:num>
  <w:num w:numId="24">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94"/>
    <w:rsid w:val="00005683"/>
    <w:rsid w:val="00035BA7"/>
    <w:rsid w:val="000710E6"/>
    <w:rsid w:val="00094517"/>
    <w:rsid w:val="000E194B"/>
    <w:rsid w:val="00110217"/>
    <w:rsid w:val="00136B1A"/>
    <w:rsid w:val="001579CA"/>
    <w:rsid w:val="001B2060"/>
    <w:rsid w:val="00254200"/>
    <w:rsid w:val="00265C73"/>
    <w:rsid w:val="002A0B85"/>
    <w:rsid w:val="002B51FC"/>
    <w:rsid w:val="002C3C12"/>
    <w:rsid w:val="00310237"/>
    <w:rsid w:val="00315240"/>
    <w:rsid w:val="00315EC1"/>
    <w:rsid w:val="00357813"/>
    <w:rsid w:val="003F397E"/>
    <w:rsid w:val="00404B31"/>
    <w:rsid w:val="00425AD2"/>
    <w:rsid w:val="00427317"/>
    <w:rsid w:val="004578AA"/>
    <w:rsid w:val="004750BA"/>
    <w:rsid w:val="004B653E"/>
    <w:rsid w:val="00541B82"/>
    <w:rsid w:val="00564B7C"/>
    <w:rsid w:val="0057178F"/>
    <w:rsid w:val="00590B3B"/>
    <w:rsid w:val="00641004"/>
    <w:rsid w:val="00692A45"/>
    <w:rsid w:val="006D4994"/>
    <w:rsid w:val="00716399"/>
    <w:rsid w:val="00716647"/>
    <w:rsid w:val="0075707B"/>
    <w:rsid w:val="007755B7"/>
    <w:rsid w:val="0078023F"/>
    <w:rsid w:val="007C1199"/>
    <w:rsid w:val="007E0EE0"/>
    <w:rsid w:val="007F5E5F"/>
    <w:rsid w:val="00811B38"/>
    <w:rsid w:val="00880568"/>
    <w:rsid w:val="00911FC4"/>
    <w:rsid w:val="00936DE5"/>
    <w:rsid w:val="00984527"/>
    <w:rsid w:val="00A00DCB"/>
    <w:rsid w:val="00A36D7E"/>
    <w:rsid w:val="00AA27C7"/>
    <w:rsid w:val="00AD5D63"/>
    <w:rsid w:val="00B46C38"/>
    <w:rsid w:val="00B61062"/>
    <w:rsid w:val="00B64B88"/>
    <w:rsid w:val="00B87E72"/>
    <w:rsid w:val="00BD360B"/>
    <w:rsid w:val="00C01D20"/>
    <w:rsid w:val="00C668ED"/>
    <w:rsid w:val="00C7632A"/>
    <w:rsid w:val="00CC0E8D"/>
    <w:rsid w:val="00CD1EB0"/>
    <w:rsid w:val="00CE1C4E"/>
    <w:rsid w:val="00CE3780"/>
    <w:rsid w:val="00CF48AF"/>
    <w:rsid w:val="00D11694"/>
    <w:rsid w:val="00E47C55"/>
    <w:rsid w:val="00E51594"/>
    <w:rsid w:val="00E75EEB"/>
    <w:rsid w:val="00E91EF3"/>
    <w:rsid w:val="00EF6F69"/>
    <w:rsid w:val="00F211C7"/>
    <w:rsid w:val="00F80BD6"/>
    <w:rsid w:val="00F903B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chartTrackingRefBased/>
  <w15:docId w15:val="{B14CD94B-3646-48E0-8745-4D26ACDB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B24"/>
    <w:pPr>
      <w:spacing w:before="80" w:after="80" w:line="260" w:lineRule="exact"/>
    </w:pPr>
    <w:rPr>
      <w:rFonts w:ascii="Arial" w:hAnsi="Arial"/>
      <w:sz w:val="22"/>
      <w:szCs w:val="24"/>
      <w:lang w:eastAsia="en-US"/>
    </w:rPr>
  </w:style>
  <w:style w:type="paragraph" w:styleId="Heading1">
    <w:name w:val="heading 1"/>
    <w:basedOn w:val="Normal"/>
    <w:next w:val="Normal"/>
    <w:link w:val="Heading1Char"/>
    <w:uiPriority w:val="99"/>
    <w:qFormat/>
    <w:rsid w:val="001B2060"/>
    <w:pPr>
      <w:pBdr>
        <w:bottom w:val="single" w:sz="4" w:space="6" w:color="E30613"/>
      </w:pBdr>
      <w:spacing w:before="0" w:after="360" w:line="320" w:lineRule="exact"/>
      <w:outlineLvl w:val="0"/>
    </w:pPr>
    <w:rPr>
      <w:rFonts w:eastAsia="Times New Roman" w:cs="Arial"/>
      <w:b/>
      <w:bCs/>
      <w:color w:val="E30613"/>
      <w:sz w:val="28"/>
    </w:rPr>
  </w:style>
  <w:style w:type="paragraph" w:styleId="Heading2">
    <w:name w:val="heading 2"/>
    <w:basedOn w:val="Normal"/>
    <w:next w:val="Normal"/>
    <w:link w:val="Heading2Char"/>
    <w:qFormat/>
    <w:rsid w:val="00692A45"/>
    <w:pPr>
      <w:keepNext/>
      <w:spacing w:before="0" w:after="160"/>
      <w:outlineLvl w:val="1"/>
    </w:pPr>
    <w:rPr>
      <w:rFonts w:eastAsia="Times New Roman"/>
      <w:b/>
      <w:bCs/>
      <w:sz w:val="26"/>
    </w:rPr>
  </w:style>
  <w:style w:type="paragraph" w:styleId="Heading3">
    <w:name w:val="heading 3"/>
    <w:basedOn w:val="Normal"/>
    <w:next w:val="Normal"/>
    <w:link w:val="Heading3Char"/>
    <w:qFormat/>
    <w:rsid w:val="00692A45"/>
    <w:pPr>
      <w:keepNext/>
      <w:spacing w:before="0" w:after="200"/>
      <w:outlineLvl w:val="2"/>
    </w:pPr>
    <w:rPr>
      <w:rFonts w:eastAsia="Times New Roman"/>
      <w:b/>
      <w:bCs/>
      <w:color w:val="E3061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B2060"/>
    <w:rPr>
      <w:rFonts w:ascii="Arial" w:eastAsia="Times New Roman" w:hAnsi="Arial" w:cs="Arial"/>
      <w:b/>
      <w:bCs/>
      <w:color w:val="E30613"/>
      <w:sz w:val="28"/>
    </w:rPr>
  </w:style>
  <w:style w:type="paragraph" w:styleId="Footer">
    <w:name w:val="footer"/>
    <w:basedOn w:val="Normal"/>
    <w:link w:val="FooterChar"/>
    <w:unhideWhenUsed/>
    <w:rsid w:val="004F066B"/>
    <w:pPr>
      <w:tabs>
        <w:tab w:val="right" w:pos="9639"/>
        <w:tab w:val="right" w:pos="11199"/>
      </w:tabs>
      <w:spacing w:before="160" w:after="0"/>
      <w:ind w:left="567"/>
    </w:pPr>
    <w:rPr>
      <w:sz w:val="18"/>
      <w:szCs w:val="20"/>
    </w:rPr>
  </w:style>
  <w:style w:type="character" w:customStyle="1" w:styleId="FooterChar">
    <w:name w:val="Footer Char"/>
    <w:link w:val="Footer"/>
    <w:rsid w:val="004F066B"/>
    <w:rPr>
      <w:rFonts w:ascii="Arial" w:hAnsi="Arial" w:cs="Arial"/>
      <w:sz w:val="18"/>
    </w:rPr>
  </w:style>
  <w:style w:type="character" w:customStyle="1" w:styleId="Heading3Char">
    <w:name w:val="Heading 3 Char"/>
    <w:link w:val="Heading3"/>
    <w:rsid w:val="00692A45"/>
    <w:rPr>
      <w:rFonts w:ascii="Arial" w:eastAsia="Times New Roman" w:hAnsi="Arial"/>
      <w:b/>
      <w:bCs/>
      <w:color w:val="E30613"/>
      <w:sz w:val="24"/>
      <w:szCs w:val="24"/>
    </w:rPr>
  </w:style>
  <w:style w:type="character" w:customStyle="1" w:styleId="Heading2Char">
    <w:name w:val="Heading 2 Char"/>
    <w:link w:val="Heading2"/>
    <w:rsid w:val="00692A45"/>
    <w:rPr>
      <w:rFonts w:ascii="Arial" w:eastAsia="Times New Roman" w:hAnsi="Arial"/>
      <w:b/>
      <w:bCs/>
      <w:sz w:val="26"/>
    </w:rPr>
  </w:style>
  <w:style w:type="paragraph" w:customStyle="1" w:styleId="Normalbulletlist">
    <w:name w:val="Normal bullet list"/>
    <w:basedOn w:val="Normal"/>
    <w:rsid w:val="00902B24"/>
    <w:pPr>
      <w:numPr>
        <w:numId w:val="1"/>
      </w:numPr>
    </w:pPr>
    <w:rPr>
      <w:rFonts w:eastAsia="Times New Roman"/>
      <w:bCs/>
    </w:rPr>
  </w:style>
  <w:style w:type="paragraph" w:customStyle="1" w:styleId="Normalbulletsublist">
    <w:name w:val="Normal bullet sublist"/>
    <w:basedOn w:val="Normal"/>
    <w:rsid w:val="00902B24"/>
    <w:pPr>
      <w:contextualSpacing/>
    </w:pPr>
    <w:rPr>
      <w:rFonts w:eastAsia="Times New Roman"/>
      <w:bCs/>
    </w:rPr>
  </w:style>
  <w:style w:type="paragraph" w:customStyle="1" w:styleId="Normalheadingblack">
    <w:name w:val="Normal heading black"/>
    <w:basedOn w:val="Normal"/>
    <w:qFormat/>
    <w:rsid w:val="00902B24"/>
    <w:rPr>
      <w:b/>
    </w:rPr>
  </w:style>
  <w:style w:type="paragraph" w:customStyle="1" w:styleId="Normalheadingred">
    <w:name w:val="Normal heading red"/>
    <w:basedOn w:val="Normal"/>
    <w:qFormat/>
    <w:rsid w:val="00902B24"/>
    <w:rPr>
      <w:b/>
      <w:color w:val="E30613"/>
    </w:rPr>
  </w:style>
  <w:style w:type="paragraph" w:customStyle="1" w:styleId="Normalnumberedlist">
    <w:name w:val="Normal numbered list"/>
    <w:basedOn w:val="Normal"/>
    <w:qFormat/>
    <w:rsid w:val="00F80BD6"/>
    <w:pPr>
      <w:numPr>
        <w:numId w:val="2"/>
      </w:numPr>
    </w:pPr>
  </w:style>
  <w:style w:type="paragraph" w:customStyle="1" w:styleId="Unittitle">
    <w:name w:val="Unit title"/>
    <w:basedOn w:val="Normal"/>
    <w:rsid w:val="00911FC4"/>
    <w:pPr>
      <w:spacing w:after="240" w:line="360" w:lineRule="exact"/>
    </w:pPr>
    <w:rPr>
      <w:rFonts w:eastAsia="Times New Roman" w:cs="Arial"/>
      <w:b/>
      <w:sz w:val="32"/>
      <w:szCs w:val="28"/>
    </w:rPr>
  </w:style>
  <w:style w:type="paragraph" w:customStyle="1" w:styleId="Answerlines">
    <w:name w:val="Answer lines"/>
    <w:basedOn w:val="Normal"/>
    <w:qFormat/>
    <w:rsid w:val="00BD360B"/>
    <w:pPr>
      <w:spacing w:before="260" w:after="260"/>
    </w:pPr>
  </w:style>
  <w:style w:type="paragraph" w:customStyle="1" w:styleId="Answerlinesnumbered">
    <w:name w:val="Answer lines numbered"/>
    <w:basedOn w:val="Answerlines"/>
    <w:qFormat/>
    <w:rsid w:val="00B61062"/>
    <w:pPr>
      <w:numPr>
        <w:numId w:val="3"/>
      </w:numPr>
    </w:pPr>
  </w:style>
  <w:style w:type="paragraph" w:styleId="Header">
    <w:name w:val="header"/>
    <w:basedOn w:val="Normal"/>
    <w:link w:val="HeaderChar"/>
    <w:rsid w:val="00AA27C7"/>
    <w:pPr>
      <w:tabs>
        <w:tab w:val="center" w:pos="4320"/>
        <w:tab w:val="right" w:pos="8640"/>
      </w:tabs>
      <w:spacing w:before="0" w:after="0" w:line="240" w:lineRule="auto"/>
    </w:pPr>
  </w:style>
  <w:style w:type="character" w:customStyle="1" w:styleId="HeaderChar">
    <w:name w:val="Header Char"/>
    <w:link w:val="Header"/>
    <w:rsid w:val="00AA27C7"/>
    <w:rPr>
      <w:rFonts w:ascii="Arial" w:hAnsi="Arial"/>
      <w:sz w:val="22"/>
    </w:rPr>
  </w:style>
  <w:style w:type="paragraph" w:styleId="BalloonText">
    <w:name w:val="Balloon Text"/>
    <w:basedOn w:val="Normal"/>
    <w:link w:val="BalloonTextChar"/>
    <w:rsid w:val="007755B7"/>
    <w:pPr>
      <w:spacing w:before="0" w:after="0" w:line="240" w:lineRule="auto"/>
    </w:pPr>
    <w:rPr>
      <w:rFonts w:ascii="Tahoma" w:hAnsi="Tahoma" w:cs="Tahoma"/>
      <w:sz w:val="16"/>
      <w:szCs w:val="16"/>
    </w:rPr>
  </w:style>
  <w:style w:type="character" w:customStyle="1" w:styleId="BalloonTextChar">
    <w:name w:val="Balloon Text Char"/>
    <w:link w:val="BalloonText"/>
    <w:rsid w:val="007755B7"/>
    <w:rPr>
      <w:rFonts w:ascii="Tahoma" w:hAnsi="Tahoma" w:cs="Tahoma"/>
      <w:sz w:val="16"/>
      <w:szCs w:val="16"/>
    </w:rPr>
  </w:style>
  <w:style w:type="paragraph" w:customStyle="1" w:styleId="ColorfulList-Accent11">
    <w:name w:val="Colorful List - Accent 11"/>
    <w:basedOn w:val="Normal"/>
    <w:uiPriority w:val="34"/>
    <w:qFormat/>
    <w:rsid w:val="0057178F"/>
    <w:pPr>
      <w:ind w:left="720"/>
      <w:contextualSpacing/>
    </w:pPr>
  </w:style>
  <w:style w:type="character" w:styleId="CommentReference">
    <w:name w:val="annotation reference"/>
    <w:rsid w:val="00C7632A"/>
    <w:rPr>
      <w:sz w:val="18"/>
      <w:szCs w:val="18"/>
    </w:rPr>
  </w:style>
  <w:style w:type="paragraph" w:styleId="CommentText">
    <w:name w:val="annotation text"/>
    <w:basedOn w:val="Normal"/>
    <w:link w:val="CommentTextChar"/>
    <w:rsid w:val="00C7632A"/>
    <w:pPr>
      <w:spacing w:line="240" w:lineRule="auto"/>
    </w:pPr>
    <w:rPr>
      <w:sz w:val="24"/>
    </w:rPr>
  </w:style>
  <w:style w:type="character" w:customStyle="1" w:styleId="CommentTextChar">
    <w:name w:val="Comment Text Char"/>
    <w:link w:val="CommentText"/>
    <w:rsid w:val="00C7632A"/>
    <w:rPr>
      <w:rFonts w:ascii="Arial" w:hAnsi="Arial"/>
    </w:rPr>
  </w:style>
  <w:style w:type="paragraph" w:styleId="CommentSubject">
    <w:name w:val="annotation subject"/>
    <w:basedOn w:val="CommentText"/>
    <w:next w:val="CommentText"/>
    <w:link w:val="CommentSubjectChar"/>
    <w:rsid w:val="00C7632A"/>
    <w:rPr>
      <w:b/>
      <w:bCs/>
      <w:sz w:val="20"/>
      <w:szCs w:val="20"/>
    </w:rPr>
  </w:style>
  <w:style w:type="character" w:customStyle="1" w:styleId="CommentSubjectChar">
    <w:name w:val="Comment Subject Char"/>
    <w:link w:val="CommentSubject"/>
    <w:rsid w:val="00C7632A"/>
    <w:rPr>
      <w:rFonts w:ascii="Arial" w:hAnsi="Arial"/>
      <w:b/>
      <w:bCs/>
      <w:sz w:val="20"/>
      <w:szCs w:val="20"/>
    </w:rPr>
  </w:style>
  <w:style w:type="table" w:styleId="TableGrid">
    <w:name w:val="Table Grid"/>
    <w:basedOn w:val="TableNormal"/>
    <w:uiPriority w:val="59"/>
    <w:rsid w:val="00E75EE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75EEB"/>
    <w:pPr>
      <w:autoSpaceDE w:val="0"/>
      <w:autoSpaceDN w:val="0"/>
      <w:adjustRightInd w:val="0"/>
    </w:pPr>
    <w:rPr>
      <w:rFonts w:ascii="Arial" w:hAnsi="Arial" w:cs="Arial"/>
      <w:color w:val="000000"/>
      <w:sz w:val="24"/>
      <w:szCs w:val="24"/>
      <w:lang w:eastAsia="en-US"/>
    </w:rPr>
  </w:style>
  <w:style w:type="paragraph" w:styleId="NormalWeb">
    <w:name w:val="Normal (Web)"/>
    <w:basedOn w:val="Normal"/>
    <w:uiPriority w:val="99"/>
    <w:unhideWhenUsed/>
    <w:rsid w:val="00E75EEB"/>
    <w:pPr>
      <w:spacing w:before="100" w:beforeAutospacing="1" w:after="100" w:afterAutospacing="1" w:line="240" w:lineRule="auto"/>
    </w:pPr>
    <w:rPr>
      <w:rFonts w:ascii="Times New Roman" w:eastAsia="Times New Roman" w:hAnsi="Times New Roman"/>
      <w:sz w:val="24"/>
      <w:lang w:eastAsia="en-GB"/>
    </w:rPr>
  </w:style>
  <w:style w:type="paragraph" w:styleId="BodyTextIndent">
    <w:name w:val="Body Text Indent"/>
    <w:basedOn w:val="Normal"/>
    <w:link w:val="BodyTextIndentChar"/>
    <w:rsid w:val="00CC0E8D"/>
    <w:pPr>
      <w:spacing w:before="0" w:after="0" w:line="240" w:lineRule="auto"/>
      <w:ind w:left="1080"/>
    </w:pPr>
    <w:rPr>
      <w:rFonts w:eastAsia="Times New Roman"/>
      <w:sz w:val="20"/>
      <w:szCs w:val="20"/>
    </w:rPr>
  </w:style>
  <w:style w:type="character" w:customStyle="1" w:styleId="BodyTextIndentChar">
    <w:name w:val="Body Text Indent Char"/>
    <w:link w:val="BodyTextIndent"/>
    <w:rsid w:val="00CC0E8D"/>
    <w:rPr>
      <w:rFonts w:ascii="Arial" w:eastAsia="Times New Roman" w:hAnsi="Arial"/>
      <w:sz w:val="20"/>
      <w:szCs w:val="20"/>
    </w:rPr>
  </w:style>
  <w:style w:type="character" w:styleId="Hyperlink">
    <w:name w:val="Hyperlink"/>
    <w:uiPriority w:val="99"/>
    <w:rsid w:val="00CC0E8D"/>
    <w:rPr>
      <w:rFonts w:cs="Times New Roman"/>
      <w:color w:val="0000FF"/>
      <w:u w:val="single"/>
    </w:rPr>
  </w:style>
  <w:style w:type="character" w:customStyle="1" w:styleId="instancename">
    <w:name w:val="instancename"/>
    <w:basedOn w:val="DefaultParagraphFont"/>
    <w:rsid w:val="00CC0E8D"/>
  </w:style>
  <w:style w:type="character" w:customStyle="1" w:styleId="apple-converted-space">
    <w:name w:val="apple-converted-space"/>
    <w:basedOn w:val="DefaultParagraphFont"/>
    <w:rsid w:val="002A0B85"/>
  </w:style>
  <w:style w:type="character" w:styleId="Strong">
    <w:name w:val="Strong"/>
    <w:uiPriority w:val="22"/>
    <w:qFormat/>
    <w:rsid w:val="002A0B85"/>
    <w:rPr>
      <w:b/>
      <w:bCs/>
    </w:rPr>
  </w:style>
  <w:style w:type="paragraph" w:customStyle="1" w:styleId="crosshead">
    <w:name w:val="crosshead"/>
    <w:basedOn w:val="Normal"/>
    <w:rsid w:val="002A0B85"/>
    <w:pPr>
      <w:spacing w:before="100" w:beforeAutospacing="1" w:after="100" w:afterAutospacing="1" w:line="240" w:lineRule="auto"/>
    </w:pPr>
    <w:rPr>
      <w:rFonts w:ascii="Times New Roman" w:eastAsia="Times New Roman" w:hAnsi="Times New Roman"/>
      <w:sz w:val="24"/>
      <w:lang w:eastAsia="en-GB"/>
    </w:rPr>
  </w:style>
  <w:style w:type="paragraph" w:styleId="ListParagraph">
    <w:name w:val="List Paragraph"/>
    <w:basedOn w:val="Normal"/>
    <w:qFormat/>
    <w:rsid w:val="00EF6F69"/>
    <w:pPr>
      <w:ind w:left="720"/>
      <w:contextualSpacing/>
    </w:pPr>
  </w:style>
  <w:style w:type="paragraph" w:customStyle="1" w:styleId="StyleHeading211ptAfter0ptLinespacingsingle">
    <w:name w:val="Style Heading 2 + 11 pt After:  0 pt Line spacing:  single"/>
    <w:basedOn w:val="Heading2"/>
    <w:rsid w:val="00E51594"/>
    <w:pPr>
      <w:spacing w:before="360" w:after="0" w:line="240" w:lineRule="auto"/>
    </w:pPr>
    <w:rPr>
      <w:sz w:val="22"/>
      <w:szCs w:val="20"/>
    </w:rPr>
  </w:style>
  <w:style w:type="paragraph" w:customStyle="1" w:styleId="StyleHeading211pt">
    <w:name w:val="Style Heading 2 + 11 pt"/>
    <w:basedOn w:val="Heading2"/>
    <w:rsid w:val="00E51594"/>
    <w:pPr>
      <w:spacing w:before="360" w:after="0"/>
    </w:pPr>
    <w:rPr>
      <w:sz w:val="22"/>
    </w:rPr>
  </w:style>
  <w:style w:type="paragraph" w:customStyle="1" w:styleId="StyleListParagraphBefore6ptAfter6pt">
    <w:name w:val="Style List Paragraph + Before:  6 pt After:  6 pt"/>
    <w:basedOn w:val="ListParagraph"/>
    <w:rsid w:val="00B87E72"/>
    <w:pPr>
      <w:spacing w:before="120" w:after="120"/>
      <w:contextualSpacing w:val="0"/>
    </w:pPr>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City &amp; Guilds</Company>
  <LinksUpToDate>false</LinksUpToDate>
  <CharactersWithSpaces>9821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HP</dc:creator>
  <cp:keywords/>
  <cp:lastModifiedBy>Lauren Cubbage</cp:lastModifiedBy>
  <cp:revision>11</cp:revision>
  <cp:lastPrinted>2015-05-12T10:05:00Z</cp:lastPrinted>
  <dcterms:created xsi:type="dcterms:W3CDTF">2015-03-29T12:21:00Z</dcterms:created>
  <dcterms:modified xsi:type="dcterms:W3CDTF">2015-05-12T10:06:00Z</dcterms:modified>
</cp:coreProperties>
</file>