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6F" w:rsidRDefault="00A91D6F">
      <w:pPr>
        <w:spacing w:before="0" w:after="0"/>
      </w:pPr>
      <w:r>
        <w:separator/>
      </w:r>
    </w:p>
  </w:endnote>
  <w:endnote w:type="continuationSeparator" w:id="0">
    <w:p w:rsidR="00A91D6F" w:rsidRDefault="00A91D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A77A96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-104775</wp:posOffset>
              </wp:positionV>
              <wp:extent cx="7594600" cy="821690"/>
              <wp:effectExtent l="0" t="0" r="6350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D360B" w:rsidTr="00033557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D360B" w:rsidRPr="001C75AD" w:rsidRDefault="00BD360B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033557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="007755B7">
                                  <w:fldChar w:fldCharType="begin"/>
                                </w:r>
                                <w:r w:rsidR="007755B7">
                                  <w:instrText xml:space="preserve"> PAGE   \* MERGEFORMAT </w:instrText>
                                </w:r>
                                <w:r w:rsidR="007755B7">
                                  <w:fldChar w:fldCharType="separate"/>
                                </w:r>
                                <w:r w:rsidR="00033557" w:rsidRPr="00033557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 w:rsidR="007755B7"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fldSimple w:instr=" NUMPAGES   \* MERGEFORMAT ">
                                  <w:r w:rsidR="00033557" w:rsidRPr="00033557">
                                    <w:rPr>
                                      <w:rFonts w:cs="Arial"/>
                                      <w:noProof/>
                                    </w:rPr>
                                    <w:t>2</w:t>
                                  </w:r>
                                </w:fldSimple>
                              </w:p>
                            </w:tc>
                          </w:tr>
                          <w:tr w:rsidR="00BD360B" w:rsidTr="00033557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D360B" w:rsidRPr="00BD28AC" w:rsidRDefault="00BD360B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D360B" w:rsidTr="00033557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D360B" w:rsidRPr="001C75AD" w:rsidRDefault="00BD360B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D360B" w:rsidRDefault="00BD360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95pt;margin-top:-8.25pt;width:598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D360B" w:rsidTr="00033557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D360B" w:rsidRPr="001C75AD" w:rsidRDefault="00BD360B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033557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="007755B7">
                            <w:fldChar w:fldCharType="begin"/>
                          </w:r>
                          <w:r w:rsidR="007755B7">
                            <w:instrText xml:space="preserve"> PAGE   \* MERGEFORMAT </w:instrText>
                          </w:r>
                          <w:r w:rsidR="007755B7">
                            <w:fldChar w:fldCharType="separate"/>
                          </w:r>
                          <w:r w:rsidR="00033557" w:rsidRPr="00033557">
                            <w:rPr>
                              <w:rFonts w:cs="Arial"/>
                              <w:noProof/>
                            </w:rPr>
                            <w:t>2</w:t>
                          </w:r>
                          <w:r w:rsidR="007755B7"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fldSimple w:instr=" NUMPAGES   \* MERGEFORMAT ">
                            <w:r w:rsidR="00033557" w:rsidRPr="00033557"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</w:fldSimple>
                        </w:p>
                      </w:tc>
                    </w:tr>
                    <w:tr w:rsidR="00BD360B" w:rsidTr="00033557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D360B" w:rsidRPr="00BD28AC" w:rsidRDefault="00BD360B" w:rsidP="00110217">
                          <w:r>
                            <w:br/>
                          </w:r>
                        </w:p>
                      </w:tc>
                    </w:tr>
                    <w:tr w:rsidR="00BD360B" w:rsidTr="00033557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D360B" w:rsidRPr="001C75AD" w:rsidRDefault="00BD360B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D360B" w:rsidRDefault="00BD360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6F" w:rsidRDefault="00A91D6F">
      <w:pPr>
        <w:spacing w:before="0" w:after="0"/>
      </w:pPr>
      <w:r>
        <w:separator/>
      </w:r>
    </w:p>
  </w:footnote>
  <w:footnote w:type="continuationSeparator" w:id="0">
    <w:p w:rsidR="00A91D6F" w:rsidRDefault="00A91D6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A77A96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4319270</wp:posOffset>
          </wp:positionH>
          <wp:positionV relativeFrom="margin">
            <wp:posOffset>-1129030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D360B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A965D1" w:rsidRDefault="00BD360B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 w:rsidR="00A342FC">
                                  <w:rPr>
                                    <w:color w:val="FFFFFF"/>
                                    <w:sz w:val="28"/>
                                  </w:rPr>
                                  <w:t>3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 w:rsidR="00A342FC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D360B" w:rsidRPr="006D4994" w:rsidRDefault="00A342FC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D360B" w:rsidRPr="009B740D" w:rsidRDefault="00BD360B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D360B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D360B" w:rsidRPr="00882FCE" w:rsidRDefault="00BD360B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A342FC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  <w:r w:rsidR="007C1199">
                                  <w:rPr>
                                    <w:b/>
                                    <w:sz w:val="24"/>
                                  </w:rPr>
                                  <w:t>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CF48AF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E840A9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:rsidR="00BD360B" w:rsidRPr="006D4994" w:rsidRDefault="00BD360B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D360B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A965D1" w:rsidRDefault="00BD360B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 w:rsidR="00A342FC">
                            <w:rPr>
                              <w:color w:val="FFFFFF"/>
                              <w:sz w:val="28"/>
                            </w:rPr>
                            <w:t>3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 w:rsidR="00A342FC"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D360B" w:rsidRPr="006D4994" w:rsidRDefault="00A342FC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D360B" w:rsidRPr="009B740D" w:rsidRDefault="00BD360B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D360B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D360B" w:rsidRPr="00882FCE" w:rsidRDefault="00BD360B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A342FC">
                            <w:rPr>
                              <w:b/>
                              <w:sz w:val="24"/>
                            </w:rPr>
                            <w:t>3</w:t>
                          </w:r>
                          <w:r w:rsidR="007C1199">
                            <w:rPr>
                              <w:b/>
                              <w:sz w:val="24"/>
                            </w:rPr>
                            <w:t>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CF48AF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E840A9"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c>
                    </w:tr>
                  </w:tbl>
                  <w:p w:rsidR="00BD360B" w:rsidRPr="006D4994" w:rsidRDefault="00BD360B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73C47"/>
    <w:multiLevelType w:val="hybridMultilevel"/>
    <w:tmpl w:val="6BB8084C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3FF52D2"/>
    <w:multiLevelType w:val="hybridMultilevel"/>
    <w:tmpl w:val="2F3C6F96"/>
    <w:lvl w:ilvl="0" w:tplc="50E0374C">
      <w:start w:val="1"/>
      <w:numFmt w:val="bullet"/>
      <w:lvlText w:val=""/>
      <w:lvlJc w:val="left"/>
      <w:pPr>
        <w:ind w:left="754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59265977"/>
    <w:multiLevelType w:val="hybridMultilevel"/>
    <w:tmpl w:val="D6200DE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599330AA"/>
    <w:multiLevelType w:val="hybridMultilevel"/>
    <w:tmpl w:val="4E8827D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5EAA7935"/>
    <w:multiLevelType w:val="hybridMultilevel"/>
    <w:tmpl w:val="4EC65C7E"/>
    <w:lvl w:ilvl="0" w:tplc="50E0374C">
      <w:start w:val="1"/>
      <w:numFmt w:val="bullet"/>
      <w:lvlText w:val=""/>
      <w:lvlJc w:val="left"/>
      <w:pPr>
        <w:ind w:left="754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F787E"/>
    <w:multiLevelType w:val="hybridMultilevel"/>
    <w:tmpl w:val="A33C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3557"/>
    <w:rsid w:val="00035BA7"/>
    <w:rsid w:val="00094517"/>
    <w:rsid w:val="000E194B"/>
    <w:rsid w:val="00110217"/>
    <w:rsid w:val="00136B1A"/>
    <w:rsid w:val="001579CA"/>
    <w:rsid w:val="001B2060"/>
    <w:rsid w:val="001D773A"/>
    <w:rsid w:val="00265C73"/>
    <w:rsid w:val="002B51FC"/>
    <w:rsid w:val="002C3C12"/>
    <w:rsid w:val="002D5DCA"/>
    <w:rsid w:val="00310237"/>
    <w:rsid w:val="00315240"/>
    <w:rsid w:val="00321A08"/>
    <w:rsid w:val="00357813"/>
    <w:rsid w:val="00404A8C"/>
    <w:rsid w:val="00404B31"/>
    <w:rsid w:val="004578AA"/>
    <w:rsid w:val="004B653E"/>
    <w:rsid w:val="00564B7C"/>
    <w:rsid w:val="0057178F"/>
    <w:rsid w:val="00590B3B"/>
    <w:rsid w:val="00641004"/>
    <w:rsid w:val="00692A45"/>
    <w:rsid w:val="006D4994"/>
    <w:rsid w:val="00704CFF"/>
    <w:rsid w:val="00716399"/>
    <w:rsid w:val="00716647"/>
    <w:rsid w:val="00754351"/>
    <w:rsid w:val="0075707B"/>
    <w:rsid w:val="007755B7"/>
    <w:rsid w:val="007C1199"/>
    <w:rsid w:val="007F5E5F"/>
    <w:rsid w:val="00811B38"/>
    <w:rsid w:val="00911FC4"/>
    <w:rsid w:val="00922A70"/>
    <w:rsid w:val="00984527"/>
    <w:rsid w:val="009F6453"/>
    <w:rsid w:val="00A342FC"/>
    <w:rsid w:val="00A36D7E"/>
    <w:rsid w:val="00A77A96"/>
    <w:rsid w:val="00A91D6F"/>
    <w:rsid w:val="00A965D1"/>
    <w:rsid w:val="00AA27C7"/>
    <w:rsid w:val="00AD5D63"/>
    <w:rsid w:val="00B00F75"/>
    <w:rsid w:val="00B103F7"/>
    <w:rsid w:val="00B61062"/>
    <w:rsid w:val="00B64B88"/>
    <w:rsid w:val="00BD360B"/>
    <w:rsid w:val="00C01D20"/>
    <w:rsid w:val="00C62BD3"/>
    <w:rsid w:val="00C668ED"/>
    <w:rsid w:val="00C7632A"/>
    <w:rsid w:val="00CD1EB0"/>
    <w:rsid w:val="00CF48AF"/>
    <w:rsid w:val="00E47C55"/>
    <w:rsid w:val="00E840A9"/>
    <w:rsid w:val="00F80BD6"/>
    <w:rsid w:val="00F903B5"/>
    <w:rsid w:val="00FF62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C67F314-BA5C-4B4F-922E-0061C749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5</cp:revision>
  <cp:lastPrinted>2015-05-12T14:48:00Z</cp:lastPrinted>
  <dcterms:created xsi:type="dcterms:W3CDTF">2015-03-29T19:37:00Z</dcterms:created>
  <dcterms:modified xsi:type="dcterms:W3CDTF">2015-05-12T14:48:00Z</dcterms:modified>
</cp:coreProperties>
</file>