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F0E" w:rsidRPr="00170D22" w:rsidRDefault="007B5F90" w:rsidP="000F1437">
      <w:pPr>
        <w:pStyle w:val="Unittitle"/>
        <w:spacing w:before="0" w:after="120"/>
      </w:pPr>
      <w:r>
        <w:t>Unit 308</w:t>
      </w:r>
      <w:r w:rsidR="004E0BBE">
        <w:t xml:space="preserve">: </w:t>
      </w:r>
      <w:r>
        <w:t>Career awareness in building services engineering</w:t>
      </w:r>
    </w:p>
    <w:p w:rsidR="00BA0A83" w:rsidRPr="00B97306" w:rsidRDefault="00740380" w:rsidP="000F1437">
      <w:pPr>
        <w:pStyle w:val="Aheading"/>
        <w:spacing w:after="0"/>
      </w:pPr>
      <w:r>
        <w:t>Handout</w:t>
      </w:r>
      <w:r w:rsidR="00D5093B">
        <w:t xml:space="preserve"> 1</w:t>
      </w:r>
      <w:r w:rsidR="004A5DF9">
        <w:t>:</w:t>
      </w:r>
      <w:r w:rsidR="00C24718">
        <w:t xml:space="preserve"> Career planning</w:t>
      </w:r>
      <w:r w:rsidR="008B4BFD">
        <w:t xml:space="preserve"> </w:t>
      </w:r>
    </w:p>
    <w:p w:rsidR="008971BD" w:rsidRDefault="008971BD" w:rsidP="000F1437">
      <w:pPr>
        <w:pStyle w:val="Default"/>
        <w:rPr>
          <w:b/>
          <w:bCs/>
          <w:color w:val="auto"/>
          <w:sz w:val="22"/>
          <w:szCs w:val="22"/>
        </w:rPr>
      </w:pPr>
    </w:p>
    <w:p w:rsidR="00C24718" w:rsidRPr="000F1437" w:rsidRDefault="00C24718" w:rsidP="000F1437">
      <w:pPr>
        <w:pStyle w:val="Default"/>
        <w:rPr>
          <w:color w:val="auto"/>
          <w:sz w:val="22"/>
          <w:szCs w:val="22"/>
        </w:rPr>
      </w:pPr>
      <w:r w:rsidRPr="000F1437">
        <w:rPr>
          <w:b/>
          <w:bCs/>
          <w:color w:val="auto"/>
          <w:sz w:val="22"/>
          <w:szCs w:val="22"/>
        </w:rPr>
        <w:t>Learning outcome</w:t>
      </w:r>
    </w:p>
    <w:p w:rsidR="00C24718" w:rsidRPr="000F1437" w:rsidRDefault="00C24718" w:rsidP="008971BD">
      <w:pPr>
        <w:pStyle w:val="Default"/>
        <w:spacing w:before="120" w:after="120"/>
        <w:rPr>
          <w:color w:val="auto"/>
          <w:sz w:val="22"/>
          <w:szCs w:val="22"/>
        </w:rPr>
      </w:pPr>
      <w:r w:rsidRPr="000F1437">
        <w:rPr>
          <w:color w:val="auto"/>
          <w:sz w:val="22"/>
          <w:szCs w:val="22"/>
        </w:rPr>
        <w:t>The learner will:</w:t>
      </w:r>
    </w:p>
    <w:p w:rsidR="00C24718" w:rsidRPr="000F1437" w:rsidRDefault="00C24718" w:rsidP="000F1437">
      <w:pPr>
        <w:pStyle w:val="Default"/>
        <w:numPr>
          <w:ilvl w:val="0"/>
          <w:numId w:val="29"/>
        </w:numPr>
        <w:spacing w:after="120"/>
        <w:rPr>
          <w:color w:val="auto"/>
          <w:sz w:val="22"/>
          <w:szCs w:val="22"/>
        </w:rPr>
      </w:pPr>
      <w:r w:rsidRPr="000F1437">
        <w:rPr>
          <w:sz w:val="22"/>
          <w:szCs w:val="22"/>
        </w:rPr>
        <w:t>Understand how to plan for careers in building services engineering.</w:t>
      </w:r>
    </w:p>
    <w:p w:rsidR="008971BD" w:rsidRDefault="008971BD" w:rsidP="000F1437">
      <w:pPr>
        <w:pStyle w:val="Default"/>
        <w:rPr>
          <w:b/>
          <w:bCs/>
          <w:color w:val="auto"/>
          <w:sz w:val="22"/>
          <w:szCs w:val="22"/>
        </w:rPr>
      </w:pPr>
    </w:p>
    <w:p w:rsidR="00C24718" w:rsidRPr="000F1437" w:rsidRDefault="00C24718" w:rsidP="000F1437">
      <w:pPr>
        <w:pStyle w:val="Default"/>
        <w:rPr>
          <w:color w:val="auto"/>
          <w:sz w:val="22"/>
          <w:szCs w:val="22"/>
        </w:rPr>
      </w:pPr>
      <w:r w:rsidRPr="000F1437">
        <w:rPr>
          <w:b/>
          <w:bCs/>
          <w:color w:val="auto"/>
          <w:sz w:val="22"/>
          <w:szCs w:val="22"/>
        </w:rPr>
        <w:t>Assessment criteria</w:t>
      </w:r>
      <w:r w:rsidR="005846DE" w:rsidRPr="000F1437">
        <w:rPr>
          <w:b/>
          <w:bCs/>
          <w:color w:val="auto"/>
          <w:sz w:val="22"/>
          <w:szCs w:val="22"/>
        </w:rPr>
        <w:t xml:space="preserve"> </w:t>
      </w:r>
    </w:p>
    <w:p w:rsidR="00C24718" w:rsidRPr="000F1437" w:rsidRDefault="00C24718" w:rsidP="008971BD">
      <w:pPr>
        <w:pStyle w:val="Default"/>
        <w:spacing w:before="120" w:after="120"/>
        <w:rPr>
          <w:color w:val="auto"/>
          <w:sz w:val="22"/>
          <w:szCs w:val="22"/>
        </w:rPr>
      </w:pPr>
      <w:r w:rsidRPr="000F1437">
        <w:rPr>
          <w:color w:val="auto"/>
          <w:sz w:val="22"/>
          <w:szCs w:val="22"/>
        </w:rPr>
        <w:t>The learner can:</w:t>
      </w:r>
    </w:p>
    <w:p w:rsidR="00C24718" w:rsidRPr="000F1437" w:rsidRDefault="00C24718" w:rsidP="008971BD">
      <w:pPr>
        <w:pStyle w:val="Default"/>
        <w:spacing w:before="120" w:after="120"/>
        <w:ind w:left="709" w:hanging="709"/>
        <w:rPr>
          <w:sz w:val="22"/>
          <w:szCs w:val="22"/>
        </w:rPr>
      </w:pPr>
      <w:r w:rsidRPr="000F1437">
        <w:rPr>
          <w:sz w:val="22"/>
          <w:szCs w:val="22"/>
        </w:rPr>
        <w:t>1.1</w:t>
      </w:r>
      <w:r w:rsidRPr="000F1437">
        <w:rPr>
          <w:sz w:val="22"/>
          <w:szCs w:val="22"/>
        </w:rPr>
        <w:tab/>
        <w:t xml:space="preserve">Identify </w:t>
      </w:r>
      <w:r w:rsidRPr="008971BD">
        <w:rPr>
          <w:b/>
          <w:sz w:val="22"/>
          <w:szCs w:val="22"/>
        </w:rPr>
        <w:t>resources</w:t>
      </w:r>
      <w:r w:rsidRPr="000F1437">
        <w:rPr>
          <w:sz w:val="22"/>
          <w:szCs w:val="22"/>
        </w:rPr>
        <w:t xml:space="preserve"> to support career planning</w:t>
      </w:r>
      <w:r w:rsidR="00214A4C" w:rsidRPr="000F1437">
        <w:rPr>
          <w:sz w:val="22"/>
          <w:szCs w:val="22"/>
        </w:rPr>
        <w:t>.</w:t>
      </w:r>
    </w:p>
    <w:p w:rsidR="00C24718" w:rsidRPr="000F1437" w:rsidRDefault="00C24718" w:rsidP="008971BD">
      <w:pPr>
        <w:pStyle w:val="Default"/>
        <w:spacing w:before="120" w:after="120"/>
        <w:ind w:left="709" w:hanging="709"/>
        <w:rPr>
          <w:sz w:val="22"/>
          <w:szCs w:val="22"/>
        </w:rPr>
      </w:pPr>
      <w:r w:rsidRPr="000F1437">
        <w:rPr>
          <w:sz w:val="22"/>
          <w:szCs w:val="22"/>
        </w:rPr>
        <w:t>1.2</w:t>
      </w:r>
      <w:r w:rsidRPr="000F1437">
        <w:rPr>
          <w:sz w:val="22"/>
          <w:szCs w:val="22"/>
        </w:rPr>
        <w:tab/>
        <w:t xml:space="preserve">Describe </w:t>
      </w:r>
      <w:r w:rsidRPr="008971BD">
        <w:rPr>
          <w:b/>
          <w:sz w:val="22"/>
          <w:szCs w:val="22"/>
        </w:rPr>
        <w:t>elements</w:t>
      </w:r>
      <w:r w:rsidRPr="000F1437">
        <w:rPr>
          <w:sz w:val="22"/>
          <w:szCs w:val="22"/>
        </w:rPr>
        <w:t xml:space="preserve"> of career planning</w:t>
      </w:r>
      <w:r w:rsidR="00214A4C" w:rsidRPr="000F1437">
        <w:rPr>
          <w:sz w:val="22"/>
          <w:szCs w:val="22"/>
        </w:rPr>
        <w:t>.</w:t>
      </w:r>
    </w:p>
    <w:p w:rsidR="008971BD" w:rsidRDefault="008971BD" w:rsidP="000F1437">
      <w:pPr>
        <w:pStyle w:val="Default"/>
        <w:tabs>
          <w:tab w:val="left" w:pos="567"/>
        </w:tabs>
        <w:rPr>
          <w:b/>
          <w:bCs/>
          <w:color w:val="auto"/>
          <w:sz w:val="22"/>
          <w:szCs w:val="22"/>
        </w:rPr>
      </w:pPr>
    </w:p>
    <w:p w:rsidR="00C24718" w:rsidRPr="000F1437" w:rsidRDefault="00C24718" w:rsidP="000F1437">
      <w:pPr>
        <w:pStyle w:val="Default"/>
        <w:tabs>
          <w:tab w:val="left" w:pos="567"/>
        </w:tabs>
        <w:rPr>
          <w:b/>
          <w:bCs/>
          <w:color w:val="auto"/>
          <w:sz w:val="22"/>
          <w:szCs w:val="22"/>
        </w:rPr>
      </w:pPr>
      <w:r w:rsidRPr="000F1437">
        <w:rPr>
          <w:b/>
          <w:bCs/>
          <w:color w:val="auto"/>
          <w:sz w:val="22"/>
          <w:szCs w:val="22"/>
        </w:rPr>
        <w:t>Range</w:t>
      </w:r>
    </w:p>
    <w:p w:rsidR="00C24718" w:rsidRPr="000F1437" w:rsidRDefault="00C24718" w:rsidP="007572B2">
      <w:pPr>
        <w:rPr>
          <w:rFonts w:cs="Arial"/>
          <w:sz w:val="22"/>
          <w:szCs w:val="22"/>
        </w:rPr>
      </w:pPr>
      <w:r w:rsidRPr="000F1437">
        <w:rPr>
          <w:rFonts w:cs="Arial"/>
          <w:b/>
          <w:sz w:val="22"/>
          <w:szCs w:val="22"/>
        </w:rPr>
        <w:t>Resources</w:t>
      </w:r>
      <w:r w:rsidRPr="000F1437">
        <w:rPr>
          <w:rFonts w:cs="Arial"/>
          <w:sz w:val="22"/>
          <w:szCs w:val="22"/>
        </w:rPr>
        <w:t>: Internet, publications, professional bodies/organisations, educational support and guidance, independent research, mentors, networking, job descriptions, role models, job centres, recruitment agencies, awarding organisations.</w:t>
      </w:r>
    </w:p>
    <w:p w:rsidR="00C24718" w:rsidRPr="000F1437" w:rsidRDefault="00C24718" w:rsidP="007572B2">
      <w:pPr>
        <w:rPr>
          <w:rFonts w:cs="Arial"/>
          <w:sz w:val="22"/>
          <w:szCs w:val="22"/>
        </w:rPr>
      </w:pPr>
      <w:r w:rsidRPr="000F1437">
        <w:rPr>
          <w:rFonts w:cs="Arial"/>
          <w:b/>
          <w:sz w:val="22"/>
          <w:szCs w:val="22"/>
        </w:rPr>
        <w:t>Elements</w:t>
      </w:r>
      <w:r w:rsidRPr="000F1437">
        <w:rPr>
          <w:rFonts w:cs="Arial"/>
          <w:sz w:val="22"/>
          <w:szCs w:val="22"/>
        </w:rPr>
        <w:t xml:space="preserve">: Goal setting, qualifications, </w:t>
      </w:r>
      <w:bookmarkStart w:id="0" w:name="_GoBack"/>
      <w:r w:rsidR="00B56308" w:rsidRPr="000F1437">
        <w:rPr>
          <w:rFonts w:cs="Arial"/>
          <w:sz w:val="22"/>
          <w:szCs w:val="22"/>
        </w:rPr>
        <w:t>curriculum vitae </w:t>
      </w:r>
      <w:bookmarkEnd w:id="0"/>
      <w:r w:rsidRPr="000F1437">
        <w:rPr>
          <w:rFonts w:cs="Arial"/>
          <w:sz w:val="22"/>
          <w:szCs w:val="22"/>
        </w:rPr>
        <w:t>(CV), person specification, aspirations, work experience, SWOT analysis.</w:t>
      </w:r>
    </w:p>
    <w:p w:rsidR="000F1437" w:rsidRDefault="000F1437" w:rsidP="000F1437">
      <w:pPr>
        <w:pStyle w:val="Heading1"/>
        <w:spacing w:before="0" w:after="0" w:line="240" w:lineRule="auto"/>
        <w:rPr>
          <w:rFonts w:ascii="Arial" w:hAnsi="Arial" w:cs="Arial"/>
          <w:sz w:val="22"/>
          <w:szCs w:val="22"/>
        </w:rPr>
      </w:pPr>
    </w:p>
    <w:p w:rsidR="00C24718" w:rsidRPr="000F1437" w:rsidRDefault="00C24718" w:rsidP="008971BD">
      <w:pPr>
        <w:pStyle w:val="Heading1"/>
        <w:spacing w:before="0" w:line="240" w:lineRule="auto"/>
        <w:rPr>
          <w:rFonts w:ascii="Arial" w:hAnsi="Arial" w:cs="Arial"/>
          <w:sz w:val="24"/>
          <w:szCs w:val="24"/>
        </w:rPr>
      </w:pPr>
      <w:r w:rsidRPr="000F1437">
        <w:rPr>
          <w:rFonts w:ascii="Arial" w:hAnsi="Arial" w:cs="Arial"/>
          <w:sz w:val="24"/>
          <w:szCs w:val="24"/>
        </w:rPr>
        <w:t>Career planning</w:t>
      </w:r>
    </w:p>
    <w:tbl>
      <w:tblPr>
        <w:tblW w:w="0" w:type="auto"/>
        <w:tblLook w:val="04A0" w:firstRow="1" w:lastRow="0" w:firstColumn="1" w:lastColumn="0" w:noHBand="0" w:noVBand="1"/>
      </w:tblPr>
      <w:tblGrid>
        <w:gridCol w:w="6232"/>
        <w:gridCol w:w="3390"/>
      </w:tblGrid>
      <w:tr w:rsidR="00C24718" w:rsidRPr="000F1437" w:rsidTr="000F1437">
        <w:tc>
          <w:tcPr>
            <w:tcW w:w="6232" w:type="dxa"/>
            <w:shd w:val="clear" w:color="auto" w:fill="auto"/>
          </w:tcPr>
          <w:p w:rsidR="00C24718" w:rsidRPr="000F1437" w:rsidRDefault="00C24718" w:rsidP="000F1437">
            <w:pPr>
              <w:spacing w:before="0"/>
              <w:rPr>
                <w:rFonts w:cs="Arial"/>
                <w:sz w:val="22"/>
                <w:szCs w:val="22"/>
              </w:rPr>
            </w:pPr>
            <w:r w:rsidRPr="000F1437">
              <w:rPr>
                <w:rFonts w:cs="Arial"/>
                <w:sz w:val="22"/>
                <w:szCs w:val="22"/>
              </w:rPr>
              <w:t xml:space="preserve">A plan helps you </w:t>
            </w:r>
            <w:r w:rsidR="00214A4C" w:rsidRPr="000F1437">
              <w:rPr>
                <w:rFonts w:cs="Arial"/>
                <w:sz w:val="22"/>
                <w:szCs w:val="22"/>
              </w:rPr>
              <w:t xml:space="preserve">to </w:t>
            </w:r>
            <w:r w:rsidRPr="000F1437">
              <w:rPr>
                <w:rFonts w:cs="Arial"/>
                <w:sz w:val="22"/>
                <w:szCs w:val="22"/>
              </w:rPr>
              <w:t xml:space="preserve">focus on what you should do when thinking about a new career. It also helps if you would like to progress in </w:t>
            </w:r>
            <w:r w:rsidR="00214A4C" w:rsidRPr="000F1437">
              <w:rPr>
                <w:rFonts w:cs="Arial"/>
                <w:sz w:val="22"/>
                <w:szCs w:val="22"/>
              </w:rPr>
              <w:t>your current career</w:t>
            </w:r>
            <w:r w:rsidRPr="000F1437">
              <w:rPr>
                <w:rFonts w:cs="Arial"/>
                <w:sz w:val="22"/>
                <w:szCs w:val="22"/>
              </w:rPr>
              <w:t>.</w:t>
            </w:r>
          </w:p>
          <w:p w:rsidR="00214A4C" w:rsidRPr="000F1437" w:rsidRDefault="00C24718" w:rsidP="000F1437">
            <w:pPr>
              <w:spacing w:before="0"/>
              <w:rPr>
                <w:rFonts w:cs="Arial"/>
                <w:sz w:val="22"/>
                <w:szCs w:val="22"/>
              </w:rPr>
            </w:pPr>
            <w:r w:rsidRPr="000F1437">
              <w:rPr>
                <w:rFonts w:cs="Arial"/>
                <w:sz w:val="22"/>
                <w:szCs w:val="22"/>
              </w:rPr>
              <w:t>Career plannin</w:t>
            </w:r>
            <w:r w:rsidR="00214A4C" w:rsidRPr="000F1437">
              <w:rPr>
                <w:rFonts w:cs="Arial"/>
                <w:sz w:val="22"/>
                <w:szCs w:val="22"/>
              </w:rPr>
              <w:t>g helps realise your ambitions –</w:t>
            </w:r>
            <w:r w:rsidRPr="000F1437">
              <w:rPr>
                <w:rFonts w:cs="Arial"/>
                <w:sz w:val="22"/>
                <w:szCs w:val="22"/>
              </w:rPr>
              <w:t xml:space="preserve"> what you would like to do in your working life. </w:t>
            </w:r>
          </w:p>
          <w:p w:rsidR="00C24718" w:rsidRPr="000F1437" w:rsidRDefault="00C24718" w:rsidP="000F1437">
            <w:pPr>
              <w:spacing w:before="0"/>
              <w:rPr>
                <w:rFonts w:cs="Arial"/>
                <w:sz w:val="22"/>
                <w:szCs w:val="22"/>
              </w:rPr>
            </w:pPr>
            <w:r w:rsidRPr="000F1437">
              <w:rPr>
                <w:rFonts w:cs="Arial"/>
                <w:sz w:val="22"/>
                <w:szCs w:val="22"/>
              </w:rPr>
              <w:t>Planning needs time and careful consideration. You need to think about:</w:t>
            </w:r>
          </w:p>
          <w:p w:rsidR="00C24718" w:rsidRPr="000F1437" w:rsidRDefault="00C24718" w:rsidP="000F1437">
            <w:pPr>
              <w:pStyle w:val="BodyList"/>
              <w:numPr>
                <w:ilvl w:val="0"/>
                <w:numId w:val="40"/>
              </w:numPr>
              <w:spacing w:after="120" w:line="240" w:lineRule="auto"/>
              <w:rPr>
                <w:rFonts w:cs="Arial"/>
                <w:szCs w:val="22"/>
              </w:rPr>
            </w:pPr>
            <w:r w:rsidRPr="000F1437">
              <w:rPr>
                <w:rFonts w:cs="Arial"/>
                <w:szCs w:val="22"/>
              </w:rPr>
              <w:t>what you can do already</w:t>
            </w:r>
          </w:p>
          <w:p w:rsidR="00C24718" w:rsidRPr="000F1437" w:rsidRDefault="00C24718" w:rsidP="000F1437">
            <w:pPr>
              <w:pStyle w:val="BodyList"/>
              <w:numPr>
                <w:ilvl w:val="0"/>
                <w:numId w:val="40"/>
              </w:numPr>
              <w:spacing w:after="120" w:line="240" w:lineRule="auto"/>
              <w:rPr>
                <w:rFonts w:cs="Arial"/>
                <w:szCs w:val="22"/>
              </w:rPr>
            </w:pPr>
            <w:r w:rsidRPr="000F1437">
              <w:rPr>
                <w:rFonts w:cs="Arial"/>
                <w:szCs w:val="22"/>
              </w:rPr>
              <w:t>what you would like to do next</w:t>
            </w:r>
          </w:p>
          <w:p w:rsidR="00C24718" w:rsidRPr="000F1437" w:rsidRDefault="00C24718" w:rsidP="000F1437">
            <w:pPr>
              <w:pStyle w:val="BodyList"/>
              <w:numPr>
                <w:ilvl w:val="0"/>
                <w:numId w:val="40"/>
              </w:numPr>
              <w:spacing w:after="120" w:line="240" w:lineRule="auto"/>
              <w:rPr>
                <w:rFonts w:cs="Arial"/>
                <w:szCs w:val="22"/>
              </w:rPr>
            </w:pPr>
            <w:r w:rsidRPr="000F1437">
              <w:rPr>
                <w:rFonts w:cs="Arial"/>
                <w:szCs w:val="22"/>
              </w:rPr>
              <w:t>what else you need to learn.</w:t>
            </w:r>
          </w:p>
          <w:p w:rsidR="00C24718" w:rsidRPr="000F1437" w:rsidRDefault="00C24718" w:rsidP="000F1437">
            <w:pPr>
              <w:spacing w:before="0"/>
              <w:rPr>
                <w:rFonts w:cs="Arial"/>
                <w:sz w:val="22"/>
                <w:szCs w:val="22"/>
              </w:rPr>
            </w:pPr>
            <w:r w:rsidRPr="000F1437">
              <w:rPr>
                <w:rFonts w:cs="Arial"/>
                <w:sz w:val="22"/>
                <w:szCs w:val="22"/>
              </w:rPr>
              <w:t>Before you leave school or college you will need to plan out a career path for yourself.</w:t>
            </w:r>
          </w:p>
        </w:tc>
        <w:tc>
          <w:tcPr>
            <w:tcW w:w="3390" w:type="dxa"/>
            <w:shd w:val="clear" w:color="auto" w:fill="auto"/>
            <w:vAlign w:val="center"/>
          </w:tcPr>
          <w:p w:rsidR="00C24718" w:rsidRPr="000F1437" w:rsidRDefault="00C61713" w:rsidP="000F1437">
            <w:pPr>
              <w:spacing w:before="0" w:after="0"/>
              <w:jc w:val="right"/>
              <w:rPr>
                <w:rFonts w:cs="Arial"/>
                <w:sz w:val="22"/>
                <w:szCs w:val="22"/>
              </w:rPr>
            </w:pPr>
            <w:r w:rsidRPr="000F1437">
              <w:rPr>
                <w:rFonts w:cs="Arial"/>
                <w:noProof/>
                <w:sz w:val="22"/>
                <w:szCs w:val="22"/>
                <w:lang w:eastAsia="en-GB"/>
              </w:rPr>
              <w:drawing>
                <wp:inline distT="0" distB="0" distL="0" distR="0">
                  <wp:extent cx="1981200" cy="199072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990725"/>
                          </a:xfrm>
                          <a:prstGeom prst="rect">
                            <a:avLst/>
                          </a:prstGeom>
                          <a:noFill/>
                          <a:ln>
                            <a:noFill/>
                          </a:ln>
                        </pic:spPr>
                      </pic:pic>
                    </a:graphicData>
                  </a:graphic>
                </wp:inline>
              </w:drawing>
            </w:r>
          </w:p>
        </w:tc>
      </w:tr>
    </w:tbl>
    <w:p w:rsidR="00C24718" w:rsidRPr="000F1437" w:rsidRDefault="00C45674" w:rsidP="000F1437">
      <w:pPr>
        <w:spacing w:before="0"/>
        <w:rPr>
          <w:rFonts w:cs="Arial"/>
          <w:sz w:val="22"/>
          <w:szCs w:val="22"/>
        </w:rPr>
      </w:pPr>
      <w:r w:rsidRPr="000F1437">
        <w:rPr>
          <w:rFonts w:cs="Arial"/>
          <w:sz w:val="22"/>
          <w:szCs w:val="22"/>
        </w:rPr>
        <w:t>You will also need to plan a</w:t>
      </w:r>
      <w:r w:rsidR="00C24718" w:rsidRPr="000F1437">
        <w:rPr>
          <w:rFonts w:cs="Arial"/>
          <w:sz w:val="22"/>
          <w:szCs w:val="22"/>
        </w:rPr>
        <w:t xml:space="preserve"> career p</w:t>
      </w:r>
      <w:r w:rsidRPr="000F1437">
        <w:rPr>
          <w:rFonts w:cs="Arial"/>
          <w:sz w:val="22"/>
          <w:szCs w:val="22"/>
        </w:rPr>
        <w:t>ath</w:t>
      </w:r>
      <w:r w:rsidR="00214A4C" w:rsidRPr="000F1437">
        <w:rPr>
          <w:rFonts w:cs="Arial"/>
          <w:sz w:val="22"/>
          <w:szCs w:val="22"/>
        </w:rPr>
        <w:t xml:space="preserve"> if you change careers part</w:t>
      </w:r>
      <w:r w:rsidR="00C24718" w:rsidRPr="000F1437">
        <w:rPr>
          <w:rFonts w:cs="Arial"/>
          <w:sz w:val="22"/>
          <w:szCs w:val="22"/>
        </w:rPr>
        <w:t>way through your working life.</w:t>
      </w:r>
    </w:p>
    <w:p w:rsidR="00C24718" w:rsidRPr="000F1437" w:rsidRDefault="00C24718" w:rsidP="000F1437">
      <w:pPr>
        <w:spacing w:before="0"/>
        <w:rPr>
          <w:rFonts w:cs="Arial"/>
          <w:sz w:val="22"/>
          <w:szCs w:val="22"/>
        </w:rPr>
      </w:pPr>
      <w:r w:rsidRPr="000F1437">
        <w:rPr>
          <w:rFonts w:cs="Arial"/>
          <w:sz w:val="22"/>
          <w:szCs w:val="22"/>
        </w:rPr>
        <w:t>In both cases, the full use of all resources available to you is important. These resources include:</w:t>
      </w:r>
    </w:p>
    <w:p w:rsidR="007572B2" w:rsidRDefault="007572B2" w:rsidP="000F1437">
      <w:pPr>
        <w:pStyle w:val="BodyList"/>
        <w:numPr>
          <w:ilvl w:val="0"/>
          <w:numId w:val="41"/>
        </w:numPr>
        <w:spacing w:after="0" w:line="240" w:lineRule="auto"/>
        <w:rPr>
          <w:rFonts w:cs="Arial"/>
          <w:szCs w:val="22"/>
        </w:rPr>
        <w:sectPr w:rsidR="007572B2" w:rsidSect="000F1437">
          <w:headerReference w:type="default" r:id="rId9"/>
          <w:footerReference w:type="default" r:id="rId10"/>
          <w:pgSz w:w="11900" w:h="16840"/>
          <w:pgMar w:top="1134" w:right="1134" w:bottom="1134" w:left="1134" w:header="567" w:footer="624" w:gutter="0"/>
          <w:cols w:space="708"/>
        </w:sectPr>
      </w:pPr>
    </w:p>
    <w:p w:rsidR="00C24718" w:rsidRPr="000F1437" w:rsidRDefault="00C24718" w:rsidP="000F1437">
      <w:pPr>
        <w:pStyle w:val="BodyList"/>
        <w:numPr>
          <w:ilvl w:val="0"/>
          <w:numId w:val="41"/>
        </w:numPr>
        <w:spacing w:after="0" w:line="240" w:lineRule="auto"/>
        <w:rPr>
          <w:rFonts w:cs="Arial"/>
          <w:szCs w:val="22"/>
        </w:rPr>
      </w:pPr>
      <w:r w:rsidRPr="000F1437">
        <w:rPr>
          <w:rFonts w:cs="Arial"/>
          <w:szCs w:val="22"/>
        </w:rPr>
        <w:lastRenderedPageBreak/>
        <w:t>internet</w:t>
      </w:r>
    </w:p>
    <w:p w:rsidR="00C24718" w:rsidRPr="000F1437" w:rsidRDefault="00C24718" w:rsidP="000F1437">
      <w:pPr>
        <w:pStyle w:val="BodyList"/>
        <w:numPr>
          <w:ilvl w:val="0"/>
          <w:numId w:val="41"/>
        </w:numPr>
        <w:spacing w:after="0" w:line="240" w:lineRule="auto"/>
        <w:rPr>
          <w:rFonts w:cs="Arial"/>
          <w:szCs w:val="22"/>
        </w:rPr>
      </w:pPr>
      <w:r w:rsidRPr="000F1437">
        <w:rPr>
          <w:rFonts w:cs="Arial"/>
          <w:szCs w:val="22"/>
        </w:rPr>
        <w:t>publications</w:t>
      </w:r>
    </w:p>
    <w:p w:rsidR="00C24718" w:rsidRPr="000F1437" w:rsidRDefault="00C24718" w:rsidP="000F1437">
      <w:pPr>
        <w:pStyle w:val="BodyList"/>
        <w:numPr>
          <w:ilvl w:val="0"/>
          <w:numId w:val="41"/>
        </w:numPr>
        <w:spacing w:after="0" w:line="240" w:lineRule="auto"/>
        <w:rPr>
          <w:rFonts w:cs="Arial"/>
          <w:szCs w:val="22"/>
        </w:rPr>
      </w:pPr>
      <w:r w:rsidRPr="000F1437">
        <w:rPr>
          <w:rFonts w:cs="Arial"/>
          <w:szCs w:val="22"/>
        </w:rPr>
        <w:t>professional bodies/organisations</w:t>
      </w:r>
    </w:p>
    <w:p w:rsidR="00C24718" w:rsidRPr="000F1437" w:rsidRDefault="00C24718" w:rsidP="000F1437">
      <w:pPr>
        <w:pStyle w:val="BodyList"/>
        <w:numPr>
          <w:ilvl w:val="0"/>
          <w:numId w:val="41"/>
        </w:numPr>
        <w:spacing w:after="0" w:line="240" w:lineRule="auto"/>
        <w:rPr>
          <w:rFonts w:cs="Arial"/>
          <w:szCs w:val="22"/>
        </w:rPr>
      </w:pPr>
      <w:r w:rsidRPr="000F1437">
        <w:rPr>
          <w:rFonts w:cs="Arial"/>
          <w:szCs w:val="22"/>
        </w:rPr>
        <w:t>educational support and guidance</w:t>
      </w:r>
    </w:p>
    <w:p w:rsidR="00C24718" w:rsidRPr="000F1437" w:rsidRDefault="00C24718" w:rsidP="000F1437">
      <w:pPr>
        <w:pStyle w:val="BodyList"/>
        <w:numPr>
          <w:ilvl w:val="0"/>
          <w:numId w:val="41"/>
        </w:numPr>
        <w:spacing w:after="0" w:line="240" w:lineRule="auto"/>
        <w:rPr>
          <w:rFonts w:cs="Arial"/>
          <w:szCs w:val="22"/>
        </w:rPr>
      </w:pPr>
      <w:r w:rsidRPr="000F1437">
        <w:rPr>
          <w:rFonts w:cs="Arial"/>
          <w:szCs w:val="22"/>
        </w:rPr>
        <w:t>independent research</w:t>
      </w:r>
    </w:p>
    <w:p w:rsidR="00C24718" w:rsidRPr="000F1437" w:rsidRDefault="00C24718" w:rsidP="000F1437">
      <w:pPr>
        <w:pStyle w:val="BodyList"/>
        <w:numPr>
          <w:ilvl w:val="0"/>
          <w:numId w:val="41"/>
        </w:numPr>
        <w:spacing w:after="0" w:line="240" w:lineRule="auto"/>
        <w:rPr>
          <w:rFonts w:cs="Arial"/>
          <w:szCs w:val="22"/>
        </w:rPr>
      </w:pPr>
      <w:r w:rsidRPr="000F1437">
        <w:rPr>
          <w:rFonts w:cs="Arial"/>
          <w:szCs w:val="22"/>
        </w:rPr>
        <w:t>mentors</w:t>
      </w:r>
    </w:p>
    <w:p w:rsidR="00C24718" w:rsidRPr="000F1437" w:rsidRDefault="00C24718" w:rsidP="000F1437">
      <w:pPr>
        <w:pStyle w:val="BodyList"/>
        <w:numPr>
          <w:ilvl w:val="0"/>
          <w:numId w:val="41"/>
        </w:numPr>
        <w:spacing w:after="0" w:line="240" w:lineRule="auto"/>
        <w:rPr>
          <w:rFonts w:cs="Arial"/>
          <w:szCs w:val="22"/>
        </w:rPr>
      </w:pPr>
      <w:r w:rsidRPr="000F1437">
        <w:rPr>
          <w:rFonts w:cs="Arial"/>
          <w:szCs w:val="22"/>
        </w:rPr>
        <w:lastRenderedPageBreak/>
        <w:t>networking</w:t>
      </w:r>
    </w:p>
    <w:p w:rsidR="00C24718" w:rsidRPr="000F1437" w:rsidRDefault="00C24718" w:rsidP="000F1437">
      <w:pPr>
        <w:pStyle w:val="BodyList"/>
        <w:numPr>
          <w:ilvl w:val="0"/>
          <w:numId w:val="41"/>
        </w:numPr>
        <w:spacing w:after="0" w:line="240" w:lineRule="auto"/>
        <w:rPr>
          <w:rFonts w:cs="Arial"/>
          <w:szCs w:val="22"/>
        </w:rPr>
      </w:pPr>
      <w:r w:rsidRPr="000F1437">
        <w:rPr>
          <w:rFonts w:cs="Arial"/>
          <w:szCs w:val="22"/>
        </w:rPr>
        <w:t>job descriptions</w:t>
      </w:r>
    </w:p>
    <w:p w:rsidR="00C24718" w:rsidRPr="000F1437" w:rsidRDefault="00C24718" w:rsidP="000F1437">
      <w:pPr>
        <w:pStyle w:val="BodyList"/>
        <w:numPr>
          <w:ilvl w:val="0"/>
          <w:numId w:val="41"/>
        </w:numPr>
        <w:spacing w:after="0" w:line="240" w:lineRule="auto"/>
        <w:rPr>
          <w:rFonts w:cs="Arial"/>
          <w:szCs w:val="22"/>
        </w:rPr>
      </w:pPr>
      <w:r w:rsidRPr="000F1437">
        <w:rPr>
          <w:rFonts w:cs="Arial"/>
          <w:szCs w:val="22"/>
        </w:rPr>
        <w:t>role models</w:t>
      </w:r>
    </w:p>
    <w:p w:rsidR="00C24718" w:rsidRPr="000F1437" w:rsidRDefault="00C24718" w:rsidP="000F1437">
      <w:pPr>
        <w:pStyle w:val="BodyList"/>
        <w:numPr>
          <w:ilvl w:val="0"/>
          <w:numId w:val="41"/>
        </w:numPr>
        <w:spacing w:after="0" w:line="240" w:lineRule="auto"/>
        <w:rPr>
          <w:rFonts w:cs="Arial"/>
          <w:szCs w:val="22"/>
        </w:rPr>
      </w:pPr>
      <w:r w:rsidRPr="000F1437">
        <w:rPr>
          <w:rFonts w:cs="Arial"/>
          <w:szCs w:val="22"/>
        </w:rPr>
        <w:t>job centres</w:t>
      </w:r>
    </w:p>
    <w:p w:rsidR="00C24718" w:rsidRPr="000F1437" w:rsidRDefault="00C24718" w:rsidP="000F1437">
      <w:pPr>
        <w:pStyle w:val="BodyList"/>
        <w:numPr>
          <w:ilvl w:val="0"/>
          <w:numId w:val="41"/>
        </w:numPr>
        <w:spacing w:after="0" w:line="240" w:lineRule="auto"/>
        <w:rPr>
          <w:rFonts w:cs="Arial"/>
          <w:szCs w:val="22"/>
        </w:rPr>
      </w:pPr>
      <w:r w:rsidRPr="000F1437">
        <w:rPr>
          <w:rFonts w:cs="Arial"/>
          <w:szCs w:val="22"/>
        </w:rPr>
        <w:t>recruitment agencies</w:t>
      </w:r>
    </w:p>
    <w:p w:rsidR="000F1437" w:rsidRDefault="00C24718" w:rsidP="00403C6E">
      <w:pPr>
        <w:pStyle w:val="BodyList"/>
        <w:numPr>
          <w:ilvl w:val="0"/>
          <w:numId w:val="41"/>
        </w:numPr>
        <w:spacing w:after="0" w:line="240" w:lineRule="auto"/>
        <w:rPr>
          <w:rFonts w:cs="Arial"/>
          <w:szCs w:val="22"/>
        </w:rPr>
      </w:pPr>
      <w:r w:rsidRPr="007572B2">
        <w:rPr>
          <w:rFonts w:cs="Arial"/>
          <w:szCs w:val="22"/>
        </w:rPr>
        <w:t>awarding organisations.</w:t>
      </w:r>
    </w:p>
    <w:p w:rsidR="007572B2" w:rsidRDefault="007572B2" w:rsidP="007572B2">
      <w:pPr>
        <w:pStyle w:val="BodyList"/>
        <w:numPr>
          <w:ilvl w:val="0"/>
          <w:numId w:val="0"/>
        </w:numPr>
        <w:spacing w:after="0" w:line="240" w:lineRule="auto"/>
        <w:ind w:left="720"/>
        <w:rPr>
          <w:rFonts w:cs="Arial"/>
          <w:szCs w:val="22"/>
        </w:rPr>
        <w:sectPr w:rsidR="007572B2" w:rsidSect="007572B2">
          <w:type w:val="continuous"/>
          <w:pgSz w:w="11900" w:h="16840"/>
          <w:pgMar w:top="1134" w:right="1134" w:bottom="1134" w:left="1134" w:header="567" w:footer="624" w:gutter="0"/>
          <w:cols w:num="2" w:space="708"/>
        </w:sectPr>
      </w:pPr>
    </w:p>
    <w:p w:rsidR="007572B2" w:rsidRPr="007572B2" w:rsidRDefault="007572B2" w:rsidP="007572B2">
      <w:pPr>
        <w:pStyle w:val="BodyList"/>
        <w:numPr>
          <w:ilvl w:val="0"/>
          <w:numId w:val="0"/>
        </w:numPr>
        <w:spacing w:after="0" w:line="240" w:lineRule="auto"/>
        <w:ind w:left="720"/>
        <w:rPr>
          <w:rFonts w:cs="Arial"/>
          <w:szCs w:val="22"/>
        </w:rPr>
      </w:pPr>
    </w:p>
    <w:tbl>
      <w:tblPr>
        <w:tblW w:w="0" w:type="auto"/>
        <w:tblLook w:val="04A0" w:firstRow="1" w:lastRow="0" w:firstColumn="1" w:lastColumn="0" w:noHBand="0" w:noVBand="1"/>
      </w:tblPr>
      <w:tblGrid>
        <w:gridCol w:w="6226"/>
        <w:gridCol w:w="3396"/>
      </w:tblGrid>
      <w:tr w:rsidR="00C24718" w:rsidRPr="000F1437" w:rsidTr="001F0849">
        <w:tc>
          <w:tcPr>
            <w:tcW w:w="6226" w:type="dxa"/>
            <w:shd w:val="clear" w:color="auto" w:fill="auto"/>
          </w:tcPr>
          <w:p w:rsidR="00C24718" w:rsidRPr="000F1437" w:rsidRDefault="00C24718" w:rsidP="000F1437">
            <w:pPr>
              <w:pStyle w:val="Heading2"/>
              <w:spacing w:before="0" w:after="120"/>
              <w:rPr>
                <w:rFonts w:ascii="Arial" w:hAnsi="Arial" w:cs="Arial"/>
                <w:i w:val="0"/>
                <w:sz w:val="22"/>
                <w:szCs w:val="22"/>
              </w:rPr>
            </w:pPr>
            <w:r w:rsidRPr="000F1437">
              <w:rPr>
                <w:rFonts w:ascii="Arial" w:hAnsi="Arial" w:cs="Arial"/>
                <w:i w:val="0"/>
                <w:sz w:val="22"/>
                <w:szCs w:val="22"/>
              </w:rPr>
              <w:lastRenderedPageBreak/>
              <w:t>The internet</w:t>
            </w:r>
          </w:p>
          <w:p w:rsidR="00C24718" w:rsidRPr="000F1437" w:rsidRDefault="00C24718" w:rsidP="000F1437">
            <w:pPr>
              <w:spacing w:before="0"/>
              <w:rPr>
                <w:rFonts w:cs="Arial"/>
                <w:sz w:val="22"/>
                <w:szCs w:val="22"/>
              </w:rPr>
            </w:pPr>
            <w:r w:rsidRPr="000F1437">
              <w:rPr>
                <w:rFonts w:cs="Arial"/>
                <w:sz w:val="22"/>
                <w:szCs w:val="22"/>
              </w:rPr>
              <w:t xml:space="preserve">Use the internet to your advantage; research </w:t>
            </w:r>
            <w:r w:rsidR="00214A4C" w:rsidRPr="000F1437">
              <w:rPr>
                <w:rFonts w:cs="Arial"/>
                <w:sz w:val="22"/>
                <w:szCs w:val="22"/>
              </w:rPr>
              <w:t>different</w:t>
            </w:r>
            <w:r w:rsidRPr="000F1437">
              <w:rPr>
                <w:rFonts w:cs="Arial"/>
                <w:sz w:val="22"/>
                <w:szCs w:val="22"/>
              </w:rPr>
              <w:t xml:space="preserve"> areas of employment, companies and</w:t>
            </w:r>
            <w:r w:rsidR="00214A4C" w:rsidRPr="000F1437">
              <w:rPr>
                <w:rFonts w:cs="Arial"/>
                <w:sz w:val="22"/>
                <w:szCs w:val="22"/>
              </w:rPr>
              <w:t xml:space="preserve"> the</w:t>
            </w:r>
            <w:r w:rsidRPr="000F1437">
              <w:rPr>
                <w:rFonts w:cs="Arial"/>
                <w:sz w:val="22"/>
                <w:szCs w:val="22"/>
              </w:rPr>
              <w:t xml:space="preserve"> qualifications required.</w:t>
            </w:r>
          </w:p>
          <w:p w:rsidR="00C24718" w:rsidRPr="000F1437" w:rsidRDefault="00C24718" w:rsidP="000F1437">
            <w:pPr>
              <w:spacing w:before="0"/>
              <w:rPr>
                <w:rFonts w:cs="Arial"/>
                <w:sz w:val="22"/>
                <w:szCs w:val="22"/>
              </w:rPr>
            </w:pPr>
            <w:r w:rsidRPr="000F1437">
              <w:rPr>
                <w:rFonts w:cs="Arial"/>
                <w:sz w:val="22"/>
                <w:szCs w:val="22"/>
              </w:rPr>
              <w:t>The</w:t>
            </w:r>
            <w:r w:rsidR="00214A4C" w:rsidRPr="000F1437">
              <w:rPr>
                <w:rFonts w:cs="Arial"/>
                <w:sz w:val="22"/>
                <w:szCs w:val="22"/>
              </w:rPr>
              <w:t xml:space="preserve"> internet will also help you to research</w:t>
            </w:r>
            <w:r w:rsidRPr="000F1437">
              <w:rPr>
                <w:rFonts w:cs="Arial"/>
                <w:sz w:val="22"/>
                <w:szCs w:val="22"/>
              </w:rPr>
              <w:t xml:space="preserve"> colleges offering</w:t>
            </w:r>
            <w:r w:rsidR="00214A4C" w:rsidRPr="000F1437">
              <w:rPr>
                <w:rFonts w:cs="Arial"/>
                <w:sz w:val="22"/>
                <w:szCs w:val="22"/>
              </w:rPr>
              <w:t xml:space="preserve"> the courses required to achieve </w:t>
            </w:r>
            <w:r w:rsidRPr="000F1437">
              <w:rPr>
                <w:rFonts w:cs="Arial"/>
                <w:sz w:val="22"/>
                <w:szCs w:val="22"/>
              </w:rPr>
              <w:t>your career path. It will also identify the various awarding bodies that</w:t>
            </w:r>
            <w:r w:rsidR="00214A4C" w:rsidRPr="000F1437">
              <w:rPr>
                <w:rFonts w:cs="Arial"/>
                <w:sz w:val="22"/>
                <w:szCs w:val="22"/>
              </w:rPr>
              <w:t xml:space="preserve"> offer the qualifications you need</w:t>
            </w:r>
            <w:r w:rsidRPr="000F1437">
              <w:rPr>
                <w:rFonts w:cs="Arial"/>
                <w:sz w:val="22"/>
                <w:szCs w:val="22"/>
              </w:rPr>
              <w:t>.</w:t>
            </w:r>
          </w:p>
          <w:p w:rsidR="00C24718" w:rsidRPr="000F1437" w:rsidRDefault="00C45674" w:rsidP="000F1437">
            <w:pPr>
              <w:spacing w:before="0"/>
              <w:rPr>
                <w:rFonts w:cs="Arial"/>
                <w:sz w:val="22"/>
                <w:szCs w:val="22"/>
              </w:rPr>
            </w:pPr>
            <w:r w:rsidRPr="000F1437">
              <w:rPr>
                <w:rFonts w:cs="Arial"/>
                <w:sz w:val="22"/>
                <w:szCs w:val="22"/>
              </w:rPr>
              <w:t xml:space="preserve">Go to your college website </w:t>
            </w:r>
            <w:r w:rsidR="00C24718" w:rsidRPr="000F1437">
              <w:rPr>
                <w:rFonts w:cs="Arial"/>
                <w:sz w:val="22"/>
                <w:szCs w:val="22"/>
              </w:rPr>
              <w:t>and list all the opportunities available connected to electrical installation work.</w:t>
            </w:r>
          </w:p>
        </w:tc>
        <w:tc>
          <w:tcPr>
            <w:tcW w:w="3396" w:type="dxa"/>
            <w:shd w:val="clear" w:color="auto" w:fill="auto"/>
            <w:vAlign w:val="center"/>
          </w:tcPr>
          <w:p w:rsidR="00C24718" w:rsidRPr="000F1437" w:rsidRDefault="00C61713" w:rsidP="000F1437">
            <w:pPr>
              <w:spacing w:before="0" w:after="0"/>
              <w:jc w:val="center"/>
              <w:rPr>
                <w:rFonts w:cs="Arial"/>
                <w:sz w:val="22"/>
                <w:szCs w:val="22"/>
              </w:rPr>
            </w:pPr>
            <w:r w:rsidRPr="000F1437">
              <w:rPr>
                <w:rFonts w:cs="Arial"/>
                <w:noProof/>
                <w:sz w:val="22"/>
                <w:szCs w:val="22"/>
                <w:lang w:eastAsia="en-GB"/>
              </w:rPr>
              <w:drawing>
                <wp:inline distT="0" distB="0" distL="0" distR="0">
                  <wp:extent cx="2009775" cy="1428750"/>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428750"/>
                          </a:xfrm>
                          <a:prstGeom prst="rect">
                            <a:avLst/>
                          </a:prstGeom>
                          <a:noFill/>
                          <a:ln>
                            <a:noFill/>
                          </a:ln>
                        </pic:spPr>
                      </pic:pic>
                    </a:graphicData>
                  </a:graphic>
                </wp:inline>
              </w:drawing>
            </w:r>
          </w:p>
        </w:tc>
      </w:tr>
      <w:tr w:rsidR="00C24718" w:rsidRPr="000F1437" w:rsidTr="001F0849">
        <w:tc>
          <w:tcPr>
            <w:tcW w:w="6226" w:type="dxa"/>
            <w:shd w:val="clear" w:color="auto" w:fill="auto"/>
          </w:tcPr>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t>Publications</w:t>
            </w:r>
          </w:p>
          <w:p w:rsidR="00C24718" w:rsidRPr="000F1437" w:rsidRDefault="00214A4C" w:rsidP="000F1437">
            <w:pPr>
              <w:spacing w:before="0"/>
              <w:rPr>
                <w:rFonts w:cs="Arial"/>
                <w:sz w:val="22"/>
                <w:szCs w:val="22"/>
              </w:rPr>
            </w:pPr>
            <w:r w:rsidRPr="000F1437">
              <w:rPr>
                <w:rFonts w:cs="Arial"/>
                <w:sz w:val="22"/>
                <w:szCs w:val="22"/>
              </w:rPr>
              <w:t>R</w:t>
            </w:r>
            <w:r w:rsidR="00C24718" w:rsidRPr="000F1437">
              <w:rPr>
                <w:rFonts w:cs="Arial"/>
                <w:sz w:val="22"/>
                <w:szCs w:val="22"/>
              </w:rPr>
              <w:t>ead through different publications associated with electrical installation. They will list opportunities, careers, courses and companies</w:t>
            </w:r>
            <w:r w:rsidRPr="000F1437">
              <w:rPr>
                <w:rFonts w:cs="Arial"/>
                <w:sz w:val="22"/>
                <w:szCs w:val="22"/>
              </w:rPr>
              <w:t>,</w:t>
            </w:r>
            <w:r w:rsidR="00C24718" w:rsidRPr="000F1437">
              <w:rPr>
                <w:rFonts w:cs="Arial"/>
                <w:sz w:val="22"/>
                <w:szCs w:val="22"/>
              </w:rPr>
              <w:t xml:space="preserve"> as well as give you a better understanding of the electrical installation world.</w:t>
            </w:r>
          </w:p>
          <w:p w:rsidR="00C24718" w:rsidRPr="000F1437" w:rsidRDefault="00C24718" w:rsidP="000F1437">
            <w:pPr>
              <w:pStyle w:val="BodyList"/>
              <w:numPr>
                <w:ilvl w:val="0"/>
                <w:numId w:val="43"/>
              </w:numPr>
              <w:spacing w:after="120" w:line="240" w:lineRule="auto"/>
              <w:rPr>
                <w:rFonts w:cs="Arial"/>
                <w:szCs w:val="22"/>
              </w:rPr>
            </w:pPr>
            <w:r w:rsidRPr="000F1437">
              <w:rPr>
                <w:rFonts w:cs="Arial"/>
                <w:szCs w:val="22"/>
              </w:rPr>
              <w:t>Wiring Matters</w:t>
            </w:r>
          </w:p>
          <w:p w:rsidR="00C24718" w:rsidRPr="000F1437" w:rsidRDefault="00C24718" w:rsidP="000F1437">
            <w:pPr>
              <w:pStyle w:val="BodyList"/>
              <w:numPr>
                <w:ilvl w:val="0"/>
                <w:numId w:val="43"/>
              </w:numPr>
              <w:spacing w:after="120" w:line="240" w:lineRule="auto"/>
              <w:rPr>
                <w:rFonts w:cs="Arial"/>
                <w:szCs w:val="22"/>
              </w:rPr>
            </w:pPr>
            <w:r w:rsidRPr="000F1437">
              <w:rPr>
                <w:rFonts w:cs="Arial"/>
                <w:szCs w:val="22"/>
              </w:rPr>
              <w:t>Professional Electrician</w:t>
            </w:r>
          </w:p>
        </w:tc>
        <w:tc>
          <w:tcPr>
            <w:tcW w:w="3396" w:type="dxa"/>
            <w:shd w:val="clear" w:color="auto" w:fill="auto"/>
            <w:vAlign w:val="center"/>
          </w:tcPr>
          <w:p w:rsidR="00C24718" w:rsidRPr="000F1437" w:rsidRDefault="00C61713" w:rsidP="000F1437">
            <w:pPr>
              <w:spacing w:before="0" w:after="0"/>
              <w:jc w:val="center"/>
              <w:rPr>
                <w:rFonts w:cs="Arial"/>
                <w:noProof/>
                <w:sz w:val="22"/>
                <w:szCs w:val="22"/>
              </w:rPr>
            </w:pPr>
            <w:r w:rsidRPr="000F1437">
              <w:rPr>
                <w:rFonts w:cs="Arial"/>
                <w:noProof/>
                <w:sz w:val="22"/>
                <w:szCs w:val="22"/>
                <w:lang w:eastAsia="en-GB"/>
              </w:rPr>
              <w:drawing>
                <wp:inline distT="0" distB="0" distL="0" distR="0">
                  <wp:extent cx="100965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1323975"/>
                          </a:xfrm>
                          <a:prstGeom prst="rect">
                            <a:avLst/>
                          </a:prstGeom>
                          <a:noFill/>
                          <a:ln>
                            <a:noFill/>
                          </a:ln>
                        </pic:spPr>
                      </pic:pic>
                    </a:graphicData>
                  </a:graphic>
                </wp:inline>
              </w:drawing>
            </w:r>
          </w:p>
        </w:tc>
      </w:tr>
      <w:tr w:rsidR="00C24718" w:rsidRPr="000F1437" w:rsidTr="001F0849">
        <w:tc>
          <w:tcPr>
            <w:tcW w:w="6226" w:type="dxa"/>
            <w:shd w:val="clear" w:color="auto" w:fill="auto"/>
          </w:tcPr>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t>Professional bodies/organisations</w:t>
            </w:r>
          </w:p>
          <w:p w:rsidR="00C24718" w:rsidRPr="000F1437" w:rsidRDefault="00C24718" w:rsidP="000F1437">
            <w:pPr>
              <w:spacing w:before="0"/>
              <w:rPr>
                <w:rFonts w:cs="Arial"/>
                <w:sz w:val="22"/>
                <w:szCs w:val="22"/>
              </w:rPr>
            </w:pPr>
            <w:r w:rsidRPr="000F1437">
              <w:rPr>
                <w:rFonts w:cs="Arial"/>
                <w:sz w:val="22"/>
                <w:szCs w:val="22"/>
              </w:rPr>
              <w:t>These can offer guidance and support to people seeking a career in the electrical installation trade. Many organisations can be joined at an e</w:t>
            </w:r>
            <w:r w:rsidR="00214A4C" w:rsidRPr="000F1437">
              <w:rPr>
                <w:rFonts w:cs="Arial"/>
                <w:sz w:val="22"/>
                <w:szCs w:val="22"/>
              </w:rPr>
              <w:t>arly stage and their helplines can be</w:t>
            </w:r>
            <w:r w:rsidRPr="000F1437">
              <w:rPr>
                <w:rFonts w:cs="Arial"/>
                <w:sz w:val="22"/>
                <w:szCs w:val="22"/>
              </w:rPr>
              <w:t xml:space="preserve"> used for career guidance.</w:t>
            </w:r>
          </w:p>
          <w:p w:rsidR="00C24718" w:rsidRPr="000F1437" w:rsidRDefault="00C24718" w:rsidP="000F1437">
            <w:pPr>
              <w:pStyle w:val="BodyList"/>
              <w:numPr>
                <w:ilvl w:val="0"/>
                <w:numId w:val="42"/>
              </w:numPr>
              <w:spacing w:after="120" w:line="240" w:lineRule="auto"/>
              <w:rPr>
                <w:rFonts w:cs="Arial"/>
                <w:szCs w:val="22"/>
              </w:rPr>
            </w:pPr>
            <w:r w:rsidRPr="000F1437">
              <w:rPr>
                <w:rFonts w:cs="Arial"/>
                <w:szCs w:val="22"/>
              </w:rPr>
              <w:t>www.jib.org.uk</w:t>
            </w:r>
          </w:p>
          <w:p w:rsidR="00C24718" w:rsidRPr="000F1437" w:rsidRDefault="00C24718" w:rsidP="000F1437">
            <w:pPr>
              <w:pStyle w:val="BodyList"/>
              <w:numPr>
                <w:ilvl w:val="0"/>
                <w:numId w:val="42"/>
              </w:numPr>
              <w:spacing w:after="120" w:line="240" w:lineRule="auto"/>
              <w:rPr>
                <w:rFonts w:cs="Arial"/>
                <w:szCs w:val="22"/>
              </w:rPr>
            </w:pPr>
            <w:r w:rsidRPr="000F1437">
              <w:rPr>
                <w:rFonts w:cs="Arial"/>
                <w:szCs w:val="22"/>
              </w:rPr>
              <w:t>www.summitskills.org.uk</w:t>
            </w:r>
          </w:p>
        </w:tc>
        <w:tc>
          <w:tcPr>
            <w:tcW w:w="3396" w:type="dxa"/>
            <w:shd w:val="clear" w:color="auto" w:fill="auto"/>
            <w:vAlign w:val="center"/>
          </w:tcPr>
          <w:p w:rsidR="00C24718" w:rsidRPr="000F1437" w:rsidRDefault="00C61713" w:rsidP="000F1437">
            <w:pPr>
              <w:spacing w:before="0" w:after="0"/>
              <w:jc w:val="center"/>
              <w:rPr>
                <w:rFonts w:cs="Arial"/>
                <w:noProof/>
                <w:sz w:val="22"/>
                <w:szCs w:val="22"/>
              </w:rPr>
            </w:pPr>
            <w:r w:rsidRPr="000F1437">
              <w:rPr>
                <w:rFonts w:cs="Arial"/>
                <w:noProof/>
                <w:sz w:val="22"/>
                <w:szCs w:val="22"/>
                <w:lang w:eastAsia="en-GB"/>
              </w:rPr>
              <w:drawing>
                <wp:inline distT="0" distB="0" distL="0" distR="0">
                  <wp:extent cx="1428750" cy="866775"/>
                  <wp:effectExtent l="0" t="0" r="0" b="9525"/>
                  <wp:docPr id="5" name="Picture 1" descr="Description: 04a JI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4a JIB 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866775"/>
                          </a:xfrm>
                          <a:prstGeom prst="rect">
                            <a:avLst/>
                          </a:prstGeom>
                          <a:noFill/>
                          <a:ln>
                            <a:noFill/>
                          </a:ln>
                        </pic:spPr>
                      </pic:pic>
                    </a:graphicData>
                  </a:graphic>
                </wp:inline>
              </w:drawing>
            </w:r>
          </w:p>
        </w:tc>
      </w:tr>
    </w:tbl>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t>Educational support and guidance</w:t>
      </w:r>
    </w:p>
    <w:p w:rsidR="00C24718" w:rsidRPr="000F1437" w:rsidRDefault="00C24718" w:rsidP="000F1437">
      <w:pPr>
        <w:spacing w:before="0"/>
        <w:rPr>
          <w:rFonts w:cs="Arial"/>
          <w:sz w:val="22"/>
          <w:szCs w:val="22"/>
        </w:rPr>
      </w:pPr>
      <w:r w:rsidRPr="000F1437">
        <w:rPr>
          <w:rFonts w:cs="Arial"/>
          <w:sz w:val="22"/>
          <w:szCs w:val="22"/>
        </w:rPr>
        <w:t>Use all stems of career advice available</w:t>
      </w:r>
      <w:r w:rsidR="00214A4C" w:rsidRPr="000F1437">
        <w:rPr>
          <w:rFonts w:cs="Arial"/>
          <w:sz w:val="22"/>
          <w:szCs w:val="22"/>
        </w:rPr>
        <w:t>,</w:t>
      </w:r>
      <w:r w:rsidRPr="000F1437">
        <w:rPr>
          <w:rFonts w:cs="Arial"/>
          <w:sz w:val="22"/>
          <w:szCs w:val="22"/>
        </w:rPr>
        <w:t xml:space="preserve"> whether the advice is at school, college or the employment office.</w:t>
      </w:r>
    </w:p>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t>Independent research</w:t>
      </w:r>
    </w:p>
    <w:p w:rsidR="00C24718" w:rsidRPr="000F1437" w:rsidRDefault="00C24718" w:rsidP="000F1437">
      <w:pPr>
        <w:spacing w:before="0"/>
        <w:rPr>
          <w:rFonts w:cs="Arial"/>
          <w:sz w:val="22"/>
          <w:szCs w:val="22"/>
        </w:rPr>
      </w:pPr>
      <w:r w:rsidRPr="000F1437">
        <w:rPr>
          <w:rFonts w:cs="Arial"/>
          <w:sz w:val="22"/>
          <w:szCs w:val="22"/>
        </w:rPr>
        <w:t>Back up any advice with your own research. This can be ca</w:t>
      </w:r>
      <w:r w:rsidR="00214A4C" w:rsidRPr="000F1437">
        <w:rPr>
          <w:rFonts w:cs="Arial"/>
          <w:sz w:val="22"/>
          <w:szCs w:val="22"/>
        </w:rPr>
        <w:t>rried out on the internet, by using</w:t>
      </w:r>
      <w:r w:rsidRPr="000F1437">
        <w:rPr>
          <w:rFonts w:cs="Arial"/>
          <w:sz w:val="22"/>
          <w:szCs w:val="22"/>
        </w:rPr>
        <w:t xml:space="preserve"> publications or in conversation.</w:t>
      </w:r>
    </w:p>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t>Mentors</w:t>
      </w:r>
    </w:p>
    <w:p w:rsidR="00C24718" w:rsidRPr="000F1437" w:rsidRDefault="00C24718" w:rsidP="000F1437">
      <w:pPr>
        <w:spacing w:before="0"/>
        <w:rPr>
          <w:rFonts w:cs="Arial"/>
          <w:sz w:val="22"/>
          <w:szCs w:val="22"/>
        </w:rPr>
      </w:pPr>
      <w:r w:rsidRPr="000F1437">
        <w:rPr>
          <w:rFonts w:cs="Arial"/>
          <w:sz w:val="22"/>
          <w:szCs w:val="22"/>
        </w:rPr>
        <w:t xml:space="preserve">If you are able, use a mentoring scheme. This is where someone </w:t>
      </w:r>
      <w:r w:rsidR="00C07853" w:rsidRPr="000F1437">
        <w:rPr>
          <w:rFonts w:cs="Arial"/>
          <w:sz w:val="22"/>
          <w:szCs w:val="22"/>
        </w:rPr>
        <w:t xml:space="preserve">who is </w:t>
      </w:r>
      <w:r w:rsidRPr="000F1437">
        <w:rPr>
          <w:rFonts w:cs="Arial"/>
          <w:sz w:val="22"/>
          <w:szCs w:val="22"/>
        </w:rPr>
        <w:t xml:space="preserve">more experienced and </w:t>
      </w:r>
      <w:r w:rsidR="0030496C" w:rsidRPr="000F1437">
        <w:rPr>
          <w:rFonts w:cs="Arial"/>
          <w:sz w:val="22"/>
          <w:szCs w:val="22"/>
        </w:rPr>
        <w:t>qualified in your career choice</w:t>
      </w:r>
      <w:r w:rsidRPr="000F1437">
        <w:rPr>
          <w:rFonts w:cs="Arial"/>
          <w:sz w:val="22"/>
          <w:szCs w:val="22"/>
        </w:rPr>
        <w:t xml:space="preserve"> helps and guides you through career decisions. Their advice comes from their experience in the trade</w:t>
      </w:r>
      <w:r w:rsidR="0030496C" w:rsidRPr="000F1437">
        <w:rPr>
          <w:rFonts w:cs="Arial"/>
          <w:sz w:val="22"/>
          <w:szCs w:val="22"/>
        </w:rPr>
        <w:t>,</w:t>
      </w:r>
      <w:r w:rsidRPr="000F1437">
        <w:rPr>
          <w:rFonts w:cs="Arial"/>
          <w:sz w:val="22"/>
          <w:szCs w:val="22"/>
        </w:rPr>
        <w:t xml:space="preserve"> as well as wanting the best outcome for you.</w:t>
      </w:r>
      <w:r w:rsidR="0030496C" w:rsidRPr="000F1437">
        <w:rPr>
          <w:rFonts w:cs="Arial"/>
          <w:sz w:val="22"/>
          <w:szCs w:val="22"/>
        </w:rPr>
        <w:t xml:space="preserve"> </w:t>
      </w:r>
      <w:r w:rsidRPr="000F1437">
        <w:rPr>
          <w:rFonts w:cs="Arial"/>
          <w:sz w:val="22"/>
          <w:szCs w:val="22"/>
        </w:rPr>
        <w:t>This relies on knowledge, honesty and good communications from both parties.</w:t>
      </w:r>
    </w:p>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t>Networking</w:t>
      </w:r>
    </w:p>
    <w:p w:rsidR="00C24718" w:rsidRPr="000F1437" w:rsidRDefault="00C24718" w:rsidP="000F1437">
      <w:pPr>
        <w:spacing w:before="0"/>
        <w:rPr>
          <w:rFonts w:cs="Arial"/>
          <w:sz w:val="22"/>
          <w:szCs w:val="22"/>
        </w:rPr>
      </w:pPr>
      <w:r w:rsidRPr="000F1437">
        <w:rPr>
          <w:rFonts w:cs="Arial"/>
          <w:sz w:val="22"/>
          <w:szCs w:val="22"/>
        </w:rPr>
        <w:t>This is a useful way to gain information regarding career advice. This can be carried out verbally in your local area or on the internet via social media.</w:t>
      </w:r>
    </w:p>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lastRenderedPageBreak/>
        <w:t>Job descriptions</w:t>
      </w:r>
    </w:p>
    <w:p w:rsidR="00C24718" w:rsidRPr="000F1437" w:rsidRDefault="0030496C" w:rsidP="000F1437">
      <w:pPr>
        <w:spacing w:before="0" w:after="0"/>
        <w:rPr>
          <w:rFonts w:cs="Arial"/>
          <w:sz w:val="22"/>
          <w:szCs w:val="22"/>
        </w:rPr>
      </w:pPr>
      <w:r w:rsidRPr="000F1437">
        <w:rPr>
          <w:rFonts w:cs="Arial"/>
          <w:sz w:val="22"/>
          <w:szCs w:val="22"/>
        </w:rPr>
        <w:t xml:space="preserve">Always read </w:t>
      </w:r>
      <w:r w:rsidR="00C24718" w:rsidRPr="000F1437">
        <w:rPr>
          <w:rFonts w:cs="Arial"/>
          <w:sz w:val="22"/>
          <w:szCs w:val="22"/>
        </w:rPr>
        <w:t>job description</w:t>
      </w:r>
      <w:r w:rsidRPr="000F1437">
        <w:rPr>
          <w:rFonts w:cs="Arial"/>
          <w:sz w:val="22"/>
          <w:szCs w:val="22"/>
        </w:rPr>
        <w:t>s in full. They</w:t>
      </w:r>
      <w:r w:rsidR="00C24718" w:rsidRPr="000F1437">
        <w:rPr>
          <w:rFonts w:cs="Arial"/>
          <w:sz w:val="22"/>
          <w:szCs w:val="22"/>
        </w:rPr>
        <w:t xml:space="preserve"> should outline the general tasks to be undertaken and the responsibilities accepted in the position.</w:t>
      </w:r>
      <w:r w:rsidR="00C45674" w:rsidRPr="000F1437">
        <w:rPr>
          <w:rFonts w:cs="Arial"/>
          <w:sz w:val="22"/>
          <w:szCs w:val="22"/>
        </w:rPr>
        <w:t xml:space="preserve"> </w:t>
      </w:r>
      <w:r w:rsidR="00C24718" w:rsidRPr="000F1437">
        <w:rPr>
          <w:rFonts w:cs="Arial"/>
          <w:sz w:val="22"/>
          <w:szCs w:val="22"/>
        </w:rPr>
        <w:t>They may also outline various requirements for the post, like a driving license, and may outline to whom you may be responsible.</w:t>
      </w:r>
    </w:p>
    <w:p w:rsidR="00B33828" w:rsidRDefault="00B33828" w:rsidP="000F1437">
      <w:pPr>
        <w:spacing w:before="0"/>
        <w:rPr>
          <w:rFonts w:cs="Arial"/>
          <w:b/>
          <w:sz w:val="22"/>
          <w:szCs w:val="22"/>
        </w:rPr>
      </w:pPr>
    </w:p>
    <w:p w:rsidR="00C24718" w:rsidRPr="000F1437" w:rsidRDefault="00C24718" w:rsidP="000F1437">
      <w:pPr>
        <w:spacing w:before="0"/>
        <w:rPr>
          <w:rFonts w:cs="Arial"/>
          <w:b/>
          <w:sz w:val="22"/>
          <w:szCs w:val="22"/>
        </w:rPr>
      </w:pPr>
      <w:r w:rsidRPr="000F1437">
        <w:rPr>
          <w:rFonts w:cs="Arial"/>
          <w:b/>
          <w:sz w:val="22"/>
          <w:szCs w:val="22"/>
        </w:rPr>
        <w:t>Role models</w:t>
      </w:r>
    </w:p>
    <w:p w:rsidR="00C24718" w:rsidRPr="000F1437" w:rsidRDefault="00C24718" w:rsidP="000F1437">
      <w:pPr>
        <w:spacing w:before="0"/>
        <w:rPr>
          <w:rFonts w:cs="Arial"/>
          <w:sz w:val="22"/>
          <w:szCs w:val="22"/>
        </w:rPr>
      </w:pPr>
      <w:r w:rsidRPr="000F1437">
        <w:rPr>
          <w:rFonts w:cs="Arial"/>
          <w:sz w:val="22"/>
          <w:szCs w:val="22"/>
        </w:rPr>
        <w:t>Contact people who you think could serve as a good example and ask them about their career path.</w:t>
      </w:r>
    </w:p>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t>Job centres</w:t>
      </w:r>
    </w:p>
    <w:p w:rsidR="0030496C" w:rsidRPr="000F1437" w:rsidRDefault="0030496C" w:rsidP="000F1437">
      <w:pPr>
        <w:spacing w:before="0"/>
        <w:rPr>
          <w:rFonts w:cs="Arial"/>
          <w:sz w:val="22"/>
          <w:szCs w:val="22"/>
        </w:rPr>
      </w:pPr>
      <w:r w:rsidRPr="000F1437">
        <w:rPr>
          <w:rFonts w:cs="Arial"/>
          <w:sz w:val="22"/>
          <w:szCs w:val="22"/>
        </w:rPr>
        <w:t>Use the</w:t>
      </w:r>
      <w:r w:rsidR="00C24718" w:rsidRPr="000F1437">
        <w:rPr>
          <w:rFonts w:cs="Arial"/>
          <w:sz w:val="22"/>
          <w:szCs w:val="22"/>
        </w:rPr>
        <w:t xml:space="preserve"> website</w:t>
      </w:r>
      <w:r w:rsidRPr="000F1437">
        <w:rPr>
          <w:rFonts w:cs="Arial"/>
          <w:sz w:val="22"/>
          <w:szCs w:val="22"/>
        </w:rPr>
        <w:t xml:space="preserve"> </w:t>
      </w:r>
      <w:r w:rsidR="00C24718" w:rsidRPr="000F1437">
        <w:rPr>
          <w:rFonts w:cs="Arial"/>
          <w:sz w:val="22"/>
          <w:szCs w:val="22"/>
        </w:rPr>
        <w:t xml:space="preserve">to </w:t>
      </w:r>
      <w:r w:rsidR="00FE4D4D" w:rsidRPr="000F1437">
        <w:rPr>
          <w:rFonts w:cs="Arial"/>
          <w:sz w:val="22"/>
          <w:szCs w:val="22"/>
        </w:rPr>
        <w:t>help you find</w:t>
      </w:r>
      <w:r w:rsidR="00C24718" w:rsidRPr="000F1437">
        <w:rPr>
          <w:rFonts w:cs="Arial"/>
          <w:sz w:val="22"/>
          <w:szCs w:val="22"/>
        </w:rPr>
        <w:t xml:space="preserve"> a suitable position. </w:t>
      </w:r>
      <w:r w:rsidR="00FE4D4D" w:rsidRPr="000F1437">
        <w:rPr>
          <w:rFonts w:cs="Arial"/>
          <w:sz w:val="22"/>
          <w:szCs w:val="22"/>
        </w:rPr>
        <w:t>It</w:t>
      </w:r>
      <w:r w:rsidR="00C24718" w:rsidRPr="000F1437">
        <w:rPr>
          <w:rFonts w:cs="Arial"/>
          <w:sz w:val="22"/>
          <w:szCs w:val="22"/>
        </w:rPr>
        <w:t xml:space="preserve"> can also offer guidance and advice in your search.</w:t>
      </w:r>
      <w:r w:rsidR="00B33828">
        <w:rPr>
          <w:rFonts w:cs="Arial"/>
          <w:sz w:val="22"/>
          <w:szCs w:val="22"/>
        </w:rPr>
        <w:t xml:space="preserve"> </w:t>
      </w:r>
      <w:r w:rsidRPr="00B33828">
        <w:rPr>
          <w:rFonts w:cs="Arial"/>
          <w:sz w:val="22"/>
          <w:szCs w:val="22"/>
        </w:rPr>
        <w:t>Website</w:t>
      </w:r>
      <w:r w:rsidRPr="000F1437">
        <w:rPr>
          <w:rFonts w:cs="Arial"/>
          <w:sz w:val="22"/>
          <w:szCs w:val="22"/>
        </w:rPr>
        <w:t>: www.gov.uk/jobsearch</w:t>
      </w:r>
    </w:p>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t>Recruitment agencies</w:t>
      </w:r>
    </w:p>
    <w:p w:rsidR="00C24718" w:rsidRPr="000F1437" w:rsidRDefault="00C24718" w:rsidP="000F1437">
      <w:pPr>
        <w:spacing w:before="0"/>
        <w:rPr>
          <w:rFonts w:cs="Arial"/>
          <w:sz w:val="22"/>
          <w:szCs w:val="22"/>
        </w:rPr>
      </w:pPr>
      <w:r w:rsidRPr="000F1437">
        <w:rPr>
          <w:rFonts w:cs="Arial"/>
          <w:sz w:val="22"/>
          <w:szCs w:val="22"/>
        </w:rPr>
        <w:t>These can be used for temporary or permanent positions within electrical installation</w:t>
      </w:r>
      <w:r w:rsidR="00FE4D4D" w:rsidRPr="000F1437">
        <w:rPr>
          <w:rFonts w:cs="Arial"/>
          <w:sz w:val="22"/>
          <w:szCs w:val="22"/>
        </w:rPr>
        <w:t>. Tradespeople sometimes use recruitment agencies to help them fill</w:t>
      </w:r>
      <w:r w:rsidRPr="000F1437">
        <w:rPr>
          <w:rFonts w:cs="Arial"/>
          <w:sz w:val="22"/>
          <w:szCs w:val="22"/>
        </w:rPr>
        <w:t xml:space="preserve"> gaps betwee</w:t>
      </w:r>
      <w:r w:rsidR="00FE4D4D" w:rsidRPr="000F1437">
        <w:rPr>
          <w:rFonts w:cs="Arial"/>
          <w:sz w:val="22"/>
          <w:szCs w:val="22"/>
        </w:rPr>
        <w:t>n employment or to get noticed</w:t>
      </w:r>
      <w:r w:rsidRPr="000F1437">
        <w:rPr>
          <w:rFonts w:cs="Arial"/>
          <w:sz w:val="22"/>
          <w:szCs w:val="22"/>
        </w:rPr>
        <w:t xml:space="preserve"> early on.</w:t>
      </w:r>
    </w:p>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t>Awarding organisations</w:t>
      </w:r>
    </w:p>
    <w:p w:rsidR="00C24718" w:rsidRPr="000F1437" w:rsidRDefault="00C45674" w:rsidP="000F1437">
      <w:pPr>
        <w:spacing w:before="0"/>
        <w:rPr>
          <w:rFonts w:cs="Arial"/>
          <w:sz w:val="22"/>
          <w:szCs w:val="22"/>
        </w:rPr>
      </w:pPr>
      <w:r w:rsidRPr="000F1437">
        <w:rPr>
          <w:rFonts w:cs="Arial"/>
          <w:sz w:val="22"/>
          <w:szCs w:val="22"/>
        </w:rPr>
        <w:t>To complete your career path</w:t>
      </w:r>
      <w:r w:rsidR="00C24718" w:rsidRPr="000F1437">
        <w:rPr>
          <w:rFonts w:cs="Arial"/>
          <w:sz w:val="22"/>
          <w:szCs w:val="22"/>
        </w:rPr>
        <w:t xml:space="preserve"> you may have t</w:t>
      </w:r>
      <w:r w:rsidRPr="000F1437">
        <w:rPr>
          <w:rFonts w:cs="Arial"/>
          <w:sz w:val="22"/>
          <w:szCs w:val="22"/>
        </w:rPr>
        <w:t>o undertake various courses, which could include</w:t>
      </w:r>
      <w:r w:rsidR="00C24718" w:rsidRPr="000F1437">
        <w:rPr>
          <w:rFonts w:cs="Arial"/>
          <w:sz w:val="22"/>
          <w:szCs w:val="22"/>
        </w:rPr>
        <w:t>:</w:t>
      </w:r>
    </w:p>
    <w:p w:rsidR="00C24718" w:rsidRPr="000F1437" w:rsidRDefault="00C24718" w:rsidP="001F0849">
      <w:pPr>
        <w:pStyle w:val="BodyList"/>
        <w:numPr>
          <w:ilvl w:val="0"/>
          <w:numId w:val="44"/>
        </w:numPr>
        <w:spacing w:after="120" w:line="240" w:lineRule="auto"/>
        <w:rPr>
          <w:rFonts w:cs="Arial"/>
          <w:szCs w:val="22"/>
        </w:rPr>
      </w:pPr>
      <w:r w:rsidRPr="000F1437">
        <w:rPr>
          <w:rFonts w:cs="Arial"/>
          <w:szCs w:val="22"/>
        </w:rPr>
        <w:t>Levels 2 and 3 Electrical Installation Diploma (2365)</w:t>
      </w:r>
    </w:p>
    <w:p w:rsidR="00C24718" w:rsidRPr="000F1437" w:rsidRDefault="00C24718" w:rsidP="001F0849">
      <w:pPr>
        <w:pStyle w:val="BodyList"/>
        <w:numPr>
          <w:ilvl w:val="0"/>
          <w:numId w:val="44"/>
        </w:numPr>
        <w:spacing w:after="120" w:line="240" w:lineRule="auto"/>
        <w:rPr>
          <w:rFonts w:cs="Arial"/>
          <w:szCs w:val="22"/>
        </w:rPr>
      </w:pPr>
      <w:r w:rsidRPr="000F1437">
        <w:rPr>
          <w:rFonts w:cs="Arial"/>
          <w:szCs w:val="22"/>
        </w:rPr>
        <w:t>Electro Technical Technology (2357)</w:t>
      </w:r>
    </w:p>
    <w:p w:rsidR="00C24718" w:rsidRPr="000F1437" w:rsidRDefault="00C24718" w:rsidP="001F0849">
      <w:pPr>
        <w:pStyle w:val="BodyList"/>
        <w:numPr>
          <w:ilvl w:val="0"/>
          <w:numId w:val="44"/>
        </w:numPr>
        <w:spacing w:after="120" w:line="240" w:lineRule="auto"/>
        <w:rPr>
          <w:rFonts w:cs="Arial"/>
          <w:szCs w:val="22"/>
        </w:rPr>
      </w:pPr>
      <w:r w:rsidRPr="000F1437">
        <w:rPr>
          <w:rFonts w:cs="Arial"/>
          <w:szCs w:val="22"/>
        </w:rPr>
        <w:t>Building Regulations for Electrical Installations in Dwellings (2393)</w:t>
      </w:r>
    </w:p>
    <w:p w:rsidR="00C24718" w:rsidRPr="000F1437" w:rsidRDefault="00C24718" w:rsidP="001F0849">
      <w:pPr>
        <w:pStyle w:val="BodyList"/>
        <w:numPr>
          <w:ilvl w:val="0"/>
          <w:numId w:val="44"/>
        </w:numPr>
        <w:spacing w:after="120" w:line="240" w:lineRule="auto"/>
        <w:rPr>
          <w:rFonts w:cs="Arial"/>
          <w:szCs w:val="22"/>
        </w:rPr>
      </w:pPr>
      <w:r w:rsidRPr="000F1437">
        <w:rPr>
          <w:rFonts w:cs="Arial"/>
          <w:szCs w:val="22"/>
        </w:rPr>
        <w:t>Design, Erection and Verification (2396)</w:t>
      </w:r>
    </w:p>
    <w:p w:rsidR="00C24718" w:rsidRPr="000F1437" w:rsidRDefault="00C24718" w:rsidP="001F0849">
      <w:pPr>
        <w:pStyle w:val="BodyList"/>
        <w:numPr>
          <w:ilvl w:val="0"/>
          <w:numId w:val="44"/>
        </w:numPr>
        <w:spacing w:after="120" w:line="240" w:lineRule="auto"/>
        <w:rPr>
          <w:rFonts w:cs="Arial"/>
          <w:szCs w:val="22"/>
        </w:rPr>
      </w:pPr>
      <w:r w:rsidRPr="000F1437">
        <w:rPr>
          <w:rFonts w:cs="Arial"/>
          <w:szCs w:val="22"/>
        </w:rPr>
        <w:t>Electric Vehicle Charging (2919)</w:t>
      </w:r>
    </w:p>
    <w:p w:rsidR="00C24718" w:rsidRPr="000F1437" w:rsidRDefault="00C24718" w:rsidP="001F0849">
      <w:pPr>
        <w:pStyle w:val="BodyList"/>
        <w:numPr>
          <w:ilvl w:val="0"/>
          <w:numId w:val="44"/>
        </w:numPr>
        <w:spacing w:after="120" w:line="240" w:lineRule="auto"/>
        <w:rPr>
          <w:rFonts w:cs="Arial"/>
          <w:szCs w:val="22"/>
        </w:rPr>
      </w:pPr>
      <w:r w:rsidRPr="000F1437">
        <w:rPr>
          <w:rFonts w:cs="Arial"/>
          <w:szCs w:val="22"/>
        </w:rPr>
        <w:t>Fundamental Inspection, Testing and Initial Verification (2392)</w:t>
      </w:r>
    </w:p>
    <w:p w:rsidR="00C24718" w:rsidRPr="000F1437" w:rsidRDefault="00C24718" w:rsidP="001F0849">
      <w:pPr>
        <w:pStyle w:val="BodyList"/>
        <w:numPr>
          <w:ilvl w:val="0"/>
          <w:numId w:val="44"/>
        </w:numPr>
        <w:spacing w:after="120" w:line="240" w:lineRule="auto"/>
        <w:rPr>
          <w:rFonts w:cs="Arial"/>
          <w:szCs w:val="22"/>
        </w:rPr>
      </w:pPr>
      <w:r w:rsidRPr="000F1437">
        <w:rPr>
          <w:rFonts w:cs="Arial"/>
          <w:szCs w:val="22"/>
        </w:rPr>
        <w:t>Initial and Fundamental Inspection and Testing (2394)</w:t>
      </w:r>
    </w:p>
    <w:p w:rsidR="00C24718" w:rsidRPr="000F1437" w:rsidRDefault="00C24718" w:rsidP="001F0849">
      <w:pPr>
        <w:pStyle w:val="BodyList"/>
        <w:numPr>
          <w:ilvl w:val="0"/>
          <w:numId w:val="44"/>
        </w:numPr>
        <w:spacing w:after="120" w:line="240" w:lineRule="auto"/>
        <w:rPr>
          <w:rFonts w:cs="Arial"/>
          <w:szCs w:val="22"/>
        </w:rPr>
      </w:pPr>
      <w:r w:rsidRPr="000F1437">
        <w:rPr>
          <w:rFonts w:cs="Arial"/>
          <w:szCs w:val="22"/>
        </w:rPr>
        <w:t>Installation, Service and Maintenance of Environmental Technology Systems (2399)</w:t>
      </w:r>
    </w:p>
    <w:p w:rsidR="00C24718" w:rsidRPr="000F1437" w:rsidRDefault="00C24718" w:rsidP="001F0849">
      <w:pPr>
        <w:pStyle w:val="BodyList"/>
        <w:numPr>
          <w:ilvl w:val="0"/>
          <w:numId w:val="44"/>
        </w:numPr>
        <w:spacing w:after="120" w:line="240" w:lineRule="auto"/>
        <w:rPr>
          <w:rFonts w:cs="Arial"/>
          <w:szCs w:val="22"/>
        </w:rPr>
      </w:pPr>
      <w:r w:rsidRPr="000F1437">
        <w:rPr>
          <w:rFonts w:cs="Arial"/>
          <w:szCs w:val="22"/>
        </w:rPr>
        <w:t>Installing and Testing Domestic Photovoltaic Systems (2372)</w:t>
      </w:r>
    </w:p>
    <w:p w:rsidR="00C24718" w:rsidRPr="000F1437" w:rsidRDefault="00C24718" w:rsidP="001F0849">
      <w:pPr>
        <w:pStyle w:val="BodyList"/>
        <w:numPr>
          <w:ilvl w:val="0"/>
          <w:numId w:val="44"/>
        </w:numPr>
        <w:spacing w:after="120" w:line="240" w:lineRule="auto"/>
        <w:rPr>
          <w:rFonts w:cs="Arial"/>
          <w:szCs w:val="22"/>
        </w:rPr>
      </w:pPr>
      <w:r w:rsidRPr="000F1437">
        <w:rPr>
          <w:rFonts w:cs="Arial"/>
          <w:szCs w:val="22"/>
        </w:rPr>
        <w:t>Installing, Testing and Ensuring Compliance of Electrical Installation Work in Dwellings (2397)</w:t>
      </w:r>
    </w:p>
    <w:p w:rsidR="00C24718" w:rsidRPr="000F1437" w:rsidRDefault="00C24718" w:rsidP="001F0849">
      <w:pPr>
        <w:pStyle w:val="BodyList"/>
        <w:numPr>
          <w:ilvl w:val="0"/>
          <w:numId w:val="44"/>
        </w:numPr>
        <w:spacing w:after="120" w:line="240" w:lineRule="auto"/>
        <w:rPr>
          <w:rFonts w:cs="Arial"/>
          <w:szCs w:val="22"/>
        </w:rPr>
      </w:pPr>
      <w:r w:rsidRPr="000F1437">
        <w:rPr>
          <w:rFonts w:cs="Arial"/>
          <w:szCs w:val="22"/>
        </w:rPr>
        <w:t>Periodic inspection and testing (2395)</w:t>
      </w:r>
    </w:p>
    <w:p w:rsidR="00C24718" w:rsidRPr="000F1437" w:rsidRDefault="00C24718" w:rsidP="001F0849">
      <w:pPr>
        <w:pStyle w:val="BodyList"/>
        <w:numPr>
          <w:ilvl w:val="0"/>
          <w:numId w:val="44"/>
        </w:numPr>
        <w:spacing w:after="120" w:line="240" w:lineRule="auto"/>
        <w:rPr>
          <w:rFonts w:cs="Arial"/>
          <w:szCs w:val="22"/>
        </w:rPr>
      </w:pPr>
      <w:r w:rsidRPr="000F1437">
        <w:rPr>
          <w:rFonts w:cs="Arial"/>
          <w:szCs w:val="22"/>
        </w:rPr>
        <w:t>Requirements for Electrical Installations (2382)</w:t>
      </w:r>
    </w:p>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t>Elements of career planning</w:t>
      </w:r>
    </w:p>
    <w:p w:rsidR="00C24718" w:rsidRPr="000F1437" w:rsidRDefault="00C24718" w:rsidP="001F0849">
      <w:pPr>
        <w:spacing w:before="0"/>
        <w:rPr>
          <w:rFonts w:cs="Arial"/>
          <w:sz w:val="22"/>
          <w:szCs w:val="22"/>
        </w:rPr>
      </w:pPr>
      <w:r w:rsidRPr="000F1437">
        <w:rPr>
          <w:rFonts w:cs="Arial"/>
          <w:sz w:val="22"/>
          <w:szCs w:val="22"/>
        </w:rPr>
        <w:t>A number of tools can be used in the career planning process, including:</w:t>
      </w:r>
    </w:p>
    <w:tbl>
      <w:tblPr>
        <w:tblW w:w="0" w:type="auto"/>
        <w:tblLook w:val="04A0" w:firstRow="1" w:lastRow="0" w:firstColumn="1" w:lastColumn="0" w:noHBand="0" w:noVBand="1"/>
      </w:tblPr>
      <w:tblGrid>
        <w:gridCol w:w="4819"/>
        <w:gridCol w:w="4813"/>
      </w:tblGrid>
      <w:tr w:rsidR="00C24718" w:rsidRPr="000F1437" w:rsidTr="00C24718">
        <w:tc>
          <w:tcPr>
            <w:tcW w:w="4927" w:type="dxa"/>
            <w:shd w:val="clear" w:color="auto" w:fill="auto"/>
          </w:tcPr>
          <w:p w:rsidR="00C24718" w:rsidRPr="000F1437" w:rsidRDefault="00FE4D4D" w:rsidP="001F0849">
            <w:pPr>
              <w:pStyle w:val="BodyList"/>
              <w:spacing w:after="120" w:line="240" w:lineRule="auto"/>
            </w:pPr>
            <w:r w:rsidRPr="000F1437">
              <w:t>g</w:t>
            </w:r>
            <w:r w:rsidR="00C24718" w:rsidRPr="000F1437">
              <w:t>oal setting</w:t>
            </w:r>
          </w:p>
          <w:p w:rsidR="00C24718" w:rsidRPr="000F1437" w:rsidRDefault="00FE4D4D" w:rsidP="001F0849">
            <w:pPr>
              <w:pStyle w:val="BodyList"/>
              <w:spacing w:after="120" w:line="240" w:lineRule="auto"/>
            </w:pPr>
            <w:r w:rsidRPr="000F1437">
              <w:t>q</w:t>
            </w:r>
            <w:r w:rsidR="00C24718" w:rsidRPr="000F1437">
              <w:t>ualifications</w:t>
            </w:r>
          </w:p>
          <w:p w:rsidR="00C24718" w:rsidRPr="000F1437" w:rsidRDefault="00FE4D4D" w:rsidP="001F0849">
            <w:pPr>
              <w:pStyle w:val="BodyList"/>
              <w:spacing w:after="120" w:line="240" w:lineRule="auto"/>
            </w:pPr>
            <w:r w:rsidRPr="000F1437">
              <w:t>curriculum v</w:t>
            </w:r>
            <w:r w:rsidR="00C24718" w:rsidRPr="000F1437">
              <w:t>itae (CV)</w:t>
            </w:r>
          </w:p>
          <w:p w:rsidR="00C24718" w:rsidRPr="000F1437" w:rsidRDefault="00FE4D4D" w:rsidP="001F0849">
            <w:pPr>
              <w:pStyle w:val="BodyList"/>
              <w:spacing w:after="120" w:line="240" w:lineRule="auto"/>
            </w:pPr>
            <w:r w:rsidRPr="000F1437">
              <w:t>p</w:t>
            </w:r>
            <w:r w:rsidR="00C24718" w:rsidRPr="000F1437">
              <w:t>erson specification</w:t>
            </w:r>
          </w:p>
        </w:tc>
        <w:tc>
          <w:tcPr>
            <w:tcW w:w="4927" w:type="dxa"/>
            <w:shd w:val="clear" w:color="auto" w:fill="auto"/>
          </w:tcPr>
          <w:p w:rsidR="00C24718" w:rsidRPr="000F1437" w:rsidRDefault="00FE4D4D" w:rsidP="001F0849">
            <w:pPr>
              <w:pStyle w:val="BodyList"/>
              <w:spacing w:after="120" w:line="240" w:lineRule="auto"/>
            </w:pPr>
            <w:r w:rsidRPr="000F1437">
              <w:t>a</w:t>
            </w:r>
            <w:r w:rsidR="00C24718" w:rsidRPr="000F1437">
              <w:t>spirations</w:t>
            </w:r>
          </w:p>
          <w:p w:rsidR="00C24718" w:rsidRPr="000F1437" w:rsidRDefault="00FE4D4D" w:rsidP="001F0849">
            <w:pPr>
              <w:pStyle w:val="BodyList"/>
              <w:spacing w:after="120" w:line="240" w:lineRule="auto"/>
            </w:pPr>
            <w:r w:rsidRPr="000F1437">
              <w:t>w</w:t>
            </w:r>
            <w:r w:rsidR="00C24718" w:rsidRPr="000F1437">
              <w:t>ork experience</w:t>
            </w:r>
          </w:p>
          <w:p w:rsidR="00C24718" w:rsidRPr="000F1437" w:rsidRDefault="00C24718" w:rsidP="001F0849">
            <w:pPr>
              <w:pStyle w:val="BodyList"/>
              <w:spacing w:after="120" w:line="240" w:lineRule="auto"/>
            </w:pPr>
            <w:r w:rsidRPr="000F1437">
              <w:t>SWOT analysis.</w:t>
            </w:r>
          </w:p>
        </w:tc>
      </w:tr>
    </w:tbl>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lastRenderedPageBreak/>
        <w:t>Qualifications</w:t>
      </w:r>
    </w:p>
    <w:p w:rsidR="00C24718" w:rsidRPr="000F1437" w:rsidRDefault="00C24718" w:rsidP="001F0849">
      <w:pPr>
        <w:spacing w:before="0"/>
        <w:rPr>
          <w:rFonts w:cs="Arial"/>
          <w:sz w:val="22"/>
          <w:szCs w:val="22"/>
        </w:rPr>
      </w:pPr>
      <w:r w:rsidRPr="000F1437">
        <w:rPr>
          <w:rFonts w:cs="Arial"/>
          <w:sz w:val="22"/>
          <w:szCs w:val="22"/>
        </w:rPr>
        <w:t>What qualifications do I need?</w:t>
      </w:r>
    </w:p>
    <w:tbl>
      <w:tblPr>
        <w:tblW w:w="0" w:type="auto"/>
        <w:tblLook w:val="04A0" w:firstRow="1" w:lastRow="0" w:firstColumn="1" w:lastColumn="0" w:noHBand="0" w:noVBand="1"/>
      </w:tblPr>
      <w:tblGrid>
        <w:gridCol w:w="1500"/>
        <w:gridCol w:w="8132"/>
      </w:tblGrid>
      <w:tr w:rsidR="00C24718" w:rsidRPr="000F1437" w:rsidTr="001F0849">
        <w:tc>
          <w:tcPr>
            <w:tcW w:w="1526" w:type="dxa"/>
            <w:shd w:val="clear" w:color="auto" w:fill="auto"/>
            <w:tcMar>
              <w:left w:w="0" w:type="dxa"/>
            </w:tcMar>
          </w:tcPr>
          <w:p w:rsidR="00C24718" w:rsidRPr="000F1437" w:rsidRDefault="00C24718" w:rsidP="001F0849">
            <w:pPr>
              <w:spacing w:before="0"/>
              <w:rPr>
                <w:rFonts w:cs="Arial"/>
                <w:sz w:val="22"/>
                <w:szCs w:val="22"/>
              </w:rPr>
            </w:pPr>
            <w:r w:rsidRPr="000F1437">
              <w:rPr>
                <w:rFonts w:cs="Arial"/>
                <w:sz w:val="22"/>
                <w:szCs w:val="22"/>
              </w:rPr>
              <w:t>Level 1</w:t>
            </w:r>
          </w:p>
        </w:tc>
        <w:tc>
          <w:tcPr>
            <w:tcW w:w="8328" w:type="dxa"/>
            <w:shd w:val="clear" w:color="auto" w:fill="auto"/>
          </w:tcPr>
          <w:p w:rsidR="00C24718" w:rsidRPr="000F1437" w:rsidRDefault="00C24718" w:rsidP="001F0849">
            <w:pPr>
              <w:spacing w:before="0"/>
              <w:rPr>
                <w:rFonts w:cs="Arial"/>
                <w:sz w:val="22"/>
                <w:szCs w:val="22"/>
              </w:rPr>
            </w:pPr>
            <w:r w:rsidRPr="000F1437">
              <w:rPr>
                <w:rFonts w:cs="Arial"/>
                <w:sz w:val="22"/>
                <w:szCs w:val="22"/>
              </w:rPr>
              <w:t>Introductory level</w:t>
            </w:r>
          </w:p>
        </w:tc>
      </w:tr>
      <w:tr w:rsidR="00C24718" w:rsidRPr="000F1437" w:rsidTr="001F0849">
        <w:tc>
          <w:tcPr>
            <w:tcW w:w="1526" w:type="dxa"/>
            <w:shd w:val="clear" w:color="auto" w:fill="auto"/>
            <w:tcMar>
              <w:left w:w="0" w:type="dxa"/>
            </w:tcMar>
          </w:tcPr>
          <w:p w:rsidR="00C24718" w:rsidRPr="000F1437" w:rsidRDefault="00C24718" w:rsidP="001F0849">
            <w:pPr>
              <w:spacing w:before="0"/>
              <w:rPr>
                <w:rFonts w:cs="Arial"/>
                <w:sz w:val="22"/>
                <w:szCs w:val="22"/>
              </w:rPr>
            </w:pPr>
            <w:r w:rsidRPr="000F1437">
              <w:rPr>
                <w:rFonts w:cs="Arial"/>
                <w:sz w:val="22"/>
                <w:szCs w:val="22"/>
              </w:rPr>
              <w:t>Level 2</w:t>
            </w:r>
          </w:p>
        </w:tc>
        <w:tc>
          <w:tcPr>
            <w:tcW w:w="8328" w:type="dxa"/>
            <w:shd w:val="clear" w:color="auto" w:fill="auto"/>
          </w:tcPr>
          <w:p w:rsidR="00C24718" w:rsidRPr="000F1437" w:rsidRDefault="00C24718" w:rsidP="001F0849">
            <w:pPr>
              <w:spacing w:before="0"/>
              <w:rPr>
                <w:rFonts w:cs="Arial"/>
                <w:sz w:val="22"/>
                <w:szCs w:val="22"/>
              </w:rPr>
            </w:pPr>
            <w:r w:rsidRPr="000F1437">
              <w:rPr>
                <w:rFonts w:cs="Arial"/>
                <w:sz w:val="22"/>
                <w:szCs w:val="22"/>
              </w:rPr>
              <w:t>Basic installations</w:t>
            </w:r>
          </w:p>
        </w:tc>
      </w:tr>
      <w:tr w:rsidR="00C24718" w:rsidRPr="000F1437" w:rsidTr="001F0849">
        <w:tc>
          <w:tcPr>
            <w:tcW w:w="1526" w:type="dxa"/>
            <w:shd w:val="clear" w:color="auto" w:fill="auto"/>
            <w:tcMar>
              <w:left w:w="0" w:type="dxa"/>
            </w:tcMar>
          </w:tcPr>
          <w:p w:rsidR="00C24718" w:rsidRPr="000F1437" w:rsidRDefault="00C24718" w:rsidP="001F0849">
            <w:pPr>
              <w:spacing w:before="0"/>
              <w:rPr>
                <w:rFonts w:cs="Arial"/>
                <w:sz w:val="22"/>
                <w:szCs w:val="22"/>
              </w:rPr>
            </w:pPr>
            <w:r w:rsidRPr="000F1437">
              <w:rPr>
                <w:rFonts w:cs="Arial"/>
                <w:sz w:val="22"/>
                <w:szCs w:val="22"/>
              </w:rPr>
              <w:t>Level 3</w:t>
            </w:r>
          </w:p>
        </w:tc>
        <w:tc>
          <w:tcPr>
            <w:tcW w:w="8328" w:type="dxa"/>
            <w:shd w:val="clear" w:color="auto" w:fill="auto"/>
          </w:tcPr>
          <w:p w:rsidR="00C24718" w:rsidRPr="000F1437" w:rsidRDefault="00C24718" w:rsidP="001F0849">
            <w:pPr>
              <w:spacing w:before="0"/>
              <w:rPr>
                <w:rFonts w:cs="Arial"/>
                <w:sz w:val="22"/>
                <w:szCs w:val="22"/>
              </w:rPr>
            </w:pPr>
            <w:r w:rsidRPr="000F1437">
              <w:rPr>
                <w:rFonts w:cs="Arial"/>
                <w:sz w:val="22"/>
                <w:szCs w:val="22"/>
              </w:rPr>
              <w:t>Complex installations</w:t>
            </w:r>
          </w:p>
        </w:tc>
      </w:tr>
      <w:tr w:rsidR="00C24718" w:rsidRPr="000F1437" w:rsidTr="001F0849">
        <w:tc>
          <w:tcPr>
            <w:tcW w:w="1526" w:type="dxa"/>
            <w:shd w:val="clear" w:color="auto" w:fill="auto"/>
            <w:tcMar>
              <w:left w:w="0" w:type="dxa"/>
            </w:tcMar>
          </w:tcPr>
          <w:p w:rsidR="00C24718" w:rsidRPr="000F1437" w:rsidRDefault="00C24718" w:rsidP="001F0849">
            <w:pPr>
              <w:spacing w:before="0"/>
              <w:rPr>
                <w:rFonts w:cs="Arial"/>
                <w:sz w:val="22"/>
                <w:szCs w:val="22"/>
              </w:rPr>
            </w:pPr>
            <w:r w:rsidRPr="000F1437">
              <w:rPr>
                <w:rFonts w:cs="Arial"/>
                <w:sz w:val="22"/>
                <w:szCs w:val="22"/>
              </w:rPr>
              <w:t>Level 4 or 5</w:t>
            </w:r>
          </w:p>
        </w:tc>
        <w:tc>
          <w:tcPr>
            <w:tcW w:w="8328" w:type="dxa"/>
            <w:shd w:val="clear" w:color="auto" w:fill="auto"/>
          </w:tcPr>
          <w:p w:rsidR="00C24718" w:rsidRPr="000F1437" w:rsidRDefault="00C24718" w:rsidP="001F0849">
            <w:pPr>
              <w:spacing w:before="0"/>
              <w:rPr>
                <w:rFonts w:cs="Arial"/>
                <w:sz w:val="22"/>
                <w:szCs w:val="22"/>
              </w:rPr>
            </w:pPr>
            <w:r w:rsidRPr="000F1437">
              <w:rPr>
                <w:rFonts w:cs="Arial"/>
                <w:sz w:val="22"/>
                <w:szCs w:val="22"/>
              </w:rPr>
              <w:t>Supervisory and management</w:t>
            </w:r>
          </w:p>
        </w:tc>
      </w:tr>
    </w:tbl>
    <w:p w:rsidR="00C24718" w:rsidRPr="000F1437" w:rsidRDefault="00C24718" w:rsidP="001F0849">
      <w:pPr>
        <w:pStyle w:val="BodyList"/>
        <w:numPr>
          <w:ilvl w:val="0"/>
          <w:numId w:val="45"/>
        </w:numPr>
        <w:spacing w:after="120" w:line="240" w:lineRule="auto"/>
        <w:ind w:left="714" w:hanging="357"/>
      </w:pPr>
      <w:r w:rsidRPr="000F1437">
        <w:t>Specialist</w:t>
      </w:r>
      <w:r w:rsidR="00FE4D4D" w:rsidRPr="000F1437">
        <w:t xml:space="preserve"> d</w:t>
      </w:r>
      <w:r w:rsidRPr="000F1437">
        <w:t>egree</w:t>
      </w:r>
    </w:p>
    <w:p w:rsidR="00C24718" w:rsidRPr="000F1437" w:rsidRDefault="00C24718" w:rsidP="001F0849">
      <w:pPr>
        <w:pStyle w:val="BodyList"/>
        <w:numPr>
          <w:ilvl w:val="0"/>
          <w:numId w:val="45"/>
        </w:numPr>
        <w:spacing w:after="120" w:line="240" w:lineRule="auto"/>
        <w:ind w:left="714" w:hanging="357"/>
      </w:pPr>
      <w:r w:rsidRPr="000F1437">
        <w:t>Additional or subsidiary qualifications</w:t>
      </w:r>
    </w:p>
    <w:p w:rsidR="00C24718" w:rsidRPr="000F1437" w:rsidRDefault="00FE4D4D" w:rsidP="001F0849">
      <w:pPr>
        <w:pStyle w:val="BodyList"/>
        <w:numPr>
          <w:ilvl w:val="0"/>
          <w:numId w:val="45"/>
        </w:numPr>
        <w:spacing w:after="120" w:line="240" w:lineRule="auto"/>
        <w:ind w:left="714" w:hanging="357"/>
      </w:pPr>
      <w:r w:rsidRPr="000F1437">
        <w:t>Can I attain these through a c</w:t>
      </w:r>
      <w:r w:rsidR="00C24718" w:rsidRPr="000F1437">
        <w:t>ollege only or will I need the support of an employer via an apprenticeship?</w:t>
      </w:r>
    </w:p>
    <w:p w:rsidR="00C24718" w:rsidRPr="00B33828" w:rsidRDefault="00C24718" w:rsidP="00B33828">
      <w:pPr>
        <w:pStyle w:val="Heading2"/>
        <w:spacing w:before="360" w:after="120"/>
        <w:rPr>
          <w:rFonts w:ascii="Arial" w:hAnsi="Arial" w:cs="Arial"/>
          <w:i w:val="0"/>
          <w:sz w:val="22"/>
          <w:szCs w:val="22"/>
        </w:rPr>
      </w:pPr>
      <w:r w:rsidRPr="00B33828">
        <w:rPr>
          <w:rFonts w:ascii="Arial" w:hAnsi="Arial" w:cs="Arial"/>
          <w:i w:val="0"/>
          <w:sz w:val="22"/>
          <w:szCs w:val="22"/>
        </w:rPr>
        <w:t>Curriculum vitae</w:t>
      </w:r>
    </w:p>
    <w:p w:rsidR="00C24718" w:rsidRPr="000F1437" w:rsidRDefault="00FE4D4D" w:rsidP="000F1437">
      <w:pPr>
        <w:spacing w:before="0"/>
        <w:rPr>
          <w:rFonts w:cs="Arial"/>
          <w:sz w:val="22"/>
          <w:szCs w:val="22"/>
        </w:rPr>
      </w:pPr>
      <w:r w:rsidRPr="000F1437">
        <w:rPr>
          <w:rFonts w:cs="Arial"/>
          <w:sz w:val="22"/>
          <w:szCs w:val="22"/>
        </w:rPr>
        <w:t>This is c</w:t>
      </w:r>
      <w:r w:rsidR="00C24718" w:rsidRPr="000F1437">
        <w:rPr>
          <w:rFonts w:cs="Arial"/>
          <w:sz w:val="22"/>
          <w:szCs w:val="22"/>
        </w:rPr>
        <w:t xml:space="preserve">ommonly shortened to CV. </w:t>
      </w:r>
      <w:r w:rsidRPr="000F1437">
        <w:rPr>
          <w:rFonts w:cs="Arial"/>
          <w:sz w:val="22"/>
          <w:szCs w:val="22"/>
        </w:rPr>
        <w:t>It is important to thoroughly p</w:t>
      </w:r>
      <w:r w:rsidR="00C24718" w:rsidRPr="000F1437">
        <w:rPr>
          <w:rFonts w:cs="Arial"/>
          <w:sz w:val="22"/>
          <w:szCs w:val="22"/>
        </w:rPr>
        <w:t>repar</w:t>
      </w:r>
      <w:r w:rsidRPr="000F1437">
        <w:rPr>
          <w:rFonts w:cs="Arial"/>
          <w:sz w:val="22"/>
          <w:szCs w:val="22"/>
        </w:rPr>
        <w:t>e</w:t>
      </w:r>
      <w:r w:rsidR="00C24718" w:rsidRPr="000F1437">
        <w:rPr>
          <w:rFonts w:cs="Arial"/>
          <w:sz w:val="22"/>
          <w:szCs w:val="22"/>
        </w:rPr>
        <w:t xml:space="preserve"> your personal CV. It is </w:t>
      </w:r>
      <w:r w:rsidRPr="000F1437">
        <w:rPr>
          <w:rFonts w:cs="Arial"/>
          <w:sz w:val="22"/>
          <w:szCs w:val="22"/>
        </w:rPr>
        <w:t>your</w:t>
      </w:r>
      <w:r w:rsidR="00C24718" w:rsidRPr="000F1437">
        <w:rPr>
          <w:rFonts w:cs="Arial"/>
          <w:sz w:val="22"/>
          <w:szCs w:val="22"/>
        </w:rPr>
        <w:t xml:space="preserve"> selling tool to a company, offering an overview of yourself, your experience and your qualifications.</w:t>
      </w:r>
    </w:p>
    <w:p w:rsidR="00C24718" w:rsidRPr="000F1437" w:rsidRDefault="00C24718" w:rsidP="000F1437">
      <w:pPr>
        <w:spacing w:before="0"/>
        <w:rPr>
          <w:rFonts w:cs="Arial"/>
          <w:sz w:val="22"/>
          <w:szCs w:val="22"/>
        </w:rPr>
      </w:pPr>
      <w:r w:rsidRPr="000F1437">
        <w:rPr>
          <w:rFonts w:cs="Arial"/>
          <w:sz w:val="22"/>
          <w:szCs w:val="22"/>
        </w:rPr>
        <w:t xml:space="preserve">It is commonly the first item that a potential employer </w:t>
      </w:r>
      <w:r w:rsidR="00FE4D4D" w:rsidRPr="000F1437">
        <w:rPr>
          <w:rFonts w:cs="Arial"/>
          <w:sz w:val="22"/>
          <w:szCs w:val="22"/>
        </w:rPr>
        <w:t>looks at</w:t>
      </w:r>
      <w:r w:rsidRPr="000F1437">
        <w:rPr>
          <w:rFonts w:cs="Arial"/>
          <w:sz w:val="22"/>
          <w:szCs w:val="22"/>
        </w:rPr>
        <w:t xml:space="preserve"> regarding a prospective employee, and a lot of critical judgment is made at this early stage.</w:t>
      </w:r>
    </w:p>
    <w:p w:rsidR="00C24718" w:rsidRPr="000F1437" w:rsidRDefault="00C24718" w:rsidP="000F1437">
      <w:pPr>
        <w:spacing w:before="0"/>
        <w:rPr>
          <w:rFonts w:cs="Arial"/>
          <w:sz w:val="22"/>
          <w:szCs w:val="22"/>
        </w:rPr>
      </w:pPr>
      <w:r w:rsidRPr="000F1437">
        <w:rPr>
          <w:rFonts w:cs="Arial"/>
          <w:sz w:val="22"/>
          <w:szCs w:val="22"/>
        </w:rPr>
        <w:t>For help with your CV go to the following website:</w:t>
      </w:r>
      <w:r w:rsidR="0099011C">
        <w:rPr>
          <w:rFonts w:cs="Arial"/>
          <w:sz w:val="22"/>
          <w:szCs w:val="22"/>
        </w:rPr>
        <w:t xml:space="preserve"> </w:t>
      </w:r>
      <w:hyperlink r:id="rId14" w:history="1">
        <w:r w:rsidR="0099011C" w:rsidRPr="0032523A">
          <w:rPr>
            <w:rStyle w:val="Hyperlink"/>
            <w:rFonts w:cs="Arial"/>
            <w:sz w:val="22"/>
            <w:szCs w:val="22"/>
          </w:rPr>
          <w:t>https://nationalcareersservice.direct.gov.uk/advice/getajob/cvs/Pages/default.aspx</w:t>
        </w:r>
      </w:hyperlink>
      <w:r w:rsidR="0099011C">
        <w:rPr>
          <w:rFonts w:cs="Arial"/>
          <w:sz w:val="22"/>
          <w:szCs w:val="22"/>
        </w:rPr>
        <w:t xml:space="preserve"> </w:t>
      </w:r>
    </w:p>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t>Person specification</w:t>
      </w:r>
    </w:p>
    <w:p w:rsidR="00C24718" w:rsidRPr="000F1437" w:rsidRDefault="00C24718" w:rsidP="000F1437">
      <w:pPr>
        <w:spacing w:before="0"/>
        <w:rPr>
          <w:rFonts w:cs="Arial"/>
          <w:sz w:val="22"/>
          <w:szCs w:val="22"/>
        </w:rPr>
      </w:pPr>
      <w:r w:rsidRPr="000F1437">
        <w:rPr>
          <w:rFonts w:cs="Arial"/>
          <w:sz w:val="22"/>
          <w:szCs w:val="22"/>
        </w:rPr>
        <w:t>As part of your CV, you may wish to include a personal statement. This can be used as an opportunity to outline the type of character you are, your hopes for the future, your ambitions, experiences and inspirations.</w:t>
      </w:r>
    </w:p>
    <w:p w:rsidR="00C24718" w:rsidRPr="000F1437" w:rsidRDefault="00C24718" w:rsidP="000F1437">
      <w:pPr>
        <w:spacing w:before="0"/>
        <w:rPr>
          <w:rFonts w:cs="Arial"/>
          <w:sz w:val="22"/>
          <w:szCs w:val="22"/>
        </w:rPr>
      </w:pPr>
      <w:r w:rsidRPr="000F1437">
        <w:rPr>
          <w:rFonts w:cs="Arial"/>
          <w:sz w:val="22"/>
          <w:szCs w:val="22"/>
        </w:rPr>
        <w:t xml:space="preserve">This is an important part of your introduction to your prospective employer </w:t>
      </w:r>
      <w:r w:rsidR="00E514A6" w:rsidRPr="000F1437">
        <w:rPr>
          <w:rFonts w:cs="Arial"/>
          <w:sz w:val="22"/>
          <w:szCs w:val="22"/>
        </w:rPr>
        <w:t>and it</w:t>
      </w:r>
      <w:r w:rsidRPr="000F1437">
        <w:rPr>
          <w:rFonts w:cs="Arial"/>
          <w:sz w:val="22"/>
          <w:szCs w:val="22"/>
        </w:rPr>
        <w:t xml:space="preserve"> needs to be honest, realistic and reflect exactly who you are.</w:t>
      </w:r>
    </w:p>
    <w:p w:rsidR="00C24718" w:rsidRPr="000F1437" w:rsidRDefault="00C24718" w:rsidP="00B33828">
      <w:pPr>
        <w:pStyle w:val="Heading2"/>
        <w:spacing w:before="360" w:after="120"/>
        <w:rPr>
          <w:rFonts w:ascii="Arial" w:hAnsi="Arial" w:cs="Arial"/>
          <w:i w:val="0"/>
          <w:sz w:val="22"/>
          <w:szCs w:val="22"/>
        </w:rPr>
      </w:pPr>
      <w:r w:rsidRPr="000F1437">
        <w:rPr>
          <w:rFonts w:ascii="Arial" w:hAnsi="Arial" w:cs="Arial"/>
          <w:i w:val="0"/>
          <w:sz w:val="22"/>
          <w:szCs w:val="22"/>
        </w:rPr>
        <w:t>Aspirations</w:t>
      </w:r>
    </w:p>
    <w:p w:rsidR="00C24718" w:rsidRPr="000F1437" w:rsidRDefault="00C24718" w:rsidP="000F1437">
      <w:pPr>
        <w:spacing w:before="0"/>
        <w:rPr>
          <w:rFonts w:cs="Arial"/>
          <w:sz w:val="22"/>
          <w:szCs w:val="22"/>
        </w:rPr>
      </w:pPr>
      <w:r w:rsidRPr="000F1437">
        <w:rPr>
          <w:rFonts w:cs="Arial"/>
          <w:sz w:val="22"/>
          <w:szCs w:val="22"/>
        </w:rPr>
        <w:t>Career aspirat</w:t>
      </w:r>
      <w:r w:rsidR="00E514A6" w:rsidRPr="000F1437">
        <w:rPr>
          <w:rFonts w:cs="Arial"/>
          <w:sz w:val="22"/>
          <w:szCs w:val="22"/>
        </w:rPr>
        <w:t>ions are simply the goals you have</w:t>
      </w:r>
      <w:r w:rsidRPr="000F1437">
        <w:rPr>
          <w:rFonts w:cs="Arial"/>
          <w:sz w:val="22"/>
          <w:szCs w:val="22"/>
        </w:rPr>
        <w:t xml:space="preserve"> set out to achieve in either your current profession, or your desired profession. An example of how the term is used follows:</w:t>
      </w:r>
    </w:p>
    <w:p w:rsidR="00C24718" w:rsidRPr="000F1437" w:rsidRDefault="00C24718" w:rsidP="000F1437">
      <w:pPr>
        <w:spacing w:before="0"/>
        <w:rPr>
          <w:rFonts w:cs="Arial"/>
          <w:sz w:val="22"/>
          <w:szCs w:val="22"/>
        </w:rPr>
      </w:pPr>
      <w:r w:rsidRPr="000F1437">
        <w:rPr>
          <w:rFonts w:cs="Arial"/>
          <w:sz w:val="22"/>
          <w:szCs w:val="22"/>
        </w:rPr>
        <w:t>“My career aspirations are to find a stimulating and challenging position which builds on my university skills and knowledge, as well as professional experience. I am an ambitious individual who wants to learn and develop under the guidance of those who are at the top of their field and then use those skills to become an expert myself.”</w:t>
      </w:r>
    </w:p>
    <w:p w:rsidR="00C24718" w:rsidRPr="000F1437" w:rsidRDefault="00C24718" w:rsidP="000F1437">
      <w:pPr>
        <w:spacing w:before="0"/>
        <w:rPr>
          <w:rFonts w:cs="Arial"/>
          <w:sz w:val="22"/>
          <w:szCs w:val="22"/>
        </w:rPr>
      </w:pPr>
      <w:r w:rsidRPr="000F1437">
        <w:rPr>
          <w:rFonts w:cs="Arial"/>
          <w:sz w:val="22"/>
          <w:szCs w:val="22"/>
        </w:rPr>
        <w:t>One of the keys to achieving career success is to clearly define your aspirations. Begin by taking time to sit in a quiet location and answer these questions:</w:t>
      </w:r>
    </w:p>
    <w:p w:rsidR="00C24718" w:rsidRPr="000F1437" w:rsidRDefault="00C24718" w:rsidP="001F0849">
      <w:pPr>
        <w:pStyle w:val="BodyList"/>
        <w:numPr>
          <w:ilvl w:val="0"/>
          <w:numId w:val="47"/>
        </w:numPr>
        <w:spacing w:after="120" w:line="240" w:lineRule="auto"/>
        <w:rPr>
          <w:rFonts w:cs="Arial"/>
          <w:szCs w:val="22"/>
        </w:rPr>
      </w:pPr>
      <w:r w:rsidRPr="000F1437">
        <w:rPr>
          <w:rFonts w:cs="Arial"/>
          <w:szCs w:val="22"/>
        </w:rPr>
        <w:t>What were my original childhood career hopes and dreams?</w:t>
      </w:r>
    </w:p>
    <w:p w:rsidR="00C24718" w:rsidRPr="000F1437" w:rsidRDefault="00C24718" w:rsidP="001F0849">
      <w:pPr>
        <w:pStyle w:val="BodyList"/>
        <w:numPr>
          <w:ilvl w:val="0"/>
          <w:numId w:val="47"/>
        </w:numPr>
        <w:spacing w:after="120" w:line="240" w:lineRule="auto"/>
        <w:rPr>
          <w:rFonts w:cs="Arial"/>
          <w:szCs w:val="22"/>
        </w:rPr>
      </w:pPr>
      <w:r w:rsidRPr="000F1437">
        <w:rPr>
          <w:rFonts w:cs="Arial"/>
          <w:szCs w:val="22"/>
        </w:rPr>
        <w:t>What are the things that are important to me in life?</w:t>
      </w:r>
    </w:p>
    <w:p w:rsidR="00C24718" w:rsidRPr="000F1437" w:rsidRDefault="00C24718" w:rsidP="001F0849">
      <w:pPr>
        <w:pStyle w:val="BodyList"/>
        <w:numPr>
          <w:ilvl w:val="0"/>
          <w:numId w:val="47"/>
        </w:numPr>
        <w:spacing w:after="120" w:line="240" w:lineRule="auto"/>
        <w:rPr>
          <w:rFonts w:cs="Arial"/>
          <w:szCs w:val="22"/>
        </w:rPr>
      </w:pPr>
      <w:r w:rsidRPr="000F1437">
        <w:rPr>
          <w:rFonts w:cs="Arial"/>
          <w:szCs w:val="22"/>
        </w:rPr>
        <w:t>What am I good at accomplishing at work?</w:t>
      </w:r>
    </w:p>
    <w:p w:rsidR="00C24718" w:rsidRPr="000F1437" w:rsidRDefault="00E514A6" w:rsidP="001F0849">
      <w:pPr>
        <w:pStyle w:val="BodyList"/>
        <w:numPr>
          <w:ilvl w:val="0"/>
          <w:numId w:val="47"/>
        </w:numPr>
        <w:spacing w:after="120" w:line="240" w:lineRule="auto"/>
        <w:rPr>
          <w:rFonts w:cs="Arial"/>
          <w:szCs w:val="22"/>
        </w:rPr>
      </w:pPr>
      <w:r w:rsidRPr="000F1437">
        <w:rPr>
          <w:rFonts w:cs="Arial"/>
          <w:szCs w:val="22"/>
        </w:rPr>
        <w:t>What work situations don’t I</w:t>
      </w:r>
      <w:r w:rsidR="00C24718" w:rsidRPr="000F1437">
        <w:rPr>
          <w:rFonts w:cs="Arial"/>
          <w:szCs w:val="22"/>
        </w:rPr>
        <w:t xml:space="preserve"> enjoy?</w:t>
      </w:r>
    </w:p>
    <w:p w:rsidR="00C24718" w:rsidRPr="000F1437" w:rsidRDefault="00C24718" w:rsidP="001F0849">
      <w:pPr>
        <w:pStyle w:val="BodyList"/>
        <w:numPr>
          <w:ilvl w:val="0"/>
          <w:numId w:val="47"/>
        </w:numPr>
        <w:spacing w:after="120" w:line="240" w:lineRule="auto"/>
        <w:rPr>
          <w:rFonts w:cs="Arial"/>
          <w:szCs w:val="22"/>
        </w:rPr>
      </w:pPr>
      <w:r w:rsidRPr="000F1437">
        <w:rPr>
          <w:rFonts w:cs="Arial"/>
          <w:szCs w:val="22"/>
        </w:rPr>
        <w:t>Three to five years from now, what would I like to be doing? What could I envision myself doing? What would I like to have achieved?</w:t>
      </w:r>
    </w:p>
    <w:p w:rsidR="00C24718" w:rsidRPr="000F1437" w:rsidRDefault="00C24718" w:rsidP="001F0849">
      <w:pPr>
        <w:pStyle w:val="BodyList"/>
        <w:numPr>
          <w:ilvl w:val="0"/>
          <w:numId w:val="47"/>
        </w:numPr>
        <w:spacing w:after="0" w:line="240" w:lineRule="auto"/>
        <w:rPr>
          <w:rFonts w:cs="Arial"/>
          <w:szCs w:val="22"/>
        </w:rPr>
      </w:pPr>
      <w:r w:rsidRPr="000F1437">
        <w:rPr>
          <w:rFonts w:cs="Arial"/>
          <w:szCs w:val="22"/>
        </w:rPr>
        <w:t>How would I describe my perfect job?</w:t>
      </w:r>
    </w:p>
    <w:p w:rsidR="001F0849" w:rsidRDefault="001F0849" w:rsidP="001F0849">
      <w:pPr>
        <w:spacing w:before="0" w:after="0"/>
        <w:rPr>
          <w:rFonts w:cs="Arial"/>
          <w:sz w:val="22"/>
          <w:szCs w:val="22"/>
        </w:rPr>
      </w:pPr>
    </w:p>
    <w:p w:rsidR="00C24718" w:rsidRPr="000F1437" w:rsidRDefault="00E514A6" w:rsidP="000F1437">
      <w:pPr>
        <w:spacing w:before="0"/>
        <w:rPr>
          <w:rFonts w:cs="Arial"/>
          <w:sz w:val="22"/>
          <w:szCs w:val="22"/>
        </w:rPr>
      </w:pPr>
      <w:r w:rsidRPr="000F1437">
        <w:rPr>
          <w:rFonts w:cs="Arial"/>
          <w:sz w:val="22"/>
          <w:szCs w:val="22"/>
        </w:rPr>
        <w:t>Don’t worry</w:t>
      </w:r>
      <w:r w:rsidR="00C24718" w:rsidRPr="000F1437">
        <w:rPr>
          <w:rFonts w:cs="Arial"/>
          <w:sz w:val="22"/>
          <w:szCs w:val="22"/>
        </w:rPr>
        <w:t xml:space="preserve"> if you can’t decide on a specific career aspiration now. If you are new to your position, you cou</w:t>
      </w:r>
      <w:r w:rsidRPr="000F1437">
        <w:rPr>
          <w:rFonts w:cs="Arial"/>
          <w:sz w:val="22"/>
          <w:szCs w:val="22"/>
        </w:rPr>
        <w:t>ld aspire to become a sought-after</w:t>
      </w:r>
      <w:r w:rsidR="00C24718" w:rsidRPr="000F1437">
        <w:rPr>
          <w:rFonts w:cs="Arial"/>
          <w:sz w:val="22"/>
          <w:szCs w:val="22"/>
        </w:rPr>
        <w:t xml:space="preserve"> expert in your new job or simply to determine the position you want in the future.</w:t>
      </w:r>
    </w:p>
    <w:p w:rsidR="00C24718" w:rsidRPr="00B33828" w:rsidRDefault="00C45674" w:rsidP="00B33828">
      <w:pPr>
        <w:pStyle w:val="Heading2"/>
        <w:spacing w:before="360" w:after="120"/>
        <w:rPr>
          <w:rFonts w:ascii="Arial" w:hAnsi="Arial" w:cs="Arial"/>
          <w:i w:val="0"/>
          <w:sz w:val="22"/>
          <w:szCs w:val="22"/>
        </w:rPr>
      </w:pPr>
      <w:r w:rsidRPr="00B33828">
        <w:rPr>
          <w:rFonts w:ascii="Arial" w:hAnsi="Arial" w:cs="Arial"/>
          <w:i w:val="0"/>
          <w:sz w:val="22"/>
          <w:szCs w:val="22"/>
        </w:rPr>
        <w:t>S</w:t>
      </w:r>
      <w:r w:rsidR="00C24718" w:rsidRPr="00B33828">
        <w:rPr>
          <w:rFonts w:ascii="Arial" w:hAnsi="Arial" w:cs="Arial"/>
          <w:i w:val="0"/>
          <w:sz w:val="22"/>
          <w:szCs w:val="22"/>
        </w:rPr>
        <w:t>etting</w:t>
      </w:r>
      <w:r w:rsidRPr="00B33828">
        <w:rPr>
          <w:rFonts w:ascii="Arial" w:hAnsi="Arial" w:cs="Arial"/>
          <w:i w:val="0"/>
          <w:sz w:val="22"/>
          <w:szCs w:val="22"/>
        </w:rPr>
        <w:t xml:space="preserve"> goals</w:t>
      </w:r>
    </w:p>
    <w:p w:rsidR="00C24718" w:rsidRPr="000F1437" w:rsidRDefault="00E514A6" w:rsidP="000F1437">
      <w:pPr>
        <w:spacing w:before="0"/>
        <w:rPr>
          <w:rFonts w:cs="Arial"/>
          <w:sz w:val="22"/>
          <w:szCs w:val="22"/>
        </w:rPr>
      </w:pPr>
      <w:r w:rsidRPr="000F1437">
        <w:rPr>
          <w:rFonts w:cs="Arial"/>
          <w:sz w:val="22"/>
          <w:szCs w:val="22"/>
        </w:rPr>
        <w:t>Once you ha</w:t>
      </w:r>
      <w:r w:rsidR="00C24718" w:rsidRPr="000F1437">
        <w:rPr>
          <w:rFonts w:cs="Arial"/>
          <w:sz w:val="22"/>
          <w:szCs w:val="22"/>
        </w:rPr>
        <w:t>ve written down your career aspirations, the next step is to identify your goa</w:t>
      </w:r>
      <w:r w:rsidRPr="000F1437">
        <w:rPr>
          <w:rFonts w:cs="Arial"/>
          <w:sz w:val="22"/>
          <w:szCs w:val="22"/>
        </w:rPr>
        <w:t xml:space="preserve">ls. Your goals are the </w:t>
      </w:r>
      <w:r w:rsidR="007B026C" w:rsidRPr="000F1437">
        <w:rPr>
          <w:rFonts w:cs="Arial"/>
          <w:sz w:val="22"/>
          <w:szCs w:val="22"/>
        </w:rPr>
        <w:t>stepping-stones</w:t>
      </w:r>
      <w:r w:rsidR="00C24718" w:rsidRPr="000F1437">
        <w:rPr>
          <w:rFonts w:cs="Arial"/>
          <w:sz w:val="22"/>
          <w:szCs w:val="22"/>
        </w:rPr>
        <w:t xml:space="preserve"> you will use to reach your desired destination. Keep in mind that the quality of the goals you set will determine their effectiveness.</w:t>
      </w:r>
    </w:p>
    <w:p w:rsidR="00C24718" w:rsidRPr="000F1437" w:rsidRDefault="00C24718" w:rsidP="000F1437">
      <w:pPr>
        <w:spacing w:before="0"/>
        <w:rPr>
          <w:rFonts w:cs="Arial"/>
          <w:sz w:val="22"/>
          <w:szCs w:val="22"/>
        </w:rPr>
      </w:pPr>
      <w:r w:rsidRPr="000F1437">
        <w:rPr>
          <w:rFonts w:cs="Arial"/>
          <w:sz w:val="22"/>
          <w:szCs w:val="22"/>
        </w:rPr>
        <w:t>You need to set out a realistic and achievable career p</w:t>
      </w:r>
      <w:r w:rsidR="00E514A6" w:rsidRPr="000F1437">
        <w:rPr>
          <w:rFonts w:cs="Arial"/>
          <w:sz w:val="22"/>
          <w:szCs w:val="22"/>
        </w:rPr>
        <w:t>ath with short, medium and long-</w:t>
      </w:r>
      <w:r w:rsidRPr="000F1437">
        <w:rPr>
          <w:rFonts w:cs="Arial"/>
          <w:sz w:val="22"/>
          <w:szCs w:val="22"/>
        </w:rPr>
        <w:t>term goals.</w:t>
      </w:r>
    </w:p>
    <w:tbl>
      <w:tblPr>
        <w:tblW w:w="0" w:type="auto"/>
        <w:tblLook w:val="04A0" w:firstRow="1" w:lastRow="0" w:firstColumn="1" w:lastColumn="0" w:noHBand="0" w:noVBand="1"/>
      </w:tblPr>
      <w:tblGrid>
        <w:gridCol w:w="9622"/>
      </w:tblGrid>
      <w:tr w:rsidR="00C24718" w:rsidRPr="000F1437" w:rsidTr="001F0849">
        <w:tc>
          <w:tcPr>
            <w:tcW w:w="9622" w:type="dxa"/>
            <w:shd w:val="clear" w:color="auto" w:fill="auto"/>
          </w:tcPr>
          <w:p w:rsidR="00C24718" w:rsidRPr="000F1437" w:rsidRDefault="00C24718" w:rsidP="001F0849">
            <w:pPr>
              <w:spacing w:before="0"/>
              <w:jc w:val="center"/>
              <w:rPr>
                <w:rFonts w:cs="Arial"/>
                <w:sz w:val="22"/>
                <w:szCs w:val="22"/>
              </w:rPr>
            </w:pPr>
            <w:r w:rsidRPr="000F1437">
              <w:rPr>
                <w:rFonts w:cs="Arial"/>
                <w:sz w:val="22"/>
                <w:szCs w:val="22"/>
              </w:rPr>
              <w:t>Short term</w:t>
            </w:r>
            <w:r w:rsidRPr="000F1437">
              <w:rPr>
                <w:rFonts w:cs="Arial"/>
                <w:sz w:val="22"/>
                <w:szCs w:val="22"/>
              </w:rPr>
              <w:br/>
              <w:t>(within 1 year)</w:t>
            </w:r>
          </w:p>
        </w:tc>
      </w:tr>
      <w:tr w:rsidR="00C24718" w:rsidRPr="000F1437" w:rsidTr="001F0849">
        <w:tc>
          <w:tcPr>
            <w:tcW w:w="9622" w:type="dxa"/>
            <w:shd w:val="clear" w:color="auto" w:fill="auto"/>
          </w:tcPr>
          <w:p w:rsidR="00C24718" w:rsidRPr="000F1437" w:rsidRDefault="00C61713" w:rsidP="001F0849">
            <w:pPr>
              <w:spacing w:before="0"/>
              <w:jc w:val="center"/>
              <w:rPr>
                <w:rFonts w:cs="Arial"/>
                <w:sz w:val="22"/>
                <w:szCs w:val="22"/>
              </w:rPr>
            </w:pPr>
            <w:r w:rsidRPr="000F1437">
              <w:rPr>
                <w:rFonts w:cs="Arial"/>
                <w:noProof/>
                <w:sz w:val="22"/>
                <w:szCs w:val="22"/>
                <w:lang w:eastAsia="en-GB"/>
              </w:rPr>
              <w:drawing>
                <wp:inline distT="0" distB="0" distL="0" distR="0">
                  <wp:extent cx="276225" cy="42862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 cy="428625"/>
                          </a:xfrm>
                          <a:prstGeom prst="rect">
                            <a:avLst/>
                          </a:prstGeom>
                          <a:noFill/>
                          <a:ln>
                            <a:noFill/>
                          </a:ln>
                        </pic:spPr>
                      </pic:pic>
                    </a:graphicData>
                  </a:graphic>
                </wp:inline>
              </w:drawing>
            </w:r>
          </w:p>
        </w:tc>
      </w:tr>
      <w:tr w:rsidR="00C24718" w:rsidRPr="000F1437" w:rsidTr="001F0849">
        <w:tc>
          <w:tcPr>
            <w:tcW w:w="9622" w:type="dxa"/>
            <w:shd w:val="clear" w:color="auto" w:fill="auto"/>
          </w:tcPr>
          <w:p w:rsidR="00C24718" w:rsidRPr="000F1437" w:rsidRDefault="00C24718" w:rsidP="001F0849">
            <w:pPr>
              <w:spacing w:before="0"/>
              <w:jc w:val="center"/>
              <w:rPr>
                <w:rFonts w:cs="Arial"/>
                <w:sz w:val="22"/>
                <w:szCs w:val="22"/>
              </w:rPr>
            </w:pPr>
            <w:r w:rsidRPr="000F1437">
              <w:rPr>
                <w:rFonts w:cs="Arial"/>
                <w:sz w:val="22"/>
                <w:szCs w:val="22"/>
              </w:rPr>
              <w:t>Medium term</w:t>
            </w:r>
            <w:r w:rsidRPr="000F1437">
              <w:rPr>
                <w:rFonts w:cs="Arial"/>
                <w:sz w:val="22"/>
                <w:szCs w:val="22"/>
              </w:rPr>
              <w:br/>
              <w:t>(within 5 years)</w:t>
            </w:r>
          </w:p>
        </w:tc>
      </w:tr>
      <w:tr w:rsidR="00C24718" w:rsidRPr="000F1437" w:rsidTr="001F0849">
        <w:tc>
          <w:tcPr>
            <w:tcW w:w="9622" w:type="dxa"/>
            <w:shd w:val="clear" w:color="auto" w:fill="auto"/>
          </w:tcPr>
          <w:p w:rsidR="00C24718" w:rsidRPr="000F1437" w:rsidRDefault="00C61713" w:rsidP="001F0849">
            <w:pPr>
              <w:spacing w:before="0"/>
              <w:jc w:val="center"/>
              <w:rPr>
                <w:rFonts w:cs="Arial"/>
                <w:sz w:val="22"/>
                <w:szCs w:val="22"/>
              </w:rPr>
            </w:pPr>
            <w:r w:rsidRPr="000F1437">
              <w:rPr>
                <w:rFonts w:cs="Arial"/>
                <w:noProof/>
                <w:sz w:val="22"/>
                <w:szCs w:val="22"/>
                <w:lang w:eastAsia="en-GB"/>
              </w:rPr>
              <w:drawing>
                <wp:inline distT="0" distB="0" distL="0" distR="0">
                  <wp:extent cx="276225" cy="42862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 cy="428625"/>
                          </a:xfrm>
                          <a:prstGeom prst="rect">
                            <a:avLst/>
                          </a:prstGeom>
                          <a:noFill/>
                          <a:ln>
                            <a:noFill/>
                          </a:ln>
                        </pic:spPr>
                      </pic:pic>
                    </a:graphicData>
                  </a:graphic>
                </wp:inline>
              </w:drawing>
            </w:r>
          </w:p>
        </w:tc>
      </w:tr>
      <w:tr w:rsidR="00C24718" w:rsidRPr="000F1437" w:rsidTr="001F0849">
        <w:tc>
          <w:tcPr>
            <w:tcW w:w="9622" w:type="dxa"/>
            <w:shd w:val="clear" w:color="auto" w:fill="auto"/>
          </w:tcPr>
          <w:p w:rsidR="00C24718" w:rsidRPr="000F1437" w:rsidRDefault="00C24718" w:rsidP="001F0849">
            <w:pPr>
              <w:spacing w:before="0"/>
              <w:jc w:val="center"/>
              <w:rPr>
                <w:rFonts w:cs="Arial"/>
                <w:sz w:val="22"/>
                <w:szCs w:val="22"/>
              </w:rPr>
            </w:pPr>
            <w:r w:rsidRPr="000F1437">
              <w:rPr>
                <w:rFonts w:cs="Arial"/>
                <w:sz w:val="22"/>
                <w:szCs w:val="22"/>
              </w:rPr>
              <w:t>Long term</w:t>
            </w:r>
            <w:r w:rsidRPr="000F1437">
              <w:rPr>
                <w:rFonts w:cs="Arial"/>
                <w:sz w:val="22"/>
                <w:szCs w:val="22"/>
              </w:rPr>
              <w:br/>
              <w:t>(within 10 years)</w:t>
            </w:r>
          </w:p>
        </w:tc>
      </w:tr>
    </w:tbl>
    <w:p w:rsidR="00C24718" w:rsidRPr="000F1437" w:rsidRDefault="00C24718" w:rsidP="000F1437">
      <w:pPr>
        <w:spacing w:before="0"/>
        <w:rPr>
          <w:rFonts w:cs="Arial"/>
          <w:sz w:val="22"/>
          <w:szCs w:val="22"/>
        </w:rPr>
      </w:pPr>
      <w:r w:rsidRPr="000F1437">
        <w:rPr>
          <w:rFonts w:cs="Arial"/>
          <w:sz w:val="22"/>
          <w:szCs w:val="22"/>
        </w:rPr>
        <w:t>One technique to use when creating goals is the age-old S.M.A.R.T. technique, which stands for:</w:t>
      </w:r>
    </w:p>
    <w:tbl>
      <w:tblPr>
        <w:tblW w:w="0" w:type="auto"/>
        <w:tblLook w:val="04A0" w:firstRow="1" w:lastRow="0" w:firstColumn="1" w:lastColumn="0" w:noHBand="0" w:noVBand="1"/>
      </w:tblPr>
      <w:tblGrid>
        <w:gridCol w:w="2210"/>
        <w:gridCol w:w="7422"/>
      </w:tblGrid>
      <w:tr w:rsidR="00C24718" w:rsidRPr="000F1437" w:rsidTr="00C24718">
        <w:tc>
          <w:tcPr>
            <w:tcW w:w="2235" w:type="dxa"/>
            <w:shd w:val="clear" w:color="auto" w:fill="auto"/>
          </w:tcPr>
          <w:p w:rsidR="00C24718" w:rsidRPr="000F1437" w:rsidRDefault="00C24718" w:rsidP="001F0849">
            <w:pPr>
              <w:spacing w:before="0"/>
              <w:rPr>
                <w:rFonts w:cs="Arial"/>
                <w:b/>
                <w:sz w:val="22"/>
                <w:szCs w:val="22"/>
              </w:rPr>
            </w:pPr>
            <w:r w:rsidRPr="000F1437">
              <w:rPr>
                <w:rFonts w:cs="Arial"/>
                <w:b/>
                <w:sz w:val="22"/>
                <w:szCs w:val="22"/>
              </w:rPr>
              <w:t>S = Specific</w:t>
            </w:r>
          </w:p>
        </w:tc>
        <w:tc>
          <w:tcPr>
            <w:tcW w:w="7619" w:type="dxa"/>
            <w:shd w:val="clear" w:color="auto" w:fill="auto"/>
          </w:tcPr>
          <w:p w:rsidR="00C24718" w:rsidRPr="000F1437" w:rsidRDefault="00C24718" w:rsidP="001F0849">
            <w:pPr>
              <w:spacing w:before="0"/>
              <w:rPr>
                <w:rFonts w:cs="Arial"/>
                <w:sz w:val="22"/>
                <w:szCs w:val="22"/>
              </w:rPr>
            </w:pPr>
            <w:r w:rsidRPr="000F1437">
              <w:rPr>
                <w:rFonts w:cs="Arial"/>
                <w:sz w:val="22"/>
                <w:szCs w:val="22"/>
              </w:rPr>
              <w:t>Goals need to be explicit and detailed.</w:t>
            </w:r>
          </w:p>
        </w:tc>
      </w:tr>
      <w:tr w:rsidR="00C24718" w:rsidRPr="000F1437" w:rsidTr="00C24718">
        <w:tc>
          <w:tcPr>
            <w:tcW w:w="2235" w:type="dxa"/>
            <w:shd w:val="clear" w:color="auto" w:fill="auto"/>
          </w:tcPr>
          <w:p w:rsidR="00C24718" w:rsidRPr="000F1437" w:rsidRDefault="00C24718" w:rsidP="001F0849">
            <w:pPr>
              <w:spacing w:before="0"/>
              <w:rPr>
                <w:rFonts w:cs="Arial"/>
                <w:b/>
                <w:sz w:val="22"/>
                <w:szCs w:val="22"/>
              </w:rPr>
            </w:pPr>
            <w:r w:rsidRPr="000F1437">
              <w:rPr>
                <w:rFonts w:cs="Arial"/>
                <w:b/>
                <w:sz w:val="22"/>
                <w:szCs w:val="22"/>
              </w:rPr>
              <w:t>M = Measurable</w:t>
            </w:r>
          </w:p>
        </w:tc>
        <w:tc>
          <w:tcPr>
            <w:tcW w:w="7619" w:type="dxa"/>
            <w:shd w:val="clear" w:color="auto" w:fill="auto"/>
          </w:tcPr>
          <w:p w:rsidR="00C24718" w:rsidRPr="000F1437" w:rsidRDefault="00C24718" w:rsidP="001F0849">
            <w:pPr>
              <w:spacing w:before="0"/>
              <w:rPr>
                <w:rFonts w:cs="Arial"/>
                <w:sz w:val="22"/>
                <w:szCs w:val="22"/>
              </w:rPr>
            </w:pPr>
            <w:r w:rsidRPr="000F1437">
              <w:rPr>
                <w:rFonts w:cs="Arial"/>
                <w:sz w:val="22"/>
                <w:szCs w:val="22"/>
              </w:rPr>
              <w:t>Your goals should have a specific outcome against which you can measure your progress.</w:t>
            </w:r>
          </w:p>
        </w:tc>
      </w:tr>
      <w:tr w:rsidR="00C24718" w:rsidRPr="000F1437" w:rsidTr="00C24718">
        <w:tc>
          <w:tcPr>
            <w:tcW w:w="2235" w:type="dxa"/>
            <w:shd w:val="clear" w:color="auto" w:fill="auto"/>
          </w:tcPr>
          <w:p w:rsidR="00C24718" w:rsidRPr="000F1437" w:rsidRDefault="00C24718" w:rsidP="001F0849">
            <w:pPr>
              <w:spacing w:before="0"/>
              <w:rPr>
                <w:rFonts w:cs="Arial"/>
                <w:b/>
                <w:sz w:val="22"/>
                <w:szCs w:val="22"/>
              </w:rPr>
            </w:pPr>
            <w:r w:rsidRPr="000F1437">
              <w:rPr>
                <w:rFonts w:cs="Arial"/>
                <w:b/>
                <w:sz w:val="22"/>
                <w:szCs w:val="22"/>
              </w:rPr>
              <w:t>A = Attainable</w:t>
            </w:r>
          </w:p>
        </w:tc>
        <w:tc>
          <w:tcPr>
            <w:tcW w:w="7619" w:type="dxa"/>
            <w:shd w:val="clear" w:color="auto" w:fill="auto"/>
          </w:tcPr>
          <w:p w:rsidR="00C24718" w:rsidRPr="000F1437" w:rsidRDefault="00C24718" w:rsidP="001F0849">
            <w:pPr>
              <w:spacing w:before="0"/>
              <w:rPr>
                <w:rFonts w:cs="Arial"/>
                <w:sz w:val="22"/>
                <w:szCs w:val="22"/>
              </w:rPr>
            </w:pPr>
            <w:r w:rsidRPr="000F1437">
              <w:rPr>
                <w:rFonts w:cs="Arial"/>
                <w:sz w:val="22"/>
                <w:szCs w:val="22"/>
              </w:rPr>
              <w:t>Goals must allow you to stretch yourself, but still be reasonable.</w:t>
            </w:r>
          </w:p>
        </w:tc>
      </w:tr>
      <w:tr w:rsidR="00C24718" w:rsidRPr="000F1437" w:rsidTr="00C24718">
        <w:tc>
          <w:tcPr>
            <w:tcW w:w="2235" w:type="dxa"/>
            <w:shd w:val="clear" w:color="auto" w:fill="auto"/>
          </w:tcPr>
          <w:p w:rsidR="00C24718" w:rsidRPr="000F1437" w:rsidRDefault="00C24718" w:rsidP="001F0849">
            <w:pPr>
              <w:spacing w:before="0"/>
              <w:rPr>
                <w:rFonts w:cs="Arial"/>
                <w:b/>
                <w:sz w:val="22"/>
                <w:szCs w:val="22"/>
              </w:rPr>
            </w:pPr>
            <w:r w:rsidRPr="000F1437">
              <w:rPr>
                <w:rFonts w:cs="Arial"/>
                <w:b/>
                <w:sz w:val="22"/>
                <w:szCs w:val="22"/>
              </w:rPr>
              <w:t>R = Relevant</w:t>
            </w:r>
          </w:p>
        </w:tc>
        <w:tc>
          <w:tcPr>
            <w:tcW w:w="7619" w:type="dxa"/>
            <w:shd w:val="clear" w:color="auto" w:fill="auto"/>
          </w:tcPr>
          <w:p w:rsidR="00C24718" w:rsidRPr="000F1437" w:rsidRDefault="00C24718" w:rsidP="001F0849">
            <w:pPr>
              <w:spacing w:before="0"/>
              <w:rPr>
                <w:rFonts w:cs="Arial"/>
                <w:sz w:val="22"/>
                <w:szCs w:val="22"/>
              </w:rPr>
            </w:pPr>
            <w:r w:rsidRPr="000F1437">
              <w:rPr>
                <w:rFonts w:cs="Arial"/>
                <w:sz w:val="22"/>
                <w:szCs w:val="22"/>
              </w:rPr>
              <w:t>Each goal must have meaning for you.</w:t>
            </w:r>
          </w:p>
        </w:tc>
      </w:tr>
      <w:tr w:rsidR="00C24718" w:rsidRPr="000F1437" w:rsidTr="00C24718">
        <w:tc>
          <w:tcPr>
            <w:tcW w:w="2235" w:type="dxa"/>
            <w:shd w:val="clear" w:color="auto" w:fill="auto"/>
          </w:tcPr>
          <w:p w:rsidR="00C24718" w:rsidRPr="000F1437" w:rsidRDefault="00C24718" w:rsidP="001F0849">
            <w:pPr>
              <w:spacing w:before="0"/>
              <w:rPr>
                <w:rFonts w:cs="Arial"/>
                <w:b/>
                <w:sz w:val="22"/>
                <w:szCs w:val="22"/>
              </w:rPr>
            </w:pPr>
            <w:r w:rsidRPr="000F1437">
              <w:rPr>
                <w:rFonts w:cs="Arial"/>
                <w:b/>
                <w:sz w:val="22"/>
                <w:szCs w:val="22"/>
              </w:rPr>
              <w:t>T = Time-bound</w:t>
            </w:r>
          </w:p>
        </w:tc>
        <w:tc>
          <w:tcPr>
            <w:tcW w:w="7619" w:type="dxa"/>
            <w:shd w:val="clear" w:color="auto" w:fill="auto"/>
          </w:tcPr>
          <w:p w:rsidR="00C24718" w:rsidRPr="000F1437" w:rsidRDefault="00C24718" w:rsidP="001F0849">
            <w:pPr>
              <w:spacing w:before="0"/>
              <w:rPr>
                <w:rFonts w:cs="Arial"/>
                <w:sz w:val="22"/>
                <w:szCs w:val="22"/>
              </w:rPr>
            </w:pPr>
            <w:r w:rsidRPr="000F1437">
              <w:rPr>
                <w:rFonts w:cs="Arial"/>
                <w:sz w:val="22"/>
                <w:szCs w:val="22"/>
              </w:rPr>
              <w:t>Goals must clearly define a beginning and an ending.</w:t>
            </w:r>
          </w:p>
        </w:tc>
      </w:tr>
    </w:tbl>
    <w:p w:rsidR="00C24718" w:rsidRPr="000F1437" w:rsidRDefault="00C24718" w:rsidP="000F1437">
      <w:pPr>
        <w:spacing w:before="0"/>
        <w:rPr>
          <w:rFonts w:cs="Arial"/>
          <w:sz w:val="22"/>
          <w:szCs w:val="22"/>
        </w:rPr>
      </w:pPr>
      <w:r w:rsidRPr="000F1437">
        <w:rPr>
          <w:rFonts w:cs="Arial"/>
          <w:sz w:val="22"/>
          <w:szCs w:val="22"/>
        </w:rPr>
        <w:t xml:space="preserve">Countless businesses and individuals </w:t>
      </w:r>
      <w:r w:rsidR="00E514A6" w:rsidRPr="000F1437">
        <w:rPr>
          <w:rFonts w:cs="Arial"/>
          <w:sz w:val="22"/>
          <w:szCs w:val="22"/>
        </w:rPr>
        <w:t>around</w:t>
      </w:r>
      <w:r w:rsidRPr="000F1437">
        <w:rPr>
          <w:rFonts w:cs="Arial"/>
          <w:sz w:val="22"/>
          <w:szCs w:val="22"/>
        </w:rPr>
        <w:t xml:space="preserve"> the world use this technique. While over the years many variations have been created, S.M.A.R.T. continues to embody sound principles for the process of creating goals.</w:t>
      </w:r>
    </w:p>
    <w:p w:rsidR="00C24718" w:rsidRPr="000F1437" w:rsidRDefault="00C24718" w:rsidP="000F1437">
      <w:pPr>
        <w:spacing w:before="0"/>
        <w:rPr>
          <w:rFonts w:cs="Arial"/>
          <w:sz w:val="22"/>
          <w:szCs w:val="22"/>
        </w:rPr>
      </w:pPr>
      <w:r w:rsidRPr="000F1437">
        <w:rPr>
          <w:rFonts w:cs="Arial"/>
          <w:sz w:val="22"/>
          <w:szCs w:val="22"/>
        </w:rPr>
        <w:t>Here is an example of a poorly defined goal and then that same goal translated using the S.M.A.R.T. technique:</w:t>
      </w:r>
    </w:p>
    <w:p w:rsidR="00C24718" w:rsidRPr="000F1437" w:rsidRDefault="00C24718" w:rsidP="000F1437">
      <w:pPr>
        <w:spacing w:before="0"/>
        <w:rPr>
          <w:rFonts w:cs="Arial"/>
          <w:sz w:val="22"/>
          <w:szCs w:val="22"/>
        </w:rPr>
      </w:pPr>
      <w:r w:rsidRPr="000F1437">
        <w:rPr>
          <w:rFonts w:cs="Arial"/>
          <w:b/>
          <w:sz w:val="22"/>
          <w:szCs w:val="22"/>
        </w:rPr>
        <w:t>Poorly defined goal</w:t>
      </w:r>
      <w:r w:rsidRPr="000F1437">
        <w:rPr>
          <w:rFonts w:cs="Arial"/>
          <w:sz w:val="22"/>
          <w:szCs w:val="22"/>
        </w:rPr>
        <w:t>: I will work to improve myself in business.</w:t>
      </w:r>
    </w:p>
    <w:p w:rsidR="00C24718" w:rsidRPr="000F1437" w:rsidRDefault="00C24718" w:rsidP="000F1437">
      <w:pPr>
        <w:spacing w:before="0"/>
        <w:rPr>
          <w:rFonts w:cs="Arial"/>
          <w:sz w:val="22"/>
          <w:szCs w:val="22"/>
        </w:rPr>
      </w:pPr>
      <w:r w:rsidRPr="000F1437">
        <w:rPr>
          <w:rFonts w:cs="Arial"/>
          <w:b/>
          <w:sz w:val="22"/>
          <w:szCs w:val="22"/>
        </w:rPr>
        <w:t>S.M.A.R.T. goal</w:t>
      </w:r>
      <w:r w:rsidRPr="000F1437">
        <w:rPr>
          <w:rFonts w:cs="Arial"/>
          <w:sz w:val="22"/>
          <w:szCs w:val="22"/>
        </w:rPr>
        <w:t>: I will identify one area of weakness and, during the next six months, complete one class and read at least two books to improve my expertise in that business topic.</w:t>
      </w:r>
    </w:p>
    <w:p w:rsidR="00C24718" w:rsidRPr="000F1437" w:rsidRDefault="00C24718" w:rsidP="000F1437">
      <w:pPr>
        <w:spacing w:before="0"/>
        <w:rPr>
          <w:rFonts w:cs="Arial"/>
          <w:sz w:val="22"/>
          <w:szCs w:val="22"/>
        </w:rPr>
      </w:pPr>
      <w:r w:rsidRPr="000F1437">
        <w:rPr>
          <w:rFonts w:cs="Arial"/>
          <w:sz w:val="22"/>
          <w:szCs w:val="22"/>
        </w:rPr>
        <w:t>If you use the above aspiration</w:t>
      </w:r>
      <w:r w:rsidR="00E514A6" w:rsidRPr="000F1437">
        <w:rPr>
          <w:rFonts w:cs="Arial"/>
          <w:sz w:val="22"/>
          <w:szCs w:val="22"/>
        </w:rPr>
        <w:t xml:space="preserve"> example</w:t>
      </w:r>
      <w:r w:rsidRPr="000F1437">
        <w:rPr>
          <w:rFonts w:cs="Arial"/>
          <w:sz w:val="22"/>
          <w:szCs w:val="22"/>
        </w:rPr>
        <w:t xml:space="preserve"> of </w:t>
      </w:r>
      <w:r w:rsidR="00E514A6" w:rsidRPr="000F1437">
        <w:rPr>
          <w:rFonts w:cs="Arial"/>
          <w:sz w:val="22"/>
          <w:szCs w:val="22"/>
        </w:rPr>
        <w:t>determining which position you would</w:t>
      </w:r>
      <w:r w:rsidRPr="000F1437">
        <w:rPr>
          <w:rFonts w:cs="Arial"/>
          <w:sz w:val="22"/>
          <w:szCs w:val="22"/>
        </w:rPr>
        <w:t xml:space="preserve"> like to have in the future, your S.M.A.R.T. goal could be defining the steps you will take to determine your specific aspirations, such as researching career options or comp</w:t>
      </w:r>
      <w:r w:rsidR="00E514A6" w:rsidRPr="000F1437">
        <w:rPr>
          <w:rFonts w:cs="Arial"/>
          <w:sz w:val="22"/>
          <w:szCs w:val="22"/>
        </w:rPr>
        <w:t>leting some personality or work-</w:t>
      </w:r>
      <w:r w:rsidRPr="000F1437">
        <w:rPr>
          <w:rFonts w:cs="Arial"/>
          <w:sz w:val="22"/>
          <w:szCs w:val="22"/>
        </w:rPr>
        <w:t>style evaluations.</w:t>
      </w:r>
    </w:p>
    <w:p w:rsidR="00C24718" w:rsidRPr="000F1437" w:rsidRDefault="00E514A6" w:rsidP="001F0849">
      <w:pPr>
        <w:spacing w:before="0" w:after="0"/>
        <w:rPr>
          <w:rFonts w:cs="Arial"/>
          <w:sz w:val="22"/>
          <w:szCs w:val="22"/>
        </w:rPr>
      </w:pPr>
      <w:r w:rsidRPr="000F1437">
        <w:rPr>
          <w:rFonts w:cs="Arial"/>
          <w:sz w:val="22"/>
          <w:szCs w:val="22"/>
        </w:rPr>
        <w:t>In the same way that</w:t>
      </w:r>
      <w:r w:rsidR="00C24718" w:rsidRPr="000F1437">
        <w:rPr>
          <w:rFonts w:cs="Arial"/>
          <w:sz w:val="22"/>
          <w:szCs w:val="22"/>
        </w:rPr>
        <w:t xml:space="preserve"> using a </w:t>
      </w:r>
      <w:r w:rsidRPr="000F1437">
        <w:rPr>
          <w:rFonts w:cs="Arial"/>
          <w:sz w:val="22"/>
          <w:szCs w:val="22"/>
        </w:rPr>
        <w:t>map helps you</w:t>
      </w:r>
      <w:r w:rsidR="00C24718" w:rsidRPr="000F1437">
        <w:rPr>
          <w:rFonts w:cs="Arial"/>
          <w:sz w:val="22"/>
          <w:szCs w:val="22"/>
        </w:rPr>
        <w:t xml:space="preserve"> to arrive at a destination, having a clear list </w:t>
      </w:r>
      <w:r w:rsidRPr="000F1437">
        <w:rPr>
          <w:rFonts w:cs="Arial"/>
          <w:sz w:val="22"/>
          <w:szCs w:val="22"/>
        </w:rPr>
        <w:t>of goals will help ensure you are headed on the right career path</w:t>
      </w:r>
      <w:r w:rsidR="007B026C" w:rsidRPr="000F1437">
        <w:rPr>
          <w:rFonts w:cs="Arial"/>
          <w:sz w:val="22"/>
          <w:szCs w:val="22"/>
        </w:rPr>
        <w:t>,</w:t>
      </w:r>
      <w:r w:rsidR="00C24718" w:rsidRPr="000F1437">
        <w:rPr>
          <w:rFonts w:cs="Arial"/>
          <w:sz w:val="22"/>
          <w:szCs w:val="22"/>
        </w:rPr>
        <w:t xml:space="preserve"> and end at the desired location (your aspiration)</w:t>
      </w:r>
      <w:r w:rsidR="007B026C" w:rsidRPr="000F1437">
        <w:rPr>
          <w:rFonts w:cs="Arial"/>
          <w:sz w:val="22"/>
          <w:szCs w:val="22"/>
        </w:rPr>
        <w:t>,</w:t>
      </w:r>
      <w:r w:rsidR="00C24718" w:rsidRPr="000F1437">
        <w:rPr>
          <w:rFonts w:cs="Arial"/>
          <w:sz w:val="22"/>
          <w:szCs w:val="22"/>
        </w:rPr>
        <w:t xml:space="preserve"> using the most direct route.</w:t>
      </w:r>
    </w:p>
    <w:p w:rsidR="001F0849" w:rsidRDefault="001F0849" w:rsidP="001F0849">
      <w:pPr>
        <w:spacing w:before="0" w:after="0"/>
        <w:rPr>
          <w:rFonts w:cs="Arial"/>
          <w:sz w:val="22"/>
          <w:szCs w:val="22"/>
        </w:rPr>
      </w:pPr>
      <w:r>
        <w:rPr>
          <w:rFonts w:cs="Arial"/>
          <w:sz w:val="22"/>
          <w:szCs w:val="22"/>
        </w:rPr>
        <w:br w:type="page"/>
      </w:r>
    </w:p>
    <w:p w:rsidR="00C24718" w:rsidRPr="00B33828" w:rsidRDefault="00C24718" w:rsidP="00B33828">
      <w:pPr>
        <w:pStyle w:val="Heading2"/>
        <w:spacing w:before="360" w:after="120"/>
        <w:rPr>
          <w:rFonts w:ascii="Arial" w:hAnsi="Arial" w:cs="Arial"/>
          <w:i w:val="0"/>
          <w:sz w:val="22"/>
          <w:szCs w:val="22"/>
        </w:rPr>
      </w:pPr>
      <w:r w:rsidRPr="00B33828">
        <w:rPr>
          <w:rFonts w:ascii="Arial" w:hAnsi="Arial" w:cs="Arial"/>
          <w:i w:val="0"/>
          <w:sz w:val="22"/>
          <w:szCs w:val="22"/>
        </w:rPr>
        <w:lastRenderedPageBreak/>
        <w:t>Work experience</w:t>
      </w:r>
    </w:p>
    <w:p w:rsidR="00C24718" w:rsidRPr="000F1437" w:rsidRDefault="007B026C" w:rsidP="000F1437">
      <w:pPr>
        <w:spacing w:before="0"/>
        <w:rPr>
          <w:rFonts w:cs="Arial"/>
          <w:sz w:val="22"/>
          <w:szCs w:val="22"/>
        </w:rPr>
      </w:pPr>
      <w:r w:rsidRPr="000F1437">
        <w:rPr>
          <w:rFonts w:cs="Arial"/>
          <w:sz w:val="22"/>
          <w:szCs w:val="22"/>
        </w:rPr>
        <w:t>Unpaid work experience – also known as volunteering –</w:t>
      </w:r>
      <w:r w:rsidR="00C24718" w:rsidRPr="000F1437">
        <w:rPr>
          <w:rFonts w:cs="Arial"/>
          <w:sz w:val="22"/>
          <w:szCs w:val="22"/>
        </w:rPr>
        <w:t xml:space="preserve"> can bring you great rewards. Work experience gives you the chance to learn new skills and improve those you already have. You will be </w:t>
      </w:r>
      <w:r w:rsidR="00C45674" w:rsidRPr="000F1437">
        <w:rPr>
          <w:rFonts w:cs="Arial"/>
          <w:sz w:val="22"/>
          <w:szCs w:val="22"/>
        </w:rPr>
        <w:t xml:space="preserve">helping others at the same time, </w:t>
      </w:r>
      <w:r w:rsidR="00C24718" w:rsidRPr="000F1437">
        <w:rPr>
          <w:rFonts w:cs="Arial"/>
          <w:sz w:val="22"/>
          <w:szCs w:val="22"/>
        </w:rPr>
        <w:t xml:space="preserve">and helping yourself </w:t>
      </w:r>
      <w:r w:rsidRPr="000F1437">
        <w:rPr>
          <w:rFonts w:cs="Arial"/>
          <w:sz w:val="22"/>
          <w:szCs w:val="22"/>
        </w:rPr>
        <w:t xml:space="preserve">to </w:t>
      </w:r>
      <w:r w:rsidR="00C24718" w:rsidRPr="000F1437">
        <w:rPr>
          <w:rFonts w:cs="Arial"/>
          <w:sz w:val="22"/>
          <w:szCs w:val="22"/>
        </w:rPr>
        <w:t>build a better future. Many people have moved into new types of work on the bac</w:t>
      </w:r>
      <w:r w:rsidRPr="000F1437">
        <w:rPr>
          <w:rFonts w:cs="Arial"/>
          <w:sz w:val="22"/>
          <w:szCs w:val="22"/>
        </w:rPr>
        <w:t>k of the work experience they have done,</w:t>
      </w:r>
      <w:r w:rsidR="00C24718" w:rsidRPr="000F1437">
        <w:rPr>
          <w:rFonts w:cs="Arial"/>
          <w:sz w:val="22"/>
          <w:szCs w:val="22"/>
        </w:rPr>
        <w:t xml:space="preserve"> and you can join them.</w:t>
      </w:r>
    </w:p>
    <w:p w:rsidR="00C24718" w:rsidRPr="000F1437" w:rsidRDefault="007B026C" w:rsidP="000F1437">
      <w:pPr>
        <w:spacing w:before="0"/>
        <w:rPr>
          <w:rFonts w:cs="Arial"/>
          <w:sz w:val="22"/>
          <w:szCs w:val="22"/>
        </w:rPr>
      </w:pPr>
      <w:r w:rsidRPr="000F1437">
        <w:rPr>
          <w:rFonts w:cs="Arial"/>
          <w:sz w:val="22"/>
          <w:szCs w:val="22"/>
        </w:rPr>
        <w:t>You should carefully c</w:t>
      </w:r>
      <w:r w:rsidR="00C24718" w:rsidRPr="000F1437">
        <w:rPr>
          <w:rFonts w:cs="Arial"/>
          <w:sz w:val="22"/>
          <w:szCs w:val="22"/>
        </w:rPr>
        <w:t xml:space="preserve">hoose the organisation or group you wish to help. Make sure it does </w:t>
      </w:r>
      <w:r w:rsidRPr="000F1437">
        <w:rPr>
          <w:rFonts w:cs="Arial"/>
          <w:sz w:val="22"/>
          <w:szCs w:val="22"/>
        </w:rPr>
        <w:t>something you feel is important; something you feel passionate</w:t>
      </w:r>
      <w:r w:rsidR="00C24718" w:rsidRPr="000F1437">
        <w:rPr>
          <w:rFonts w:cs="Arial"/>
          <w:sz w:val="22"/>
          <w:szCs w:val="22"/>
        </w:rPr>
        <w:t xml:space="preserve"> about. </w:t>
      </w:r>
      <w:r w:rsidRPr="000F1437">
        <w:rPr>
          <w:rFonts w:cs="Arial"/>
          <w:sz w:val="22"/>
          <w:szCs w:val="22"/>
        </w:rPr>
        <w:t>Also, m</w:t>
      </w:r>
      <w:r w:rsidR="00C24718" w:rsidRPr="000F1437">
        <w:rPr>
          <w:rFonts w:cs="Arial"/>
          <w:sz w:val="22"/>
          <w:szCs w:val="22"/>
        </w:rPr>
        <w:t>ake sure that the experience will improve your own chances of getting back into paid work.</w:t>
      </w:r>
    </w:p>
    <w:p w:rsidR="00C24718" w:rsidRPr="000F1437" w:rsidRDefault="00C45674" w:rsidP="00B33828">
      <w:pPr>
        <w:pStyle w:val="Heading2"/>
        <w:spacing w:before="360" w:after="120"/>
        <w:rPr>
          <w:rFonts w:ascii="Arial" w:hAnsi="Arial" w:cs="Arial"/>
          <w:i w:val="0"/>
          <w:sz w:val="22"/>
          <w:szCs w:val="22"/>
        </w:rPr>
      </w:pPr>
      <w:r w:rsidRPr="000F1437">
        <w:rPr>
          <w:rFonts w:ascii="Arial" w:hAnsi="Arial" w:cs="Arial"/>
          <w:i w:val="0"/>
          <w:sz w:val="22"/>
          <w:szCs w:val="22"/>
        </w:rPr>
        <w:t>SWOT analysis</w:t>
      </w:r>
    </w:p>
    <w:p w:rsidR="00C24718" w:rsidRPr="000F1437" w:rsidRDefault="00C24718" w:rsidP="000F1437">
      <w:pPr>
        <w:spacing w:before="0"/>
        <w:rPr>
          <w:rFonts w:cs="Arial"/>
          <w:sz w:val="22"/>
          <w:szCs w:val="22"/>
        </w:rPr>
      </w:pPr>
      <w:r w:rsidRPr="000F1437">
        <w:rPr>
          <w:rFonts w:cs="Arial"/>
          <w:sz w:val="22"/>
          <w:szCs w:val="22"/>
        </w:rPr>
        <w:t xml:space="preserve">This is a structured planning method used to evaluate your personal </w:t>
      </w:r>
      <w:r w:rsidRPr="000F1437">
        <w:rPr>
          <w:rFonts w:cs="Arial"/>
          <w:b/>
          <w:sz w:val="22"/>
          <w:szCs w:val="22"/>
        </w:rPr>
        <w:t>Strengths</w:t>
      </w:r>
      <w:r w:rsidRPr="000F1437">
        <w:rPr>
          <w:rFonts w:cs="Arial"/>
          <w:sz w:val="22"/>
          <w:szCs w:val="22"/>
        </w:rPr>
        <w:t xml:space="preserve">, </w:t>
      </w:r>
      <w:r w:rsidRPr="000F1437">
        <w:rPr>
          <w:rFonts w:cs="Arial"/>
          <w:b/>
          <w:sz w:val="22"/>
          <w:szCs w:val="22"/>
        </w:rPr>
        <w:t>Weaknesses</w:t>
      </w:r>
      <w:r w:rsidRPr="000F1437">
        <w:rPr>
          <w:rFonts w:cs="Arial"/>
          <w:sz w:val="22"/>
          <w:szCs w:val="22"/>
        </w:rPr>
        <w:t xml:space="preserve">, </w:t>
      </w:r>
      <w:r w:rsidRPr="000F1437">
        <w:rPr>
          <w:rFonts w:cs="Arial"/>
          <w:b/>
          <w:sz w:val="22"/>
          <w:szCs w:val="22"/>
        </w:rPr>
        <w:t>Opportunities</w:t>
      </w:r>
      <w:r w:rsidRPr="000F1437">
        <w:rPr>
          <w:rFonts w:cs="Arial"/>
          <w:sz w:val="22"/>
          <w:szCs w:val="22"/>
        </w:rPr>
        <w:t xml:space="preserve"> and </w:t>
      </w:r>
      <w:r w:rsidRPr="000F1437">
        <w:rPr>
          <w:rFonts w:cs="Arial"/>
          <w:b/>
          <w:sz w:val="22"/>
          <w:szCs w:val="22"/>
        </w:rPr>
        <w:t>Threats</w:t>
      </w:r>
      <w:r w:rsidRPr="000F1437">
        <w:rPr>
          <w:rFonts w:cs="Arial"/>
          <w:sz w:val="22"/>
          <w:szCs w:val="22"/>
        </w:rPr>
        <w:t>.</w:t>
      </w:r>
    </w:p>
    <w:p w:rsidR="00C24718" w:rsidRPr="000F1437" w:rsidRDefault="00C45674" w:rsidP="001F0849">
      <w:pPr>
        <w:spacing w:before="0" w:after="0"/>
        <w:rPr>
          <w:rFonts w:cs="Arial"/>
          <w:sz w:val="22"/>
          <w:szCs w:val="22"/>
        </w:rPr>
      </w:pPr>
      <w:r w:rsidRPr="000F1437">
        <w:rPr>
          <w:rFonts w:cs="Arial"/>
          <w:sz w:val="22"/>
          <w:szCs w:val="22"/>
        </w:rPr>
        <w:t>The i</w:t>
      </w:r>
      <w:r w:rsidR="00C24718" w:rsidRPr="000F1437">
        <w:rPr>
          <w:rFonts w:cs="Arial"/>
          <w:sz w:val="22"/>
          <w:szCs w:val="22"/>
        </w:rPr>
        <w:t>dentification of SWOTs is important because they can inform later steps in planning to achieve the objective.</w:t>
      </w:r>
      <w:r w:rsidRPr="000F1437">
        <w:rPr>
          <w:rFonts w:cs="Arial"/>
          <w:sz w:val="22"/>
          <w:szCs w:val="22"/>
        </w:rPr>
        <w:t xml:space="preserve"> </w:t>
      </w:r>
      <w:r w:rsidR="00C24718" w:rsidRPr="000F1437">
        <w:rPr>
          <w:rFonts w:cs="Arial"/>
          <w:sz w:val="22"/>
          <w:szCs w:val="22"/>
        </w:rPr>
        <w:t>It helps you be honest about yourself and your aspirations, allowing you to outline your characteristics and your suitability.</w:t>
      </w:r>
    </w:p>
    <w:p w:rsidR="001F0849" w:rsidRDefault="001F0849" w:rsidP="001F0849">
      <w:pPr>
        <w:pStyle w:val="Default"/>
        <w:rPr>
          <w:sz w:val="22"/>
          <w:szCs w:val="22"/>
        </w:rPr>
      </w:pPr>
    </w:p>
    <w:sectPr w:rsidR="001F0849" w:rsidSect="007572B2">
      <w:type w:val="continuous"/>
      <w:pgSz w:w="11900" w:h="16840"/>
      <w:pgMar w:top="1134" w:right="1134" w:bottom="1134" w:left="1134" w:header="567" w:footer="62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FA8" w:rsidRDefault="00143FA8">
      <w:pPr>
        <w:spacing w:before="0" w:after="0"/>
      </w:pPr>
      <w:r>
        <w:separator/>
      </w:r>
    </w:p>
  </w:endnote>
  <w:endnote w:type="continuationSeparator" w:id="0">
    <w:p w:rsidR="00143FA8" w:rsidRDefault="00143F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4A6" w:rsidRDefault="00C61713" w:rsidP="00BA0A83">
    <w:pPr>
      <w:pStyle w:val="Footer"/>
    </w:pPr>
    <w:r>
      <w:rPr>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-796290</wp:posOffset>
              </wp:positionH>
              <wp:positionV relativeFrom="paragraph">
                <wp:posOffset>-100965</wp:posOffset>
              </wp:positionV>
              <wp:extent cx="7924800" cy="821690"/>
              <wp:effectExtent l="0" t="0" r="0" b="1651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0" cy="82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2084" w:type="dxa"/>
                            <w:tblLook w:val="0000" w:firstRow="0" w:lastRow="0" w:firstColumn="0" w:lastColumn="0" w:noHBand="0" w:noVBand="0"/>
                          </w:tblPr>
                          <w:tblGrid>
                            <w:gridCol w:w="12084"/>
                          </w:tblGrid>
                          <w:tr w:rsidR="00E514A6" w:rsidTr="00665213">
                            <w:trPr>
                              <w:trHeight w:val="567"/>
                            </w:trPr>
                            <w:tc>
                              <w:tcPr>
                                <w:tcW w:w="12084" w:type="dxa"/>
                                <w:shd w:val="clear" w:color="auto" w:fill="D9D9D9"/>
                              </w:tcPr>
                              <w:p w:rsidR="00E514A6" w:rsidRPr="001C75AD" w:rsidRDefault="00E514A6" w:rsidP="00BA0A83">
                                <w:pPr>
                                  <w:pStyle w:val="Footer"/>
                                  <w:spacing w:before="120"/>
                                  <w:rPr>
                                    <w:rFonts w:cs="Arial"/>
                                  </w:rPr>
                                </w:pPr>
                                <w:r w:rsidRPr="001C75AD">
                                  <w:rPr>
                                    <w:rFonts w:cs="Arial"/>
                                  </w:rPr>
                                  <w:t xml:space="preserve">© </w:t>
                                </w:r>
                                <w:r w:rsidRPr="001C75AD">
                                  <w:rPr>
                                    <w:rFonts w:cs="Arial"/>
                                  </w:rPr>
                                  <w:fldChar w:fldCharType="begin"/>
                                </w:r>
                                <w:r w:rsidRPr="001C75AD">
                                  <w:rPr>
                                    <w:rFonts w:cs="Arial"/>
                                  </w:rPr>
                                  <w:instrText xml:space="preserve"> DATE \@ "yyyy" \* MERGEFORMAT </w:instrText>
                                </w:r>
                                <w:r w:rsidRPr="001C75AD">
                                  <w:rPr>
                                    <w:rFonts w:cs="Arial"/>
                                  </w:rPr>
                                  <w:fldChar w:fldCharType="separate"/>
                                </w:r>
                                <w:r w:rsidR="009D0E68">
                                  <w:rPr>
                                    <w:rFonts w:cs="Arial"/>
                                    <w:noProof/>
                                  </w:rPr>
                                  <w:t>2015</w:t>
                                </w:r>
                                <w:r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Pr="001C75AD">
                                  <w:rPr>
                                    <w:rFonts w:cs="Arial"/>
                                  </w:rPr>
                                  <w:fldChar w:fldCharType="begin"/>
                                </w:r>
                                <w:r w:rsidRPr="001C75AD">
                                  <w:rPr>
                                    <w:rFonts w:cs="Arial"/>
                                  </w:rPr>
                                  <w:instrText xml:space="preserve"> PAGE   \* MERGEFORMAT </w:instrText>
                                </w:r>
                                <w:r w:rsidRPr="001C75AD">
                                  <w:rPr>
                                    <w:rFonts w:cs="Arial"/>
                                  </w:rPr>
                                  <w:fldChar w:fldCharType="separate"/>
                                </w:r>
                                <w:r w:rsidR="009D0E68">
                                  <w:rPr>
                                    <w:rFonts w:cs="Arial"/>
                                    <w:noProof/>
                                  </w:rPr>
                                  <w:t>1</w:t>
                                </w:r>
                                <w:r w:rsidRPr="001C75AD">
                                  <w:rPr>
                                    <w:rFonts w:cs="Arial"/>
                                  </w:rPr>
                                  <w:fldChar w:fldCharType="end"/>
                                </w:r>
                                <w:r w:rsidRPr="001C75AD">
                                  <w:rPr>
                                    <w:rFonts w:cs="Arial"/>
                                  </w:rPr>
                                  <w:t xml:space="preserve"> of </w:t>
                                </w:r>
                                <w:r w:rsidRPr="001C75AD">
                                  <w:rPr>
                                    <w:rFonts w:cs="Arial"/>
                                  </w:rPr>
                                  <w:fldChar w:fldCharType="begin"/>
                                </w:r>
                                <w:r w:rsidRPr="001C75AD">
                                  <w:rPr>
                                    <w:rFonts w:cs="Arial"/>
                                  </w:rPr>
                                  <w:instrText xml:space="preserve"> NUMPAGES   \* MERGEFORMAT </w:instrText>
                                </w:r>
                                <w:r w:rsidRPr="001C75AD">
                                  <w:rPr>
                                    <w:rFonts w:cs="Arial"/>
                                  </w:rPr>
                                  <w:fldChar w:fldCharType="separate"/>
                                </w:r>
                                <w:r w:rsidR="009D0E68">
                                  <w:rPr>
                                    <w:rFonts w:cs="Arial"/>
                                    <w:noProof/>
                                  </w:rPr>
                                  <w:t>6</w:t>
                                </w:r>
                                <w:r w:rsidRPr="001C75AD">
                                  <w:rPr>
                                    <w:rFonts w:cs="Arial"/>
                                  </w:rPr>
                                  <w:fldChar w:fldCharType="end"/>
                                </w:r>
                              </w:p>
                            </w:tc>
                          </w:tr>
                          <w:tr w:rsidR="00E514A6" w:rsidTr="00665213">
                            <w:trPr>
                              <w:trHeight w:val="680"/>
                            </w:trPr>
                            <w:tc>
                              <w:tcPr>
                                <w:tcW w:w="12084" w:type="dxa"/>
                                <w:shd w:val="clear" w:color="auto" w:fill="E30613"/>
                              </w:tcPr>
                              <w:p w:rsidR="00E514A6" w:rsidRPr="00BD28AC" w:rsidRDefault="00E514A6" w:rsidP="00BA0A83">
                                <w:r>
                                  <w:br/>
                                </w:r>
                              </w:p>
                            </w:tc>
                          </w:tr>
                          <w:tr w:rsidR="00E514A6" w:rsidTr="00665213">
                            <w:trPr>
                              <w:trHeight w:val="993"/>
                            </w:trPr>
                            <w:tc>
                              <w:tcPr>
                                <w:tcW w:w="12084" w:type="dxa"/>
                                <w:shd w:val="clear" w:color="auto" w:fill="D9D9D9"/>
                              </w:tcPr>
                              <w:p w:rsidR="00E514A6" w:rsidRPr="001C75AD" w:rsidRDefault="00E514A6" w:rsidP="00BA0A83">
                                <w:pPr>
                                  <w:pStyle w:val="Footer"/>
                                  <w:spacing w:before="20"/>
                                  <w:rPr>
                                    <w:rFonts w:cs="Arial"/>
                                  </w:rPr>
                                </w:pPr>
                                <w:r w:rsidRPr="001C75AD">
                                  <w:rPr>
                                    <w:rFonts w:cs="Arial"/>
                                  </w:rPr>
                                  <w:tab/>
                                </w:r>
                              </w:p>
                            </w:tc>
                          </w:tr>
                        </w:tbl>
                        <w:p w:rsidR="00E514A6" w:rsidRDefault="00E514A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62.7pt;margin-top:-7.95pt;width:624pt;height:6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PdgsAIAALA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" filled="f" stroked="f">
              <v:textbox inset="0,0,0,0">
                <w:txbxContent>
                  <w:tbl>
                    <w:tblPr>
                      <w:tblW w:w="12084" w:type="dxa"/>
                      <w:tblLook w:val="0000" w:firstRow="0" w:lastRow="0" w:firstColumn="0" w:lastColumn="0" w:noHBand="0" w:noVBand="0"/>
                    </w:tblPr>
                    <w:tblGrid>
                      <w:gridCol w:w="12084"/>
                    </w:tblGrid>
                    <w:tr w:rsidR="00E514A6" w:rsidTr="00665213">
                      <w:trPr>
                        <w:trHeight w:val="567"/>
                      </w:trPr>
                      <w:tc>
                        <w:tcPr>
                          <w:tcW w:w="12084" w:type="dxa"/>
                          <w:shd w:val="clear" w:color="auto" w:fill="D9D9D9"/>
                        </w:tcPr>
                        <w:p w:rsidR="00E514A6" w:rsidRPr="001C75AD" w:rsidRDefault="00E514A6" w:rsidP="00BA0A83">
                          <w:pPr>
                            <w:pStyle w:val="Footer"/>
                            <w:spacing w:before="120"/>
                            <w:rPr>
                              <w:rFonts w:cs="Arial"/>
                            </w:rPr>
                          </w:pPr>
                          <w:r w:rsidRPr="001C75AD">
                            <w:rPr>
                              <w:rFonts w:cs="Arial"/>
                            </w:rPr>
                            <w:t xml:space="preserve">© </w:t>
                          </w:r>
                          <w:r w:rsidRPr="001C75AD">
                            <w:rPr>
                              <w:rFonts w:cs="Arial"/>
                            </w:rPr>
                            <w:fldChar w:fldCharType="begin"/>
                          </w:r>
                          <w:r w:rsidRPr="001C75AD">
                            <w:rPr>
                              <w:rFonts w:cs="Arial"/>
                            </w:rPr>
                            <w:instrText xml:space="preserve"> DATE \@ "yyyy" \* MERGEFORMAT </w:instrText>
                          </w:r>
                          <w:r w:rsidRPr="001C75AD">
                            <w:rPr>
                              <w:rFonts w:cs="Arial"/>
                            </w:rPr>
                            <w:fldChar w:fldCharType="separate"/>
                          </w:r>
                          <w:r w:rsidR="009D0E68">
                            <w:rPr>
                              <w:rFonts w:cs="Arial"/>
                              <w:noProof/>
                            </w:rPr>
                            <w:t>2015</w:t>
                          </w:r>
                          <w:r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Pr="001C75AD">
                            <w:rPr>
                              <w:rFonts w:cs="Arial"/>
                            </w:rPr>
                            <w:fldChar w:fldCharType="begin"/>
                          </w:r>
                          <w:r w:rsidRPr="001C75AD">
                            <w:rPr>
                              <w:rFonts w:cs="Arial"/>
                            </w:rPr>
                            <w:instrText xml:space="preserve"> PAGE   \* MERGEFORMAT </w:instrText>
                          </w:r>
                          <w:r w:rsidRPr="001C75AD">
                            <w:rPr>
                              <w:rFonts w:cs="Arial"/>
                            </w:rPr>
                            <w:fldChar w:fldCharType="separate"/>
                          </w:r>
                          <w:r w:rsidR="009D0E68">
                            <w:rPr>
                              <w:rFonts w:cs="Arial"/>
                              <w:noProof/>
                            </w:rPr>
                            <w:t>1</w:t>
                          </w:r>
                          <w:r w:rsidRPr="001C75AD">
                            <w:rPr>
                              <w:rFonts w:cs="Arial"/>
                            </w:rPr>
                            <w:fldChar w:fldCharType="end"/>
                          </w:r>
                          <w:r w:rsidRPr="001C75AD">
                            <w:rPr>
                              <w:rFonts w:cs="Arial"/>
                            </w:rPr>
                            <w:t xml:space="preserve"> of </w:t>
                          </w:r>
                          <w:r w:rsidRPr="001C75AD">
                            <w:rPr>
                              <w:rFonts w:cs="Arial"/>
                            </w:rPr>
                            <w:fldChar w:fldCharType="begin"/>
                          </w:r>
                          <w:r w:rsidRPr="001C75AD">
                            <w:rPr>
                              <w:rFonts w:cs="Arial"/>
                            </w:rPr>
                            <w:instrText xml:space="preserve"> NUMPAGES   \* MERGEFORMAT </w:instrText>
                          </w:r>
                          <w:r w:rsidRPr="001C75AD">
                            <w:rPr>
                              <w:rFonts w:cs="Arial"/>
                            </w:rPr>
                            <w:fldChar w:fldCharType="separate"/>
                          </w:r>
                          <w:r w:rsidR="009D0E68">
                            <w:rPr>
                              <w:rFonts w:cs="Arial"/>
                              <w:noProof/>
                            </w:rPr>
                            <w:t>6</w:t>
                          </w:r>
                          <w:r w:rsidRPr="001C75AD">
                            <w:rPr>
                              <w:rFonts w:cs="Arial"/>
                            </w:rPr>
                            <w:fldChar w:fldCharType="end"/>
                          </w:r>
                        </w:p>
                      </w:tc>
                    </w:tr>
                    <w:tr w:rsidR="00E514A6" w:rsidTr="00665213">
                      <w:trPr>
                        <w:trHeight w:val="680"/>
                      </w:trPr>
                      <w:tc>
                        <w:tcPr>
                          <w:tcW w:w="12084" w:type="dxa"/>
                          <w:shd w:val="clear" w:color="auto" w:fill="E30613"/>
                        </w:tcPr>
                        <w:p w:rsidR="00E514A6" w:rsidRPr="00BD28AC" w:rsidRDefault="00E514A6" w:rsidP="00BA0A83">
                          <w:r>
                            <w:br/>
                          </w:r>
                        </w:p>
                      </w:tc>
                    </w:tr>
                    <w:tr w:rsidR="00E514A6" w:rsidTr="00665213">
                      <w:trPr>
                        <w:trHeight w:val="993"/>
                      </w:trPr>
                      <w:tc>
                        <w:tcPr>
                          <w:tcW w:w="12084" w:type="dxa"/>
                          <w:shd w:val="clear" w:color="auto" w:fill="D9D9D9"/>
                        </w:tcPr>
                        <w:p w:rsidR="00E514A6" w:rsidRPr="001C75AD" w:rsidRDefault="00E514A6" w:rsidP="00BA0A83">
                          <w:pPr>
                            <w:pStyle w:val="Footer"/>
                            <w:spacing w:before="20"/>
                            <w:rPr>
                              <w:rFonts w:cs="Arial"/>
                            </w:rPr>
                          </w:pPr>
                          <w:r w:rsidRPr="001C75AD">
                            <w:rPr>
                              <w:rFonts w:cs="Arial"/>
                            </w:rPr>
                            <w:tab/>
                          </w:r>
                        </w:p>
                      </w:tc>
                    </w:tr>
                  </w:tbl>
                  <w:p w:rsidR="00E514A6" w:rsidRDefault="00E514A6"/>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FA8" w:rsidRDefault="00143FA8">
      <w:pPr>
        <w:spacing w:before="0" w:after="0"/>
      </w:pPr>
      <w:r>
        <w:separator/>
      </w:r>
    </w:p>
  </w:footnote>
  <w:footnote w:type="continuationSeparator" w:id="0">
    <w:p w:rsidR="00143FA8" w:rsidRDefault="00143FA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4A6" w:rsidRDefault="00C61713" w:rsidP="00BA0A83">
    <w:pPr>
      <w:pStyle w:val="Header"/>
      <w:tabs>
        <w:tab w:val="clear" w:pos="4320"/>
        <w:tab w:val="clear" w:pos="8640"/>
        <w:tab w:val="right" w:pos="9498"/>
      </w:tabs>
    </w:pPr>
    <w:r>
      <w:rPr>
        <w:noProof/>
        <w:lang w:eastAsia="en-GB" w:bidi="ar-SA"/>
      </w:rPr>
      <mc:AlternateContent>
        <mc:Choice Requires="wps">
          <w:drawing>
            <wp:anchor distT="0" distB="0" distL="114300" distR="114300" simplePos="0" relativeHeight="251657216" behindDoc="0" locked="0" layoutInCell="1" allowOverlap="1">
              <wp:simplePos x="0" y="0"/>
              <wp:positionH relativeFrom="column">
                <wp:posOffset>-758190</wp:posOffset>
              </wp:positionH>
              <wp:positionV relativeFrom="paragraph">
                <wp:posOffset>-369570</wp:posOffset>
              </wp:positionV>
              <wp:extent cx="7658100" cy="989965"/>
              <wp:effectExtent l="0" t="0" r="0" b="635"/>
              <wp:wrapTight wrapText="bothSides">
                <wp:wrapPolygon edited="0">
                  <wp:start x="0" y="0"/>
                  <wp:lineTo x="0" y="21198"/>
                  <wp:lineTo x="21546" y="21198"/>
                  <wp:lineTo x="21546" y="0"/>
                  <wp:lineTo x="0" y="0"/>
                </wp:wrapPolygon>
              </wp:wrapTigh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989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1907" w:type="dxa"/>
                            <w:jc w:val="center"/>
                            <w:tblLook w:val="00A0" w:firstRow="1" w:lastRow="0" w:firstColumn="1" w:lastColumn="0" w:noHBand="0" w:noVBand="0"/>
                          </w:tblPr>
                          <w:tblGrid>
                            <w:gridCol w:w="7851"/>
                            <w:gridCol w:w="4056"/>
                          </w:tblGrid>
                          <w:tr w:rsidR="00E514A6" w:rsidRPr="006D4994">
                            <w:trPr>
                              <w:jc w:val="center"/>
                            </w:trPr>
                            <w:tc>
                              <w:tcPr>
                                <w:tcW w:w="8090" w:type="dxa"/>
                                <w:shd w:val="clear" w:color="auto" w:fill="E30613"/>
                                <w:tcMar>
                                  <w:left w:w="0" w:type="dxa"/>
                                  <w:right w:w="0" w:type="dxa"/>
                                </w:tcMar>
                              </w:tcPr>
                              <w:p w:rsidR="00665213" w:rsidRDefault="00665213" w:rsidP="00665213">
                                <w:pPr>
                                  <w:spacing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E514A6" w:rsidRPr="006D4994" w:rsidRDefault="00665213" w:rsidP="00665213">
                                <w:pPr>
                                  <w:spacing w:before="0" w:after="160"/>
                                  <w:ind w:left="567"/>
                                  <w:rPr>
                                    <w:b/>
                                    <w:color w:val="CCCCCC"/>
                                    <w:sz w:val="40"/>
                                  </w:rPr>
                                </w:pPr>
                                <w:r>
                                  <w:rPr>
                                    <w:b/>
                                    <w:color w:val="FFFFFF"/>
                                    <w:sz w:val="28"/>
                                  </w:rPr>
                                  <w:t>(Buildings and Structures)</w:t>
                                </w:r>
                              </w:p>
                            </w:tc>
                            <w:tc>
                              <w:tcPr>
                                <w:tcW w:w="3817" w:type="dxa"/>
                                <w:tcBorders>
                                  <w:left w:val="nil"/>
                                </w:tcBorders>
                                <w:shd w:val="clear" w:color="auto" w:fill="auto"/>
                              </w:tcPr>
                              <w:p w:rsidR="00E514A6" w:rsidRPr="006D4994" w:rsidRDefault="00665213" w:rsidP="00665213">
                                <w:pPr>
                                  <w:spacing w:before="0" w:after="0"/>
                                  <w:jc w:val="center"/>
                                  <w:rPr>
                                    <w:b/>
                                    <w:color w:val="CCCCCC"/>
                                    <w:sz w:val="40"/>
                                  </w:rPr>
                                </w:pPr>
                                <w:r>
                                  <w:rPr>
                                    <w:noProof/>
                                    <w:lang w:eastAsia="en-GB"/>
                                  </w:rPr>
                                  <w:drawing>
                                    <wp:inline distT="0" distB="0" distL="0" distR="0" wp14:anchorId="7FBA9F4D" wp14:editId="4A6BFD32">
                                      <wp:extent cx="2437130" cy="629920"/>
                                      <wp:effectExtent l="0" t="0" r="127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130" cy="629920"/>
                                              </a:xfrm>
                                              <a:prstGeom prst="rect">
                                                <a:avLst/>
                                              </a:prstGeom>
                                              <a:noFill/>
                                              <a:ln>
                                                <a:noFill/>
                                              </a:ln>
                                            </pic:spPr>
                                          </pic:pic>
                                        </a:graphicData>
                                      </a:graphic>
                                    </wp:inline>
                                  </w:drawing>
                                </w:r>
                              </w:p>
                            </w:tc>
                          </w:tr>
                          <w:tr w:rsidR="00E514A6" w:rsidRPr="006D4994">
                            <w:trPr>
                              <w:trHeight w:val="290"/>
                              <w:jc w:val="center"/>
                            </w:trPr>
                            <w:tc>
                              <w:tcPr>
                                <w:tcW w:w="11907" w:type="dxa"/>
                                <w:gridSpan w:val="2"/>
                                <w:shd w:val="clear" w:color="auto" w:fill="D9D9D9"/>
                              </w:tcPr>
                              <w:p w:rsidR="00E514A6" w:rsidRPr="00882FCE" w:rsidRDefault="00E514A6" w:rsidP="00BA0A83">
                                <w:pPr>
                                  <w:pStyle w:val="Tabletext"/>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Pr>
                                    <w:b/>
                                    <w:sz w:val="24"/>
                                  </w:rPr>
                                  <w:t>308</w:t>
                                </w:r>
                                <w:r w:rsidRPr="00882FCE">
                                  <w:rPr>
                                    <w:b/>
                                    <w:sz w:val="24"/>
                                  </w:rPr>
                                  <w:t xml:space="preserve"> </w:t>
                                </w:r>
                                <w:r>
                                  <w:rPr>
                                    <w:b/>
                                    <w:color w:val="595959"/>
                                    <w:sz w:val="24"/>
                                  </w:rPr>
                                  <w:t>Handout</w:t>
                                </w:r>
                                <w:r w:rsidRPr="001C75AD">
                                  <w:rPr>
                                    <w:b/>
                                    <w:color w:val="7F7F7F"/>
                                    <w:sz w:val="24"/>
                                  </w:rPr>
                                  <w:t xml:space="preserve"> </w:t>
                                </w:r>
                                <w:r>
                                  <w:rPr>
                                    <w:b/>
                                    <w:sz w:val="24"/>
                                  </w:rPr>
                                  <w:t>1</w:t>
                                </w:r>
                              </w:p>
                            </w:tc>
                          </w:tr>
                        </w:tbl>
                        <w:p w:rsidR="00E514A6" w:rsidRPr="006D4994" w:rsidRDefault="00E514A6" w:rsidP="000F1437">
                          <w:pPr>
                            <w:ind w:left="567"/>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9.7pt;margin-top:-29.1pt;width:603pt;height:7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" filled="f" stroked="f">
              <v:textbox inset="0,0,0,0">
                <w:txbxContent>
                  <w:tbl>
                    <w:tblPr>
                      <w:tblW w:w="11907" w:type="dxa"/>
                      <w:jc w:val="center"/>
                      <w:tblLook w:val="00A0" w:firstRow="1" w:lastRow="0" w:firstColumn="1" w:lastColumn="0" w:noHBand="0" w:noVBand="0"/>
                    </w:tblPr>
                    <w:tblGrid>
                      <w:gridCol w:w="7851"/>
                      <w:gridCol w:w="4056"/>
                    </w:tblGrid>
                    <w:tr w:rsidR="00E514A6" w:rsidRPr="006D4994">
                      <w:trPr>
                        <w:jc w:val="center"/>
                      </w:trPr>
                      <w:tc>
                        <w:tcPr>
                          <w:tcW w:w="8090" w:type="dxa"/>
                          <w:shd w:val="clear" w:color="auto" w:fill="E30613"/>
                          <w:tcMar>
                            <w:left w:w="0" w:type="dxa"/>
                            <w:right w:w="0" w:type="dxa"/>
                          </w:tcMar>
                        </w:tcPr>
                        <w:p w:rsidR="00665213" w:rsidRDefault="00665213" w:rsidP="00665213">
                          <w:pPr>
                            <w:spacing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E514A6" w:rsidRPr="006D4994" w:rsidRDefault="00665213" w:rsidP="00665213">
                          <w:pPr>
                            <w:spacing w:before="0" w:after="160"/>
                            <w:ind w:left="567"/>
                            <w:rPr>
                              <w:b/>
                              <w:color w:val="CCCCCC"/>
                              <w:sz w:val="40"/>
                            </w:rPr>
                          </w:pPr>
                          <w:r>
                            <w:rPr>
                              <w:b/>
                              <w:color w:val="FFFFFF"/>
                              <w:sz w:val="28"/>
                            </w:rPr>
                            <w:t>(Buildings and Structures)</w:t>
                          </w:r>
                        </w:p>
                      </w:tc>
                      <w:tc>
                        <w:tcPr>
                          <w:tcW w:w="3817" w:type="dxa"/>
                          <w:tcBorders>
                            <w:left w:val="nil"/>
                          </w:tcBorders>
                          <w:shd w:val="clear" w:color="auto" w:fill="auto"/>
                        </w:tcPr>
                        <w:p w:rsidR="00E514A6" w:rsidRPr="006D4994" w:rsidRDefault="00665213" w:rsidP="00665213">
                          <w:pPr>
                            <w:spacing w:before="0" w:after="0"/>
                            <w:jc w:val="center"/>
                            <w:rPr>
                              <w:b/>
                              <w:color w:val="CCCCCC"/>
                              <w:sz w:val="40"/>
                            </w:rPr>
                          </w:pPr>
                          <w:r>
                            <w:rPr>
                              <w:noProof/>
                              <w:lang w:eastAsia="en-GB"/>
                            </w:rPr>
                            <w:drawing>
                              <wp:inline distT="0" distB="0" distL="0" distR="0" wp14:anchorId="7FBA9F4D" wp14:editId="4A6BFD32">
                                <wp:extent cx="2437130" cy="629920"/>
                                <wp:effectExtent l="0" t="0" r="127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130" cy="629920"/>
                                        </a:xfrm>
                                        <a:prstGeom prst="rect">
                                          <a:avLst/>
                                        </a:prstGeom>
                                        <a:noFill/>
                                        <a:ln>
                                          <a:noFill/>
                                        </a:ln>
                                      </pic:spPr>
                                    </pic:pic>
                                  </a:graphicData>
                                </a:graphic>
                              </wp:inline>
                            </w:drawing>
                          </w:r>
                        </w:p>
                      </w:tc>
                    </w:tr>
                    <w:tr w:rsidR="00E514A6" w:rsidRPr="006D4994">
                      <w:trPr>
                        <w:trHeight w:val="290"/>
                        <w:jc w:val="center"/>
                      </w:trPr>
                      <w:tc>
                        <w:tcPr>
                          <w:tcW w:w="11907" w:type="dxa"/>
                          <w:gridSpan w:val="2"/>
                          <w:shd w:val="clear" w:color="auto" w:fill="D9D9D9"/>
                        </w:tcPr>
                        <w:p w:rsidR="00E514A6" w:rsidRPr="00882FCE" w:rsidRDefault="00E514A6" w:rsidP="00BA0A83">
                          <w:pPr>
                            <w:pStyle w:val="Tabletext"/>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Pr>
                              <w:b/>
                              <w:sz w:val="24"/>
                            </w:rPr>
                            <w:t>308</w:t>
                          </w:r>
                          <w:r w:rsidRPr="00882FCE">
                            <w:rPr>
                              <w:b/>
                              <w:sz w:val="24"/>
                            </w:rPr>
                            <w:t xml:space="preserve"> </w:t>
                          </w:r>
                          <w:r>
                            <w:rPr>
                              <w:b/>
                              <w:color w:val="595959"/>
                              <w:sz w:val="24"/>
                            </w:rPr>
                            <w:t>Handout</w:t>
                          </w:r>
                          <w:r w:rsidRPr="001C75AD">
                            <w:rPr>
                              <w:b/>
                              <w:color w:val="7F7F7F"/>
                              <w:sz w:val="24"/>
                            </w:rPr>
                            <w:t xml:space="preserve"> </w:t>
                          </w:r>
                          <w:r>
                            <w:rPr>
                              <w:b/>
                              <w:sz w:val="24"/>
                            </w:rPr>
                            <w:t>1</w:t>
                          </w:r>
                        </w:p>
                      </w:tc>
                    </w:tr>
                  </w:tbl>
                  <w:p w:rsidR="00E514A6" w:rsidRPr="006D4994" w:rsidRDefault="00E514A6" w:rsidP="000F1437">
                    <w:pPr>
                      <w:ind w:left="567"/>
                      <w:rPr>
                        <w:sz w:val="14"/>
                      </w:rPr>
                    </w:pPr>
                  </w:p>
                </w:txbxContent>
              </v:textbox>
              <w10:wrap type="tight"/>
            </v:shape>
          </w:pict>
        </mc:Fallback>
      </mc:AlternateContent>
    </w:r>
    <w:r w:rsidR="00E514A6">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22600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693DF2"/>
    <w:multiLevelType w:val="hybridMultilevel"/>
    <w:tmpl w:val="59CEAB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C63418"/>
    <w:multiLevelType w:val="hybridMultilevel"/>
    <w:tmpl w:val="580C1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081C9B"/>
    <w:multiLevelType w:val="hybridMultilevel"/>
    <w:tmpl w:val="2CEEFF72"/>
    <w:lvl w:ilvl="0" w:tplc="C12C5CD6">
      <w:start w:val="1"/>
      <w:numFmt w:val="bullet"/>
      <w:lvlText w:val=""/>
      <w:lvlJc w:val="left"/>
      <w:pPr>
        <w:ind w:left="550" w:hanging="550"/>
      </w:pPr>
      <w:rPr>
        <w:rFonts w:ascii="Symbol" w:hAnsi="Symbol" w:hint="default"/>
      </w:rPr>
    </w:lvl>
    <w:lvl w:ilvl="1" w:tplc="04090003" w:tentative="1">
      <w:start w:val="1"/>
      <w:numFmt w:val="bullet"/>
      <w:lvlText w:val="o"/>
      <w:lvlJc w:val="left"/>
      <w:pPr>
        <w:ind w:left="1270" w:hanging="360"/>
      </w:pPr>
      <w:rPr>
        <w:rFonts w:ascii="Courier New" w:hAnsi="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4">
    <w:nsid w:val="0CBD61EC"/>
    <w:multiLevelType w:val="hybridMultilevel"/>
    <w:tmpl w:val="A8B4A266"/>
    <w:lvl w:ilvl="0" w:tplc="C12C5CD6">
      <w:start w:val="1"/>
      <w:numFmt w:val="bullet"/>
      <w:lvlText w:val=""/>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02E61"/>
    <w:multiLevelType w:val="multilevel"/>
    <w:tmpl w:val="140C80C2"/>
    <w:lvl w:ilvl="0">
      <w:start w:val="1"/>
      <w:numFmt w:val="bullet"/>
      <w:lvlText w:val="•"/>
      <w:lvlJc w:val="left"/>
      <w:pPr>
        <w:ind w:left="284" w:firstLine="0"/>
      </w:pPr>
      <w:rPr>
        <w:rFonts w:ascii="Arial" w:hAnsi="Arial" w:hint="default"/>
        <w:b w:val="0"/>
        <w:i w:val="0"/>
        <w:caps w:val="0"/>
        <w:strike w:val="0"/>
        <w:dstrike w:val="0"/>
        <w:vanish w:val="0"/>
        <w:color w:val="595959"/>
        <w:position w:val="-4"/>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F1B2EB9"/>
    <w:multiLevelType w:val="hybridMultilevel"/>
    <w:tmpl w:val="498E5946"/>
    <w:lvl w:ilvl="0" w:tplc="0F4C14D2">
      <w:start w:val="1"/>
      <w:numFmt w:val="bullet"/>
      <w:lvlText w:val=""/>
      <w:lvlJc w:val="left"/>
      <w:pPr>
        <w:ind w:left="0" w:firstLine="1236"/>
      </w:pPr>
      <w:rPr>
        <w:rFonts w:ascii="Symbol" w:hAnsi="Symbol" w:hint="default"/>
      </w:rPr>
    </w:lvl>
    <w:lvl w:ilvl="1" w:tplc="04090003" w:tentative="1">
      <w:start w:val="1"/>
      <w:numFmt w:val="bullet"/>
      <w:lvlText w:val="o"/>
      <w:lvlJc w:val="left"/>
      <w:pPr>
        <w:ind w:left="2506" w:hanging="360"/>
      </w:pPr>
      <w:rPr>
        <w:rFonts w:ascii="Courier New" w:hAnsi="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7">
    <w:nsid w:val="110104C5"/>
    <w:multiLevelType w:val="hybridMultilevel"/>
    <w:tmpl w:val="3B0E0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7B6B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9B1569"/>
    <w:multiLevelType w:val="hybridMultilevel"/>
    <w:tmpl w:val="43A0E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0CF571B"/>
    <w:multiLevelType w:val="hybridMultilevel"/>
    <w:tmpl w:val="F7A87112"/>
    <w:lvl w:ilvl="0" w:tplc="88D608A0">
      <w:start w:val="1"/>
      <w:numFmt w:val="bullet"/>
      <w:lvlText w:val=""/>
      <w:lvlJc w:val="left"/>
      <w:pPr>
        <w:ind w:left="720" w:firstLine="454"/>
      </w:pPr>
      <w:rPr>
        <w:rFonts w:ascii="Symbol" w:hAnsi="Symbol" w:hint="default"/>
      </w:rPr>
    </w:lvl>
    <w:lvl w:ilvl="1" w:tplc="04090003" w:tentative="1">
      <w:start w:val="1"/>
      <w:numFmt w:val="bullet"/>
      <w:lvlText w:val="o"/>
      <w:lvlJc w:val="left"/>
      <w:pPr>
        <w:ind w:left="3113" w:hanging="360"/>
      </w:pPr>
      <w:rPr>
        <w:rFonts w:ascii="Courier New" w:hAnsi="Courier New" w:hint="default"/>
      </w:rPr>
    </w:lvl>
    <w:lvl w:ilvl="2" w:tplc="04090005" w:tentative="1">
      <w:start w:val="1"/>
      <w:numFmt w:val="bullet"/>
      <w:lvlText w:val=""/>
      <w:lvlJc w:val="left"/>
      <w:pPr>
        <w:ind w:left="3833" w:hanging="360"/>
      </w:pPr>
      <w:rPr>
        <w:rFonts w:ascii="Wingdings" w:hAnsi="Wingdings" w:hint="default"/>
      </w:rPr>
    </w:lvl>
    <w:lvl w:ilvl="3" w:tplc="04090001" w:tentative="1">
      <w:start w:val="1"/>
      <w:numFmt w:val="bullet"/>
      <w:lvlText w:val=""/>
      <w:lvlJc w:val="left"/>
      <w:pPr>
        <w:ind w:left="4553" w:hanging="360"/>
      </w:pPr>
      <w:rPr>
        <w:rFonts w:ascii="Symbol" w:hAnsi="Symbol" w:hint="default"/>
      </w:rPr>
    </w:lvl>
    <w:lvl w:ilvl="4" w:tplc="04090003" w:tentative="1">
      <w:start w:val="1"/>
      <w:numFmt w:val="bullet"/>
      <w:lvlText w:val="o"/>
      <w:lvlJc w:val="left"/>
      <w:pPr>
        <w:ind w:left="5273" w:hanging="360"/>
      </w:pPr>
      <w:rPr>
        <w:rFonts w:ascii="Courier New" w:hAnsi="Courier New" w:hint="default"/>
      </w:rPr>
    </w:lvl>
    <w:lvl w:ilvl="5" w:tplc="04090005" w:tentative="1">
      <w:start w:val="1"/>
      <w:numFmt w:val="bullet"/>
      <w:lvlText w:val=""/>
      <w:lvlJc w:val="left"/>
      <w:pPr>
        <w:ind w:left="5993" w:hanging="360"/>
      </w:pPr>
      <w:rPr>
        <w:rFonts w:ascii="Wingdings" w:hAnsi="Wingdings" w:hint="default"/>
      </w:rPr>
    </w:lvl>
    <w:lvl w:ilvl="6" w:tplc="04090001" w:tentative="1">
      <w:start w:val="1"/>
      <w:numFmt w:val="bullet"/>
      <w:lvlText w:val=""/>
      <w:lvlJc w:val="left"/>
      <w:pPr>
        <w:ind w:left="6713" w:hanging="360"/>
      </w:pPr>
      <w:rPr>
        <w:rFonts w:ascii="Symbol" w:hAnsi="Symbol" w:hint="default"/>
      </w:rPr>
    </w:lvl>
    <w:lvl w:ilvl="7" w:tplc="04090003" w:tentative="1">
      <w:start w:val="1"/>
      <w:numFmt w:val="bullet"/>
      <w:lvlText w:val="o"/>
      <w:lvlJc w:val="left"/>
      <w:pPr>
        <w:ind w:left="7433" w:hanging="360"/>
      </w:pPr>
      <w:rPr>
        <w:rFonts w:ascii="Courier New" w:hAnsi="Courier New" w:hint="default"/>
      </w:rPr>
    </w:lvl>
    <w:lvl w:ilvl="8" w:tplc="04090005" w:tentative="1">
      <w:start w:val="1"/>
      <w:numFmt w:val="bullet"/>
      <w:lvlText w:val=""/>
      <w:lvlJc w:val="left"/>
      <w:pPr>
        <w:ind w:left="8153" w:hanging="360"/>
      </w:pPr>
      <w:rPr>
        <w:rFonts w:ascii="Wingdings" w:hAnsi="Wingdings" w:hint="default"/>
      </w:rPr>
    </w:lvl>
  </w:abstractNum>
  <w:abstractNum w:abstractNumId="11">
    <w:nsid w:val="219E565F"/>
    <w:multiLevelType w:val="hybridMultilevel"/>
    <w:tmpl w:val="6DB40060"/>
    <w:lvl w:ilvl="0" w:tplc="88D608A0">
      <w:start w:val="1"/>
      <w:numFmt w:val="bullet"/>
      <w:lvlText w:val=""/>
      <w:lvlJc w:val="left"/>
      <w:pPr>
        <w:ind w:left="1117" w:firstLine="454"/>
      </w:pPr>
      <w:rPr>
        <w:rFonts w:ascii="Symbol" w:hAnsi="Symbol" w:hint="default"/>
      </w:rPr>
    </w:lvl>
    <w:lvl w:ilvl="1" w:tplc="04090003" w:tentative="1">
      <w:start w:val="1"/>
      <w:numFmt w:val="bullet"/>
      <w:lvlText w:val="o"/>
      <w:lvlJc w:val="left"/>
      <w:pPr>
        <w:ind w:left="2444" w:hanging="360"/>
      </w:pPr>
      <w:rPr>
        <w:rFonts w:ascii="Courier New" w:hAnsi="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2">
    <w:nsid w:val="22AF5364"/>
    <w:multiLevelType w:val="hybridMultilevel"/>
    <w:tmpl w:val="E6BA0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23405B"/>
    <w:multiLevelType w:val="hybridMultilevel"/>
    <w:tmpl w:val="3B72E56E"/>
    <w:lvl w:ilvl="0" w:tplc="08090001">
      <w:start w:val="1"/>
      <w:numFmt w:val="bullet"/>
      <w:lvlText w:val=""/>
      <w:lvlJc w:val="left"/>
      <w:pPr>
        <w:tabs>
          <w:tab w:val="num" w:pos="284"/>
        </w:tabs>
        <w:ind w:left="284" w:hanging="284"/>
      </w:pPr>
      <w:rPr>
        <w:rFonts w:ascii="Symbol" w:hAnsi="Symbo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81512B"/>
    <w:multiLevelType w:val="multilevel"/>
    <w:tmpl w:val="0FB2A18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7E4136F"/>
    <w:multiLevelType w:val="hybridMultilevel"/>
    <w:tmpl w:val="EF86AAD0"/>
    <w:lvl w:ilvl="0" w:tplc="E78EED10">
      <w:start w:val="1"/>
      <w:numFmt w:val="bullet"/>
      <w:lvlText w:val="•"/>
      <w:lvlJc w:val="left"/>
      <w:pPr>
        <w:tabs>
          <w:tab w:val="num" w:pos="284"/>
        </w:tabs>
        <w:ind w:left="284" w:hanging="284"/>
      </w:pPr>
      <w:rPr>
        <w:rFonts w:ascii="Arial" w:hAnsi="Arial" w:hint="default"/>
        <w:b w:val="0"/>
        <w:i w:val="0"/>
        <w:caps w:val="0"/>
        <w:strike w:val="0"/>
        <w:dstrike w:val="0"/>
        <w:vanish w:val="0"/>
        <w:color w:val="FF0000"/>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F26F8E"/>
    <w:multiLevelType w:val="hybridMultilevel"/>
    <w:tmpl w:val="D4DEC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C5C0F44"/>
    <w:multiLevelType w:val="hybridMultilevel"/>
    <w:tmpl w:val="B72C9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FCA1714"/>
    <w:multiLevelType w:val="hybridMultilevel"/>
    <w:tmpl w:val="026C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C77FC"/>
    <w:multiLevelType w:val="hybridMultilevel"/>
    <w:tmpl w:val="A724A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3B442F0"/>
    <w:multiLevelType w:val="hybridMultilevel"/>
    <w:tmpl w:val="800E0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7322FBE"/>
    <w:multiLevelType w:val="hybridMultilevel"/>
    <w:tmpl w:val="701202F2"/>
    <w:lvl w:ilvl="0" w:tplc="EC24CABE">
      <w:start w:val="1"/>
      <w:numFmt w:val="bullet"/>
      <w:pStyle w:val="no"/>
      <w:lvlText w:val="•"/>
      <w:lvlJc w:val="left"/>
      <w:pPr>
        <w:ind w:left="360" w:hanging="360"/>
      </w:pPr>
      <w:rPr>
        <w:rFonts w:ascii="Arial" w:hAnsi="Arial" w:hint="default"/>
        <w:color w:val="FF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D4539FE"/>
    <w:multiLevelType w:val="hybridMultilevel"/>
    <w:tmpl w:val="F64C7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204EAD"/>
    <w:multiLevelType w:val="hybridMultilevel"/>
    <w:tmpl w:val="1FAEA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4967C11"/>
    <w:multiLevelType w:val="hybridMultilevel"/>
    <w:tmpl w:val="D436947C"/>
    <w:lvl w:ilvl="0" w:tplc="0EA63758">
      <w:start w:val="1"/>
      <w:numFmt w:val="bullet"/>
      <w:lvlText w:val=""/>
      <w:lvlJc w:val="left"/>
      <w:pPr>
        <w:ind w:left="0" w:firstLine="1021"/>
      </w:pPr>
      <w:rPr>
        <w:rFonts w:ascii="Symbol" w:hAnsi="Symbol" w:hint="default"/>
      </w:rPr>
    </w:lvl>
    <w:lvl w:ilvl="1" w:tplc="04090003" w:tentative="1">
      <w:start w:val="1"/>
      <w:numFmt w:val="bullet"/>
      <w:lvlText w:val="o"/>
      <w:lvlJc w:val="left"/>
      <w:pPr>
        <w:ind w:left="2506" w:hanging="360"/>
      </w:pPr>
      <w:rPr>
        <w:rFonts w:ascii="Courier New" w:hAnsi="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5">
    <w:nsid w:val="4BCD45F8"/>
    <w:multiLevelType w:val="hybridMultilevel"/>
    <w:tmpl w:val="04DCB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0D3A40"/>
    <w:multiLevelType w:val="hybridMultilevel"/>
    <w:tmpl w:val="DBCC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3D6104"/>
    <w:multiLevelType w:val="multilevel"/>
    <w:tmpl w:val="F6024D1C"/>
    <w:lvl w:ilvl="0">
      <w:start w:val="1"/>
      <w:numFmt w:val="decimal"/>
      <w:pStyle w:val="text"/>
      <w:lvlText w:val="%1."/>
      <w:lvlJc w:val="left"/>
      <w:pPr>
        <w:tabs>
          <w:tab w:val="num" w:pos="360"/>
        </w:tabs>
        <w:ind w:left="360" w:hanging="360"/>
      </w:pPr>
      <w:rPr>
        <w:rFonts w:ascii="Arial" w:hAnsi="Arial" w:hint="default"/>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50535390"/>
    <w:multiLevelType w:val="hybridMultilevel"/>
    <w:tmpl w:val="8EEC7DD6"/>
    <w:lvl w:ilvl="0" w:tplc="C6F099F2">
      <w:start w:val="1"/>
      <w:numFmt w:val="bullet"/>
      <w:pStyle w:val="BodyLis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60067B"/>
    <w:multiLevelType w:val="hybridMultilevel"/>
    <w:tmpl w:val="A1606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57E0FDD"/>
    <w:multiLevelType w:val="hybridMultilevel"/>
    <w:tmpl w:val="AA6EF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4E2247"/>
    <w:multiLevelType w:val="hybridMultilevel"/>
    <w:tmpl w:val="7CBCB860"/>
    <w:lvl w:ilvl="0" w:tplc="BE0095B6">
      <w:start w:val="1"/>
      <w:numFmt w:val="bullet"/>
      <w:lvlText w:val="–"/>
      <w:lvlJc w:val="left"/>
      <w:pPr>
        <w:tabs>
          <w:tab w:val="num" w:pos="567"/>
        </w:tabs>
        <w:ind w:left="175" w:firstLine="109"/>
      </w:pPr>
      <w:rPr>
        <w:rFonts w:ascii="Arial" w:hAnsi="Arial" w:hint="default"/>
        <w:b w:val="0"/>
        <w:i w:val="0"/>
        <w:caps w:val="0"/>
        <w:strike w:val="0"/>
        <w:dstrike w:val="0"/>
        <w:vanish w:val="0"/>
        <w:color w:val="595959"/>
        <w:sz w:val="24"/>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661C25"/>
    <w:multiLevelType w:val="hybridMultilevel"/>
    <w:tmpl w:val="CBD8920C"/>
    <w:lvl w:ilvl="0" w:tplc="C12C5CD6">
      <w:start w:val="1"/>
      <w:numFmt w:val="bullet"/>
      <w:lvlText w:val=""/>
      <w:lvlJc w:val="left"/>
      <w:pPr>
        <w:ind w:left="2920" w:hanging="550"/>
      </w:pPr>
      <w:rPr>
        <w:rFonts w:ascii="Symbol" w:hAnsi="Symbol" w:hint="default"/>
      </w:rPr>
    </w:lvl>
    <w:lvl w:ilvl="1" w:tplc="04090003" w:tentative="1">
      <w:start w:val="1"/>
      <w:numFmt w:val="bullet"/>
      <w:lvlText w:val="o"/>
      <w:lvlJc w:val="left"/>
      <w:pPr>
        <w:ind w:left="3640" w:hanging="360"/>
      </w:pPr>
      <w:rPr>
        <w:rFonts w:ascii="Courier New" w:hAnsi="Courier New" w:hint="default"/>
      </w:rPr>
    </w:lvl>
    <w:lvl w:ilvl="2" w:tplc="04090005" w:tentative="1">
      <w:start w:val="1"/>
      <w:numFmt w:val="bullet"/>
      <w:lvlText w:val=""/>
      <w:lvlJc w:val="left"/>
      <w:pPr>
        <w:ind w:left="4360" w:hanging="360"/>
      </w:pPr>
      <w:rPr>
        <w:rFonts w:ascii="Wingdings" w:hAnsi="Wingdings" w:hint="default"/>
      </w:rPr>
    </w:lvl>
    <w:lvl w:ilvl="3" w:tplc="04090001" w:tentative="1">
      <w:start w:val="1"/>
      <w:numFmt w:val="bullet"/>
      <w:lvlText w:val=""/>
      <w:lvlJc w:val="left"/>
      <w:pPr>
        <w:ind w:left="5080" w:hanging="360"/>
      </w:pPr>
      <w:rPr>
        <w:rFonts w:ascii="Symbol" w:hAnsi="Symbol" w:hint="default"/>
      </w:rPr>
    </w:lvl>
    <w:lvl w:ilvl="4" w:tplc="04090003" w:tentative="1">
      <w:start w:val="1"/>
      <w:numFmt w:val="bullet"/>
      <w:lvlText w:val="o"/>
      <w:lvlJc w:val="left"/>
      <w:pPr>
        <w:ind w:left="5800" w:hanging="360"/>
      </w:pPr>
      <w:rPr>
        <w:rFonts w:ascii="Courier New" w:hAnsi="Courier New" w:hint="default"/>
      </w:rPr>
    </w:lvl>
    <w:lvl w:ilvl="5" w:tplc="04090005" w:tentative="1">
      <w:start w:val="1"/>
      <w:numFmt w:val="bullet"/>
      <w:lvlText w:val=""/>
      <w:lvlJc w:val="left"/>
      <w:pPr>
        <w:ind w:left="6520" w:hanging="360"/>
      </w:pPr>
      <w:rPr>
        <w:rFonts w:ascii="Wingdings" w:hAnsi="Wingdings" w:hint="default"/>
      </w:rPr>
    </w:lvl>
    <w:lvl w:ilvl="6" w:tplc="04090001" w:tentative="1">
      <w:start w:val="1"/>
      <w:numFmt w:val="bullet"/>
      <w:lvlText w:val=""/>
      <w:lvlJc w:val="left"/>
      <w:pPr>
        <w:ind w:left="7240" w:hanging="360"/>
      </w:pPr>
      <w:rPr>
        <w:rFonts w:ascii="Symbol" w:hAnsi="Symbol" w:hint="default"/>
      </w:rPr>
    </w:lvl>
    <w:lvl w:ilvl="7" w:tplc="04090003" w:tentative="1">
      <w:start w:val="1"/>
      <w:numFmt w:val="bullet"/>
      <w:lvlText w:val="o"/>
      <w:lvlJc w:val="left"/>
      <w:pPr>
        <w:ind w:left="7960" w:hanging="360"/>
      </w:pPr>
      <w:rPr>
        <w:rFonts w:ascii="Courier New" w:hAnsi="Courier New" w:hint="default"/>
      </w:rPr>
    </w:lvl>
    <w:lvl w:ilvl="8" w:tplc="04090005" w:tentative="1">
      <w:start w:val="1"/>
      <w:numFmt w:val="bullet"/>
      <w:lvlText w:val=""/>
      <w:lvlJc w:val="left"/>
      <w:pPr>
        <w:ind w:left="8680" w:hanging="360"/>
      </w:pPr>
      <w:rPr>
        <w:rFonts w:ascii="Wingdings" w:hAnsi="Wingdings" w:hint="default"/>
      </w:rPr>
    </w:lvl>
  </w:abstractNum>
  <w:abstractNum w:abstractNumId="33">
    <w:nsid w:val="5911322B"/>
    <w:multiLevelType w:val="multilevel"/>
    <w:tmpl w:val="5AAAC4B0"/>
    <w:lvl w:ilvl="0">
      <w:start w:val="1"/>
      <w:numFmt w:val="bullet"/>
      <w:lvlText w:val="•"/>
      <w:lvlJc w:val="left"/>
      <w:pPr>
        <w:ind w:left="284" w:firstLine="0"/>
      </w:pPr>
      <w:rPr>
        <w:rFonts w:ascii="Arial" w:hAnsi="Arial" w:hint="default"/>
        <w:b w:val="0"/>
        <w:i w:val="0"/>
        <w:caps w:val="0"/>
        <w:strike w:val="0"/>
        <w:dstrike w:val="0"/>
        <w:vanish w:val="0"/>
        <w:color w:val="595959"/>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5989168F"/>
    <w:multiLevelType w:val="multilevel"/>
    <w:tmpl w:val="75188282"/>
    <w:lvl w:ilvl="0">
      <w:start w:val="1"/>
      <w:numFmt w:val="bullet"/>
      <w:lvlText w:val="•"/>
      <w:lvlJc w:val="left"/>
      <w:pPr>
        <w:ind w:left="284" w:hanging="284"/>
      </w:pPr>
      <w:rPr>
        <w:rFonts w:ascii="Arial" w:hAnsi="Arial" w:hint="default"/>
        <w:b w:val="0"/>
        <w:i w:val="0"/>
        <w:caps w:val="0"/>
        <w:strike w:val="0"/>
        <w:dstrike w:val="0"/>
        <w:vanish w:val="0"/>
        <w:color w:val="595959"/>
        <w:sz w:val="24"/>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59C812AB"/>
    <w:multiLevelType w:val="multilevel"/>
    <w:tmpl w:val="EFD0AC70"/>
    <w:lvl w:ilvl="0">
      <w:start w:val="1"/>
      <w:numFmt w:val="bullet"/>
      <w:lvlText w:val="•"/>
      <w:lvlJc w:val="left"/>
      <w:pPr>
        <w:tabs>
          <w:tab w:val="num" w:pos="284"/>
        </w:tabs>
        <w:ind w:left="284" w:hanging="284"/>
      </w:pPr>
      <w:rPr>
        <w:rFonts w:ascii="Arial" w:hAnsi="Arial" w:hint="default"/>
        <w:b w:val="0"/>
        <w:i w:val="0"/>
        <w:caps w:val="0"/>
        <w:strike w:val="0"/>
        <w:dstrike w:val="0"/>
        <w:vanish w:val="0"/>
        <w:color w:val="FF0000"/>
        <w:position w:val="-4"/>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63092BF2"/>
    <w:multiLevelType w:val="hybridMultilevel"/>
    <w:tmpl w:val="2C8E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3B726F4"/>
    <w:multiLevelType w:val="hybridMultilevel"/>
    <w:tmpl w:val="2C0A072E"/>
    <w:lvl w:ilvl="0" w:tplc="88D608A0">
      <w:start w:val="1"/>
      <w:numFmt w:val="bullet"/>
      <w:lvlText w:val=""/>
      <w:lvlJc w:val="left"/>
      <w:pPr>
        <w:ind w:left="720" w:firstLine="454"/>
      </w:pPr>
      <w:rPr>
        <w:rFonts w:ascii="Symbol" w:hAnsi="Symbol" w:hint="default"/>
      </w:rPr>
    </w:lvl>
    <w:lvl w:ilvl="1" w:tplc="04090003" w:tentative="1">
      <w:start w:val="1"/>
      <w:numFmt w:val="bullet"/>
      <w:lvlText w:val="o"/>
      <w:lvlJc w:val="left"/>
      <w:pPr>
        <w:ind w:left="2047" w:hanging="360"/>
      </w:pPr>
      <w:rPr>
        <w:rFonts w:ascii="Courier New" w:hAnsi="Courier New" w:hint="default"/>
      </w:rPr>
    </w:lvl>
    <w:lvl w:ilvl="2" w:tplc="04090005" w:tentative="1">
      <w:start w:val="1"/>
      <w:numFmt w:val="bullet"/>
      <w:lvlText w:val=""/>
      <w:lvlJc w:val="left"/>
      <w:pPr>
        <w:ind w:left="2767" w:hanging="360"/>
      </w:pPr>
      <w:rPr>
        <w:rFonts w:ascii="Wingdings" w:hAnsi="Wingdings" w:hint="default"/>
      </w:rPr>
    </w:lvl>
    <w:lvl w:ilvl="3" w:tplc="04090001" w:tentative="1">
      <w:start w:val="1"/>
      <w:numFmt w:val="bullet"/>
      <w:lvlText w:val=""/>
      <w:lvlJc w:val="left"/>
      <w:pPr>
        <w:ind w:left="3487" w:hanging="360"/>
      </w:pPr>
      <w:rPr>
        <w:rFonts w:ascii="Symbol" w:hAnsi="Symbol" w:hint="default"/>
      </w:rPr>
    </w:lvl>
    <w:lvl w:ilvl="4" w:tplc="04090003" w:tentative="1">
      <w:start w:val="1"/>
      <w:numFmt w:val="bullet"/>
      <w:lvlText w:val="o"/>
      <w:lvlJc w:val="left"/>
      <w:pPr>
        <w:ind w:left="4207" w:hanging="360"/>
      </w:pPr>
      <w:rPr>
        <w:rFonts w:ascii="Courier New" w:hAnsi="Courier New" w:hint="default"/>
      </w:rPr>
    </w:lvl>
    <w:lvl w:ilvl="5" w:tplc="04090005" w:tentative="1">
      <w:start w:val="1"/>
      <w:numFmt w:val="bullet"/>
      <w:lvlText w:val=""/>
      <w:lvlJc w:val="left"/>
      <w:pPr>
        <w:ind w:left="4927" w:hanging="360"/>
      </w:pPr>
      <w:rPr>
        <w:rFonts w:ascii="Wingdings" w:hAnsi="Wingdings" w:hint="default"/>
      </w:rPr>
    </w:lvl>
    <w:lvl w:ilvl="6" w:tplc="04090001" w:tentative="1">
      <w:start w:val="1"/>
      <w:numFmt w:val="bullet"/>
      <w:lvlText w:val=""/>
      <w:lvlJc w:val="left"/>
      <w:pPr>
        <w:ind w:left="5647" w:hanging="360"/>
      </w:pPr>
      <w:rPr>
        <w:rFonts w:ascii="Symbol" w:hAnsi="Symbol" w:hint="default"/>
      </w:rPr>
    </w:lvl>
    <w:lvl w:ilvl="7" w:tplc="04090003" w:tentative="1">
      <w:start w:val="1"/>
      <w:numFmt w:val="bullet"/>
      <w:lvlText w:val="o"/>
      <w:lvlJc w:val="left"/>
      <w:pPr>
        <w:ind w:left="6367" w:hanging="360"/>
      </w:pPr>
      <w:rPr>
        <w:rFonts w:ascii="Courier New" w:hAnsi="Courier New" w:hint="default"/>
      </w:rPr>
    </w:lvl>
    <w:lvl w:ilvl="8" w:tplc="04090005" w:tentative="1">
      <w:start w:val="1"/>
      <w:numFmt w:val="bullet"/>
      <w:lvlText w:val=""/>
      <w:lvlJc w:val="left"/>
      <w:pPr>
        <w:ind w:left="7087" w:hanging="360"/>
      </w:pPr>
      <w:rPr>
        <w:rFonts w:ascii="Wingdings" w:hAnsi="Wingdings" w:hint="default"/>
      </w:rPr>
    </w:lvl>
  </w:abstractNum>
  <w:abstractNum w:abstractNumId="38">
    <w:nsid w:val="69D2716A"/>
    <w:multiLevelType w:val="hybridMultilevel"/>
    <w:tmpl w:val="8C1C8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A6A24EB"/>
    <w:multiLevelType w:val="hybridMultilevel"/>
    <w:tmpl w:val="10E20D7A"/>
    <w:lvl w:ilvl="0" w:tplc="CE2641CE">
      <w:start w:val="1"/>
      <w:numFmt w:val="bullet"/>
      <w:lvlText w:val=""/>
      <w:lvlJc w:val="left"/>
      <w:pPr>
        <w:ind w:left="0" w:firstLine="680"/>
      </w:pPr>
      <w:rPr>
        <w:rFonts w:ascii="Symbol" w:hAnsi="Symbol" w:hint="default"/>
      </w:rPr>
    </w:lvl>
    <w:lvl w:ilvl="1" w:tplc="04090003" w:tentative="1">
      <w:start w:val="1"/>
      <w:numFmt w:val="bullet"/>
      <w:lvlText w:val="o"/>
      <w:lvlJc w:val="left"/>
      <w:pPr>
        <w:ind w:left="2506" w:hanging="360"/>
      </w:pPr>
      <w:rPr>
        <w:rFonts w:ascii="Courier New" w:hAnsi="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40">
    <w:nsid w:val="6C7C0E88"/>
    <w:multiLevelType w:val="hybridMultilevel"/>
    <w:tmpl w:val="75188282"/>
    <w:lvl w:ilvl="0" w:tplc="305CC07C">
      <w:start w:val="1"/>
      <w:numFmt w:val="bullet"/>
      <w:lvlText w:val="•"/>
      <w:lvlJc w:val="left"/>
      <w:pPr>
        <w:ind w:left="284" w:hanging="284"/>
      </w:pPr>
      <w:rPr>
        <w:rFonts w:ascii="Arial" w:hAnsi="Arial" w:hint="default"/>
        <w:b w:val="0"/>
        <w:i w:val="0"/>
        <w:caps w:val="0"/>
        <w:strike w:val="0"/>
        <w:dstrike w:val="0"/>
        <w:vanish w:val="0"/>
        <w:color w:val="595959"/>
        <w:sz w:val="24"/>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104EF5"/>
    <w:multiLevelType w:val="hybridMultilevel"/>
    <w:tmpl w:val="BE509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EB430EA"/>
    <w:multiLevelType w:val="hybridMultilevel"/>
    <w:tmpl w:val="81120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FCF34C9"/>
    <w:multiLevelType w:val="hybridMultilevel"/>
    <w:tmpl w:val="8E9C78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nsid w:val="711A3639"/>
    <w:multiLevelType w:val="hybridMultilevel"/>
    <w:tmpl w:val="BC28D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40"/>
  </w:num>
  <w:num w:numId="4">
    <w:abstractNumId w:val="34"/>
  </w:num>
  <w:num w:numId="5">
    <w:abstractNumId w:val="15"/>
  </w:num>
  <w:num w:numId="6">
    <w:abstractNumId w:val="33"/>
  </w:num>
  <w:num w:numId="7">
    <w:abstractNumId w:val="15"/>
  </w:num>
  <w:num w:numId="8">
    <w:abstractNumId w:val="5"/>
  </w:num>
  <w:num w:numId="9">
    <w:abstractNumId w:val="15"/>
    <w:lvlOverride w:ilvl="0">
      <w:startOverride w:val="1"/>
    </w:lvlOverride>
  </w:num>
  <w:num w:numId="10">
    <w:abstractNumId w:val="35"/>
  </w:num>
  <w:num w:numId="11">
    <w:abstractNumId w:val="28"/>
  </w:num>
  <w:num w:numId="12">
    <w:abstractNumId w:val="30"/>
  </w:num>
  <w:num w:numId="13">
    <w:abstractNumId w:val="43"/>
  </w:num>
  <w:num w:numId="14">
    <w:abstractNumId w:val="0"/>
  </w:num>
  <w:num w:numId="15">
    <w:abstractNumId w:val="26"/>
  </w:num>
  <w:num w:numId="16">
    <w:abstractNumId w:val="38"/>
  </w:num>
  <w:num w:numId="17">
    <w:abstractNumId w:val="18"/>
  </w:num>
  <w:num w:numId="18">
    <w:abstractNumId w:val="3"/>
  </w:num>
  <w:num w:numId="19">
    <w:abstractNumId w:val="4"/>
  </w:num>
  <w:num w:numId="20">
    <w:abstractNumId w:val="32"/>
  </w:num>
  <w:num w:numId="21">
    <w:abstractNumId w:val="6"/>
  </w:num>
  <w:num w:numId="22">
    <w:abstractNumId w:val="24"/>
  </w:num>
  <w:num w:numId="23">
    <w:abstractNumId w:val="39"/>
  </w:num>
  <w:num w:numId="24">
    <w:abstractNumId w:val="10"/>
  </w:num>
  <w:num w:numId="25">
    <w:abstractNumId w:val="11"/>
  </w:num>
  <w:num w:numId="26">
    <w:abstractNumId w:val="1"/>
  </w:num>
  <w:num w:numId="27">
    <w:abstractNumId w:val="37"/>
  </w:num>
  <w:num w:numId="28">
    <w:abstractNumId w:val="27"/>
  </w:num>
  <w:num w:numId="29">
    <w:abstractNumId w:val="14"/>
  </w:num>
  <w:num w:numId="30">
    <w:abstractNumId w:val="36"/>
  </w:num>
  <w:num w:numId="31">
    <w:abstractNumId w:val="44"/>
  </w:num>
  <w:num w:numId="32">
    <w:abstractNumId w:val="21"/>
  </w:num>
  <w:num w:numId="33">
    <w:abstractNumId w:val="23"/>
  </w:num>
  <w:num w:numId="34">
    <w:abstractNumId w:val="22"/>
  </w:num>
  <w:num w:numId="35">
    <w:abstractNumId w:val="41"/>
  </w:num>
  <w:num w:numId="36">
    <w:abstractNumId w:val="20"/>
  </w:num>
  <w:num w:numId="37">
    <w:abstractNumId w:val="42"/>
  </w:num>
  <w:num w:numId="38">
    <w:abstractNumId w:val="29"/>
  </w:num>
  <w:num w:numId="39">
    <w:abstractNumId w:val="16"/>
  </w:num>
  <w:num w:numId="40">
    <w:abstractNumId w:val="2"/>
  </w:num>
  <w:num w:numId="41">
    <w:abstractNumId w:val="19"/>
  </w:num>
  <w:num w:numId="42">
    <w:abstractNumId w:val="12"/>
  </w:num>
  <w:num w:numId="43">
    <w:abstractNumId w:val="25"/>
  </w:num>
  <w:num w:numId="44">
    <w:abstractNumId w:val="7"/>
  </w:num>
  <w:num w:numId="45">
    <w:abstractNumId w:val="17"/>
  </w:num>
  <w:num w:numId="46">
    <w:abstractNumId w:val="13"/>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94"/>
    <w:rsid w:val="000058D5"/>
    <w:rsid w:val="00093BAD"/>
    <w:rsid w:val="00095DCB"/>
    <w:rsid w:val="000A0549"/>
    <w:rsid w:val="000F1437"/>
    <w:rsid w:val="0010102F"/>
    <w:rsid w:val="00110B72"/>
    <w:rsid w:val="001135F9"/>
    <w:rsid w:val="00120903"/>
    <w:rsid w:val="00135EB5"/>
    <w:rsid w:val="00143FA8"/>
    <w:rsid w:val="00180B1C"/>
    <w:rsid w:val="001C113F"/>
    <w:rsid w:val="001F0849"/>
    <w:rsid w:val="001F0AD3"/>
    <w:rsid w:val="00214A4C"/>
    <w:rsid w:val="00246054"/>
    <w:rsid w:val="00254399"/>
    <w:rsid w:val="00280757"/>
    <w:rsid w:val="002A4260"/>
    <w:rsid w:val="002C0A34"/>
    <w:rsid w:val="002F74D4"/>
    <w:rsid w:val="0030496C"/>
    <w:rsid w:val="0033440B"/>
    <w:rsid w:val="003834F1"/>
    <w:rsid w:val="00393203"/>
    <w:rsid w:val="00401A7F"/>
    <w:rsid w:val="0042021B"/>
    <w:rsid w:val="004607A1"/>
    <w:rsid w:val="004A5DF9"/>
    <w:rsid w:val="004E0BBE"/>
    <w:rsid w:val="004E1D83"/>
    <w:rsid w:val="005266CE"/>
    <w:rsid w:val="00535F0E"/>
    <w:rsid w:val="0057272D"/>
    <w:rsid w:val="005846DE"/>
    <w:rsid w:val="00606BB5"/>
    <w:rsid w:val="00606DE4"/>
    <w:rsid w:val="00634A74"/>
    <w:rsid w:val="00653CC5"/>
    <w:rsid w:val="0066202E"/>
    <w:rsid w:val="00665213"/>
    <w:rsid w:val="00694F70"/>
    <w:rsid w:val="00695295"/>
    <w:rsid w:val="006D4994"/>
    <w:rsid w:val="00714359"/>
    <w:rsid w:val="00740380"/>
    <w:rsid w:val="007572B2"/>
    <w:rsid w:val="00770D4E"/>
    <w:rsid w:val="007B026C"/>
    <w:rsid w:val="007B5F90"/>
    <w:rsid w:val="007D66F7"/>
    <w:rsid w:val="007E34D0"/>
    <w:rsid w:val="007E5F56"/>
    <w:rsid w:val="008971BD"/>
    <w:rsid w:val="008B09A1"/>
    <w:rsid w:val="008B3087"/>
    <w:rsid w:val="008B4BFD"/>
    <w:rsid w:val="008D7837"/>
    <w:rsid w:val="008E6819"/>
    <w:rsid w:val="00914E86"/>
    <w:rsid w:val="00945832"/>
    <w:rsid w:val="009752A8"/>
    <w:rsid w:val="00984089"/>
    <w:rsid w:val="0099011C"/>
    <w:rsid w:val="009D0E68"/>
    <w:rsid w:val="009D39DD"/>
    <w:rsid w:val="00A8175D"/>
    <w:rsid w:val="00B33828"/>
    <w:rsid w:val="00B37846"/>
    <w:rsid w:val="00B56308"/>
    <w:rsid w:val="00BA0A83"/>
    <w:rsid w:val="00BB3381"/>
    <w:rsid w:val="00BE077E"/>
    <w:rsid w:val="00BE1B32"/>
    <w:rsid w:val="00C07853"/>
    <w:rsid w:val="00C2382B"/>
    <w:rsid w:val="00C24718"/>
    <w:rsid w:val="00C45674"/>
    <w:rsid w:val="00C61713"/>
    <w:rsid w:val="00CB1632"/>
    <w:rsid w:val="00CF6409"/>
    <w:rsid w:val="00D5093B"/>
    <w:rsid w:val="00DA1FDA"/>
    <w:rsid w:val="00DB59F1"/>
    <w:rsid w:val="00E41282"/>
    <w:rsid w:val="00E514A6"/>
    <w:rsid w:val="00E80425"/>
    <w:rsid w:val="00E8427F"/>
    <w:rsid w:val="00EE7D04"/>
    <w:rsid w:val="00F23B6F"/>
    <w:rsid w:val="00F57B68"/>
    <w:rsid w:val="00F57BE2"/>
    <w:rsid w:val="00FB6506"/>
    <w:rsid w:val="00FE4D4D"/>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efaultImageDpi w14:val="300"/>
  <w15:chartTrackingRefBased/>
  <w15:docId w15:val="{C442A267-9C17-4EBA-A7DF-BDAFC5B0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DE"/>
    <w:pPr>
      <w:spacing w:before="120" w:after="120"/>
    </w:pPr>
    <w:rPr>
      <w:rFonts w:ascii="Arial" w:hAnsi="Arial"/>
      <w:szCs w:val="24"/>
      <w:lang w:eastAsia="en-US"/>
    </w:rPr>
  </w:style>
  <w:style w:type="paragraph" w:styleId="Heading1">
    <w:name w:val="heading 1"/>
    <w:basedOn w:val="Normal"/>
    <w:next w:val="Normal"/>
    <w:link w:val="Heading1Char"/>
    <w:uiPriority w:val="99"/>
    <w:qFormat/>
    <w:rsid w:val="005D4B96"/>
    <w:pPr>
      <w:keepNext/>
      <w:keepLines/>
      <w:spacing w:line="276" w:lineRule="auto"/>
      <w:outlineLvl w:val="0"/>
    </w:pPr>
    <w:rPr>
      <w:rFonts w:ascii="Calibri" w:eastAsia="Times New Roman" w:hAnsi="Calibri"/>
      <w:b/>
      <w:bCs/>
      <w:sz w:val="40"/>
      <w:szCs w:val="28"/>
      <w:lang w:eastAsia="x-none"/>
    </w:rPr>
  </w:style>
  <w:style w:type="paragraph" w:styleId="Heading2">
    <w:name w:val="heading 2"/>
    <w:basedOn w:val="Normal"/>
    <w:next w:val="Normal"/>
    <w:link w:val="Heading2Char"/>
    <w:qFormat/>
    <w:rsid w:val="008B4BFD"/>
    <w:pPr>
      <w:keepNext/>
      <w:spacing w:before="240" w:after="60"/>
      <w:outlineLvl w:val="1"/>
    </w:pPr>
    <w:rPr>
      <w:rFonts w:ascii="Calibri" w:eastAsia="MS Gothic"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5D4B96"/>
    <w:rPr>
      <w:rFonts w:ascii="Calibri" w:eastAsia="Times New Roman" w:hAnsi="Calibri" w:cs="Cambria"/>
      <w:b/>
      <w:bCs/>
      <w:sz w:val="40"/>
      <w:szCs w:val="28"/>
      <w:lang w:val="en-GB"/>
    </w:rPr>
  </w:style>
  <w:style w:type="paragraph" w:styleId="Footer">
    <w:name w:val="footer"/>
    <w:basedOn w:val="Normal"/>
    <w:link w:val="FooterChar"/>
    <w:unhideWhenUsed/>
    <w:rsid w:val="004F066B"/>
    <w:pPr>
      <w:tabs>
        <w:tab w:val="right" w:pos="9639"/>
        <w:tab w:val="right" w:pos="11199"/>
      </w:tabs>
      <w:spacing w:before="160" w:after="0"/>
      <w:ind w:left="567"/>
    </w:pPr>
    <w:rPr>
      <w:sz w:val="18"/>
      <w:szCs w:val="20"/>
      <w:lang w:val="x-none" w:eastAsia="x-none"/>
    </w:rPr>
  </w:style>
  <w:style w:type="character" w:customStyle="1" w:styleId="FooterChar">
    <w:name w:val="Footer Char"/>
    <w:link w:val="Footer"/>
    <w:rsid w:val="004F066B"/>
    <w:rPr>
      <w:rFonts w:ascii="Arial" w:hAnsi="Arial" w:cs="Arial"/>
      <w:sz w:val="18"/>
      <w:lang w:val="x-none" w:eastAsia="x-none"/>
    </w:rPr>
  </w:style>
  <w:style w:type="paragraph" w:styleId="Header">
    <w:name w:val="header"/>
    <w:basedOn w:val="Normal"/>
    <w:link w:val="HeaderChar"/>
    <w:rsid w:val="00107651"/>
    <w:pPr>
      <w:tabs>
        <w:tab w:val="center" w:pos="4320"/>
        <w:tab w:val="right" w:pos="8640"/>
      </w:tabs>
      <w:spacing w:before="0" w:after="0"/>
    </w:pPr>
    <w:rPr>
      <w:rFonts w:ascii="Book Antiqua" w:eastAsia="PMingLiU" w:hAnsi="Book Antiqua"/>
      <w:sz w:val="8"/>
      <w:szCs w:val="20"/>
      <w:lang w:eastAsia="x-none" w:bidi="en-US"/>
    </w:rPr>
  </w:style>
  <w:style w:type="character" w:customStyle="1" w:styleId="HeaderChar">
    <w:name w:val="Header Char"/>
    <w:link w:val="Header"/>
    <w:rsid w:val="00107651"/>
    <w:rPr>
      <w:rFonts w:ascii="Book Antiqua" w:eastAsia="PMingLiU" w:hAnsi="Book Antiqua" w:cs="Times New Roman"/>
      <w:sz w:val="8"/>
      <w:lang w:val="en-GB" w:bidi="en-US"/>
    </w:rPr>
  </w:style>
  <w:style w:type="paragraph" w:customStyle="1" w:styleId="Tabletext">
    <w:name w:val="Table text"/>
    <w:basedOn w:val="Normal"/>
    <w:rsid w:val="00DE1185"/>
    <w:pPr>
      <w:spacing w:before="80" w:after="80" w:line="250" w:lineRule="exact"/>
    </w:pPr>
    <w:rPr>
      <w:rFonts w:eastAsia="Times New Roman"/>
      <w:sz w:val="22"/>
    </w:rPr>
  </w:style>
  <w:style w:type="paragraph" w:styleId="BodyText">
    <w:name w:val="Body Text"/>
    <w:basedOn w:val="Normal"/>
    <w:link w:val="BodyTextChar"/>
    <w:rsid w:val="00DE1185"/>
    <w:pPr>
      <w:spacing w:before="0" w:after="0"/>
    </w:pPr>
    <w:rPr>
      <w:rFonts w:eastAsia="Times New Roman"/>
      <w:bCs/>
      <w:sz w:val="22"/>
      <w:lang w:val="x-none" w:eastAsia="x-none"/>
    </w:rPr>
  </w:style>
  <w:style w:type="character" w:customStyle="1" w:styleId="BodyTextChar">
    <w:name w:val="Body Text Char"/>
    <w:link w:val="BodyText"/>
    <w:rsid w:val="00DE1185"/>
    <w:rPr>
      <w:rFonts w:ascii="Arial" w:eastAsia="Times New Roman" w:hAnsi="Arial" w:cs="Arial"/>
      <w:bCs/>
      <w:sz w:val="22"/>
      <w:szCs w:val="24"/>
    </w:rPr>
  </w:style>
  <w:style w:type="paragraph" w:customStyle="1" w:styleId="Aheading">
    <w:name w:val="A heading"/>
    <w:basedOn w:val="Normal"/>
    <w:rsid w:val="00D836B4"/>
    <w:pPr>
      <w:pBdr>
        <w:bottom w:val="single" w:sz="4" w:space="6" w:color="E30613"/>
      </w:pBdr>
      <w:spacing w:before="0" w:after="360"/>
    </w:pPr>
    <w:rPr>
      <w:rFonts w:eastAsia="Times New Roman" w:cs="Arial"/>
      <w:b/>
      <w:bCs/>
      <w:color w:val="E30613"/>
      <w:sz w:val="28"/>
    </w:rPr>
  </w:style>
  <w:style w:type="paragraph" w:customStyle="1" w:styleId="Bheading">
    <w:name w:val="B heading"/>
    <w:basedOn w:val="Cheading"/>
    <w:rsid w:val="00170D22"/>
    <w:pPr>
      <w:spacing w:after="160"/>
    </w:pPr>
    <w:rPr>
      <w:color w:val="auto"/>
      <w:sz w:val="26"/>
    </w:rPr>
  </w:style>
  <w:style w:type="paragraph" w:customStyle="1" w:styleId="Tableheading">
    <w:name w:val="Table heading"/>
    <w:basedOn w:val="Tabletext"/>
    <w:rsid w:val="00DE1185"/>
    <w:pPr>
      <w:spacing w:before="0" w:after="120"/>
    </w:pPr>
    <w:rPr>
      <w:b/>
    </w:rPr>
  </w:style>
  <w:style w:type="paragraph" w:customStyle="1" w:styleId="BodyList">
    <w:name w:val="Body List"/>
    <w:basedOn w:val="BodyText"/>
    <w:rsid w:val="006F3B9F"/>
    <w:pPr>
      <w:numPr>
        <w:numId w:val="11"/>
      </w:numPr>
      <w:spacing w:after="80" w:line="240" w:lineRule="exact"/>
    </w:pPr>
  </w:style>
  <w:style w:type="paragraph" w:customStyle="1" w:styleId="Cheading">
    <w:name w:val="C heading"/>
    <w:basedOn w:val="BodyText"/>
    <w:rsid w:val="006F3B9F"/>
    <w:pPr>
      <w:keepNext/>
      <w:spacing w:after="200"/>
    </w:pPr>
    <w:rPr>
      <w:b/>
      <w:color w:val="E30613"/>
      <w:sz w:val="24"/>
    </w:rPr>
  </w:style>
  <w:style w:type="paragraph" w:customStyle="1" w:styleId="Unittitle">
    <w:name w:val="Unit title"/>
    <w:basedOn w:val="Normal"/>
    <w:rsid w:val="00170D22"/>
    <w:pPr>
      <w:spacing w:after="240"/>
    </w:pPr>
    <w:rPr>
      <w:rFonts w:eastAsia="Times New Roman" w:cs="Arial"/>
      <w:b/>
      <w:sz w:val="32"/>
      <w:szCs w:val="28"/>
    </w:rPr>
  </w:style>
  <w:style w:type="paragraph" w:styleId="BalloonText">
    <w:name w:val="Balloon Text"/>
    <w:basedOn w:val="Normal"/>
    <w:link w:val="BalloonTextChar"/>
    <w:rsid w:val="00CB1632"/>
    <w:pPr>
      <w:spacing w:before="0" w:after="0"/>
    </w:pPr>
    <w:rPr>
      <w:rFonts w:ascii="Tahoma" w:hAnsi="Tahoma"/>
      <w:sz w:val="16"/>
      <w:szCs w:val="16"/>
      <w:lang w:val="x-none"/>
    </w:rPr>
  </w:style>
  <w:style w:type="character" w:customStyle="1" w:styleId="BalloonTextChar">
    <w:name w:val="Balloon Text Char"/>
    <w:link w:val="BalloonText"/>
    <w:rsid w:val="00CB1632"/>
    <w:rPr>
      <w:rFonts w:ascii="Tahoma" w:hAnsi="Tahoma" w:cs="Tahoma"/>
      <w:sz w:val="16"/>
      <w:szCs w:val="16"/>
      <w:lang w:eastAsia="en-US"/>
    </w:rPr>
  </w:style>
  <w:style w:type="paragraph" w:styleId="NormalWeb">
    <w:name w:val="Normal (Web)"/>
    <w:basedOn w:val="Normal"/>
    <w:rsid w:val="00E80425"/>
    <w:rPr>
      <w:rFonts w:ascii="Times New Roman" w:hAnsi="Times New Roman"/>
      <w:sz w:val="24"/>
    </w:rPr>
  </w:style>
  <w:style w:type="table" w:styleId="TableGrid">
    <w:name w:val="Table Grid"/>
    <w:basedOn w:val="TableNormal"/>
    <w:rsid w:val="00E80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4E0BBE"/>
    <w:pPr>
      <w:widowControl w:val="0"/>
      <w:numPr>
        <w:numId w:val="28"/>
      </w:numPr>
      <w:spacing w:before="0"/>
    </w:pPr>
    <w:rPr>
      <w:rFonts w:eastAsia="Times New Roman"/>
      <w:sz w:val="22"/>
      <w:szCs w:val="20"/>
    </w:rPr>
  </w:style>
  <w:style w:type="character" w:customStyle="1" w:styleId="Heading2Char">
    <w:name w:val="Heading 2 Char"/>
    <w:link w:val="Heading2"/>
    <w:semiHidden/>
    <w:rsid w:val="008B4BFD"/>
    <w:rPr>
      <w:rFonts w:ascii="Calibri" w:eastAsia="MS Gothic" w:hAnsi="Calibri" w:cs="Times New Roman"/>
      <w:b/>
      <w:bCs/>
      <w:i/>
      <w:iCs/>
      <w:sz w:val="28"/>
      <w:szCs w:val="28"/>
    </w:rPr>
  </w:style>
  <w:style w:type="paragraph" w:customStyle="1" w:styleId="Default">
    <w:name w:val="Default"/>
    <w:rsid w:val="008B4BFD"/>
    <w:pPr>
      <w:autoSpaceDE w:val="0"/>
      <w:autoSpaceDN w:val="0"/>
      <w:adjustRightInd w:val="0"/>
    </w:pPr>
    <w:rPr>
      <w:rFonts w:ascii="Arial" w:eastAsia="Calibri" w:hAnsi="Arial" w:cs="Arial"/>
      <w:color w:val="000000"/>
      <w:sz w:val="24"/>
      <w:szCs w:val="24"/>
      <w:lang w:eastAsia="en-US"/>
    </w:rPr>
  </w:style>
  <w:style w:type="paragraph" w:customStyle="1" w:styleId="ColorfulList-Accent11">
    <w:name w:val="Colorful List - Accent 11"/>
    <w:basedOn w:val="Normal"/>
    <w:uiPriority w:val="34"/>
    <w:qFormat/>
    <w:rsid w:val="008B4BFD"/>
    <w:pPr>
      <w:spacing w:before="0" w:after="0"/>
      <w:ind w:left="720"/>
    </w:pPr>
    <w:rPr>
      <w:rFonts w:eastAsia="Times New Roman" w:cs="Arial"/>
      <w:sz w:val="22"/>
      <w:szCs w:val="22"/>
    </w:rPr>
  </w:style>
  <w:style w:type="paragraph" w:customStyle="1" w:styleId="no">
    <w:name w:val="no"/>
    <w:basedOn w:val="ColorfulList-Accent11"/>
    <w:rsid w:val="00D5093B"/>
    <w:pPr>
      <w:numPr>
        <w:numId w:val="32"/>
      </w:numPr>
      <w:tabs>
        <w:tab w:val="num" w:pos="360"/>
      </w:tabs>
      <w:spacing w:after="120"/>
      <w:ind w:left="720" w:firstLine="0"/>
    </w:pPr>
  </w:style>
  <w:style w:type="character" w:styleId="Hyperlink">
    <w:name w:val="Hyperlink"/>
    <w:basedOn w:val="DefaultParagraphFont"/>
    <w:rsid w:val="009901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19493">
      <w:bodyDiv w:val="1"/>
      <w:marLeft w:val="0"/>
      <w:marRight w:val="0"/>
      <w:marTop w:val="0"/>
      <w:marBottom w:val="0"/>
      <w:divBdr>
        <w:top w:val="none" w:sz="0" w:space="0" w:color="auto"/>
        <w:left w:val="none" w:sz="0" w:space="0" w:color="auto"/>
        <w:bottom w:val="none" w:sz="0" w:space="0" w:color="auto"/>
        <w:right w:val="none" w:sz="0" w:space="0" w:color="auto"/>
      </w:divBdr>
    </w:div>
    <w:div w:id="1287276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nationalcareersservice.direct.gov.uk/advice/getajob/cvs/Pages/default.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AA948-D86B-4FF6-8378-A7A6EF1E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1683</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Havering College of F &amp; HE</Company>
  <LinksUpToDate>false</LinksUpToDate>
  <CharactersWithSpaces>10890</CharactersWithSpaces>
  <SharedDoc>false</SharedDoc>
  <HLinks>
    <vt:vector size="6" baseType="variant">
      <vt:variant>
        <vt:i4>393231</vt:i4>
      </vt:variant>
      <vt:variant>
        <vt:i4>12963</vt:i4>
      </vt:variant>
      <vt:variant>
        <vt:i4>1031</vt:i4>
      </vt:variant>
      <vt:variant>
        <vt:i4>1</vt:i4>
      </vt:variant>
      <vt:variant>
        <vt:lpwstr>C&amp;G 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HP</dc:creator>
  <cp:keywords/>
  <cp:lastModifiedBy>Lauren Cubbage</cp:lastModifiedBy>
  <cp:revision>13</cp:revision>
  <cp:lastPrinted>2015-05-12T15:45:00Z</cp:lastPrinted>
  <dcterms:created xsi:type="dcterms:W3CDTF">2015-03-29T20:09:00Z</dcterms:created>
  <dcterms:modified xsi:type="dcterms:W3CDTF">2015-05-12T15:45:00Z</dcterms:modified>
</cp:coreProperties>
</file>