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F0E" w:rsidRPr="00170D22" w:rsidRDefault="007B5F90" w:rsidP="00172D4F">
      <w:pPr>
        <w:pStyle w:val="Unittitle"/>
        <w:spacing w:before="0" w:after="120"/>
      </w:pPr>
      <w:r>
        <w:t>Unit 308</w:t>
      </w:r>
      <w:r w:rsidR="004E0BBE">
        <w:t xml:space="preserve">: </w:t>
      </w:r>
      <w:r>
        <w:t>Career awareness in building services engineering</w:t>
      </w:r>
    </w:p>
    <w:p w:rsidR="00BA0A83" w:rsidRPr="00B97306" w:rsidRDefault="00740380" w:rsidP="00172D4F">
      <w:pPr>
        <w:pStyle w:val="Aheading"/>
        <w:spacing w:after="120"/>
      </w:pPr>
      <w:r>
        <w:t>Handout</w:t>
      </w:r>
      <w:r w:rsidR="000F2D8A">
        <w:t xml:space="preserve"> 4</w:t>
      </w:r>
      <w:r w:rsidR="004A5DF9">
        <w:t>:</w:t>
      </w:r>
      <w:r w:rsidR="000F2D8A">
        <w:t xml:space="preserve"> Requirements for operatives</w:t>
      </w:r>
    </w:p>
    <w:p w:rsidR="000F2D8A" w:rsidRPr="00172D4F" w:rsidRDefault="000F2D8A" w:rsidP="00A25AB9">
      <w:pPr>
        <w:pStyle w:val="Default"/>
        <w:spacing w:before="360"/>
        <w:rPr>
          <w:color w:val="auto"/>
          <w:sz w:val="22"/>
          <w:szCs w:val="22"/>
        </w:rPr>
      </w:pPr>
      <w:r w:rsidRPr="00172D4F">
        <w:rPr>
          <w:b/>
          <w:bCs/>
          <w:color w:val="auto"/>
          <w:sz w:val="22"/>
          <w:szCs w:val="22"/>
        </w:rPr>
        <w:t>Learning outcome</w:t>
      </w:r>
    </w:p>
    <w:p w:rsidR="000F2D8A" w:rsidRPr="00172D4F" w:rsidRDefault="000F2D8A" w:rsidP="00A25AB9">
      <w:pPr>
        <w:pStyle w:val="Default"/>
        <w:spacing w:before="120" w:after="120"/>
        <w:rPr>
          <w:color w:val="auto"/>
          <w:sz w:val="22"/>
          <w:szCs w:val="22"/>
        </w:rPr>
      </w:pPr>
      <w:r w:rsidRPr="00172D4F">
        <w:rPr>
          <w:color w:val="auto"/>
          <w:sz w:val="22"/>
          <w:szCs w:val="22"/>
        </w:rPr>
        <w:t>The learner will:</w:t>
      </w:r>
    </w:p>
    <w:p w:rsidR="000F2D8A" w:rsidRPr="00172D4F" w:rsidRDefault="000F2D8A" w:rsidP="00EA18A5">
      <w:pPr>
        <w:pStyle w:val="Default"/>
        <w:numPr>
          <w:ilvl w:val="0"/>
          <w:numId w:val="29"/>
        </w:numPr>
        <w:spacing w:after="120"/>
        <w:rPr>
          <w:color w:val="auto"/>
          <w:sz w:val="22"/>
          <w:szCs w:val="22"/>
        </w:rPr>
      </w:pPr>
      <w:r w:rsidRPr="00172D4F">
        <w:rPr>
          <w:sz w:val="22"/>
          <w:szCs w:val="22"/>
        </w:rPr>
        <w:t>Understand the requirements to become a qualified operative in building services engineering.</w:t>
      </w:r>
    </w:p>
    <w:p w:rsidR="00A25AB9" w:rsidRDefault="00A25AB9" w:rsidP="00172D4F">
      <w:pPr>
        <w:pStyle w:val="Default"/>
        <w:rPr>
          <w:b/>
          <w:bCs/>
          <w:color w:val="auto"/>
          <w:sz w:val="22"/>
          <w:szCs w:val="22"/>
        </w:rPr>
      </w:pPr>
    </w:p>
    <w:p w:rsidR="000F2D8A" w:rsidRPr="00172D4F" w:rsidRDefault="000F2D8A" w:rsidP="00172D4F">
      <w:pPr>
        <w:pStyle w:val="Default"/>
        <w:rPr>
          <w:color w:val="auto"/>
          <w:sz w:val="22"/>
          <w:szCs w:val="22"/>
        </w:rPr>
      </w:pPr>
      <w:r w:rsidRPr="00172D4F">
        <w:rPr>
          <w:b/>
          <w:bCs/>
          <w:color w:val="auto"/>
          <w:sz w:val="22"/>
          <w:szCs w:val="22"/>
        </w:rPr>
        <w:t>Assessment criteria</w:t>
      </w:r>
    </w:p>
    <w:p w:rsidR="000F2D8A" w:rsidRPr="00172D4F" w:rsidRDefault="000F2D8A" w:rsidP="00A25AB9">
      <w:pPr>
        <w:pStyle w:val="Default"/>
        <w:spacing w:before="120" w:after="120"/>
        <w:rPr>
          <w:color w:val="auto"/>
          <w:sz w:val="22"/>
          <w:szCs w:val="22"/>
        </w:rPr>
      </w:pPr>
      <w:r w:rsidRPr="00172D4F">
        <w:rPr>
          <w:color w:val="auto"/>
          <w:sz w:val="22"/>
          <w:szCs w:val="22"/>
        </w:rPr>
        <w:t>The learner can:</w:t>
      </w:r>
    </w:p>
    <w:p w:rsidR="000F2D8A" w:rsidRPr="00172D4F" w:rsidRDefault="000F2D8A" w:rsidP="00172D4F">
      <w:pPr>
        <w:pStyle w:val="Default"/>
        <w:spacing w:after="120"/>
        <w:ind w:left="709" w:hanging="709"/>
        <w:rPr>
          <w:sz w:val="22"/>
          <w:szCs w:val="22"/>
        </w:rPr>
      </w:pPr>
      <w:r w:rsidRPr="00172D4F">
        <w:rPr>
          <w:sz w:val="22"/>
          <w:szCs w:val="22"/>
        </w:rPr>
        <w:t>2.1</w:t>
      </w:r>
      <w:r w:rsidRPr="00172D4F">
        <w:rPr>
          <w:sz w:val="22"/>
          <w:szCs w:val="22"/>
        </w:rPr>
        <w:tab/>
        <w:t>Describe specific requirements for career choices in building services engineering.</w:t>
      </w:r>
    </w:p>
    <w:p w:rsidR="00A25AB9" w:rsidRDefault="00A25AB9" w:rsidP="00172D4F">
      <w:pPr>
        <w:pStyle w:val="Default"/>
        <w:tabs>
          <w:tab w:val="left" w:pos="567"/>
        </w:tabs>
        <w:rPr>
          <w:b/>
          <w:bCs/>
          <w:color w:val="auto"/>
          <w:sz w:val="22"/>
          <w:szCs w:val="22"/>
        </w:rPr>
      </w:pPr>
    </w:p>
    <w:p w:rsidR="000F2D8A" w:rsidRPr="00172D4F" w:rsidRDefault="000F2D8A" w:rsidP="00172D4F">
      <w:pPr>
        <w:pStyle w:val="Default"/>
        <w:tabs>
          <w:tab w:val="left" w:pos="567"/>
        </w:tabs>
        <w:rPr>
          <w:b/>
          <w:bCs/>
          <w:color w:val="auto"/>
          <w:sz w:val="22"/>
          <w:szCs w:val="22"/>
        </w:rPr>
      </w:pPr>
      <w:r w:rsidRPr="00172D4F">
        <w:rPr>
          <w:b/>
          <w:bCs/>
          <w:color w:val="auto"/>
          <w:sz w:val="22"/>
          <w:szCs w:val="22"/>
        </w:rPr>
        <w:t>Range</w:t>
      </w:r>
    </w:p>
    <w:p w:rsidR="000F2D8A" w:rsidRDefault="000F2D8A" w:rsidP="00A25AB9">
      <w:pPr>
        <w:pStyle w:val="Default"/>
        <w:spacing w:before="120" w:after="120"/>
        <w:rPr>
          <w:sz w:val="22"/>
          <w:szCs w:val="22"/>
        </w:rPr>
      </w:pPr>
      <w:r w:rsidRPr="00A25AB9">
        <w:rPr>
          <w:b/>
          <w:color w:val="auto"/>
          <w:sz w:val="22"/>
          <w:szCs w:val="22"/>
        </w:rPr>
        <w:t>Specific requirements</w:t>
      </w:r>
      <w:r w:rsidRPr="00A25AB9">
        <w:rPr>
          <w:color w:val="auto"/>
          <w:sz w:val="22"/>
          <w:szCs w:val="22"/>
        </w:rPr>
        <w:t>: Qualifications, experience, competency, legal.</w:t>
      </w:r>
    </w:p>
    <w:p w:rsidR="00172D4F" w:rsidRDefault="00172D4F" w:rsidP="00172D4F">
      <w:pPr>
        <w:pStyle w:val="Heading1"/>
        <w:spacing w:before="0" w:after="0" w:line="240" w:lineRule="auto"/>
        <w:jc w:val="center"/>
        <w:rPr>
          <w:rFonts w:ascii="Arial" w:eastAsia="Cambria" w:hAnsi="Arial" w:cs="Arial"/>
          <w:b w:val="0"/>
          <w:bCs w:val="0"/>
          <w:sz w:val="22"/>
          <w:szCs w:val="22"/>
          <w:lang w:eastAsia="en-US"/>
        </w:rPr>
      </w:pPr>
    </w:p>
    <w:p w:rsidR="000F2D8A" w:rsidRPr="00172D4F" w:rsidRDefault="000F2D8A" w:rsidP="00A25AB9">
      <w:pPr>
        <w:pStyle w:val="Heading1"/>
        <w:spacing w:before="0" w:line="240" w:lineRule="auto"/>
        <w:rPr>
          <w:rFonts w:ascii="Arial" w:hAnsi="Arial" w:cs="Arial"/>
          <w:sz w:val="24"/>
          <w:szCs w:val="24"/>
        </w:rPr>
      </w:pPr>
      <w:r w:rsidRPr="00172D4F">
        <w:rPr>
          <w:rFonts w:ascii="Arial" w:hAnsi="Arial" w:cs="Arial"/>
          <w:sz w:val="24"/>
          <w:szCs w:val="24"/>
        </w:rPr>
        <w:t>Requirements for operatives</w:t>
      </w:r>
    </w:p>
    <w:p w:rsidR="000F2D8A" w:rsidRPr="00172D4F" w:rsidRDefault="000F2D8A" w:rsidP="00172D4F">
      <w:pPr>
        <w:spacing w:before="0"/>
        <w:rPr>
          <w:rFonts w:cs="Arial"/>
          <w:sz w:val="22"/>
          <w:szCs w:val="22"/>
        </w:rPr>
      </w:pPr>
      <w:r w:rsidRPr="00172D4F">
        <w:rPr>
          <w:rFonts w:cs="Arial"/>
          <w:sz w:val="22"/>
          <w:szCs w:val="22"/>
        </w:rPr>
        <w:t>Rather than state that certain qualifications are required, electricians are required to be competent in what they are doing. The measure of competence is decided mainly by the operative’s qualifications and experience. Typical qualifications required to be graded by the Joint Industry Board (J.I.B.) as an electrician are as follows:</w:t>
      </w:r>
    </w:p>
    <w:p w:rsidR="000F2D8A" w:rsidRPr="00172D4F" w:rsidRDefault="000F2D8A" w:rsidP="003869CB">
      <w:pPr>
        <w:pStyle w:val="Heading2"/>
        <w:spacing w:before="360" w:after="120"/>
        <w:rPr>
          <w:rFonts w:ascii="Arial" w:hAnsi="Arial" w:cs="Arial"/>
          <w:i w:val="0"/>
          <w:sz w:val="22"/>
          <w:szCs w:val="22"/>
        </w:rPr>
      </w:pPr>
      <w:r w:rsidRPr="00172D4F">
        <w:rPr>
          <w:rFonts w:ascii="Arial" w:hAnsi="Arial" w:cs="Arial"/>
          <w:i w:val="0"/>
          <w:sz w:val="22"/>
          <w:szCs w:val="22"/>
        </w:rPr>
        <w:t>Trainee Electrician (Stage 1)</w:t>
      </w:r>
    </w:p>
    <w:p w:rsidR="000F2D8A" w:rsidRPr="00172D4F" w:rsidRDefault="000F2D8A" w:rsidP="00172D4F">
      <w:pPr>
        <w:spacing w:before="0"/>
        <w:rPr>
          <w:rFonts w:cs="Arial"/>
          <w:sz w:val="22"/>
          <w:szCs w:val="22"/>
        </w:rPr>
      </w:pPr>
      <w:r w:rsidRPr="00172D4F">
        <w:rPr>
          <w:rFonts w:cs="Arial"/>
          <w:sz w:val="22"/>
          <w:szCs w:val="22"/>
        </w:rPr>
        <w:t xml:space="preserve">This stage is aimed at unqualified individuals or operatives with part qualifications </w:t>
      </w:r>
      <w:r w:rsidRPr="00172D4F">
        <w:rPr>
          <w:rFonts w:cs="Arial"/>
          <w:b/>
          <w:sz w:val="22"/>
          <w:szCs w:val="22"/>
        </w:rPr>
        <w:t xml:space="preserve">but limited practical site experience, </w:t>
      </w:r>
      <w:r w:rsidRPr="00172D4F">
        <w:rPr>
          <w:rFonts w:cs="Arial"/>
          <w:sz w:val="22"/>
          <w:szCs w:val="22"/>
        </w:rPr>
        <w:t>who, with the support of their employer, are working towards fully skilled status.</w:t>
      </w:r>
    </w:p>
    <w:p w:rsidR="000F2D8A" w:rsidRPr="00172D4F" w:rsidRDefault="000F2D8A" w:rsidP="00172D4F">
      <w:pPr>
        <w:spacing w:before="0"/>
        <w:rPr>
          <w:rFonts w:cs="Arial"/>
          <w:sz w:val="22"/>
          <w:szCs w:val="22"/>
        </w:rPr>
      </w:pPr>
      <w:r w:rsidRPr="00172D4F">
        <w:rPr>
          <w:rFonts w:cs="Arial"/>
          <w:sz w:val="22"/>
          <w:szCs w:val="22"/>
        </w:rPr>
        <w:t xml:space="preserve">All candidates are required to obtain the Certificate in </w:t>
      </w:r>
      <w:proofErr w:type="spellStart"/>
      <w:r w:rsidRPr="00172D4F">
        <w:rPr>
          <w:rFonts w:cs="Arial"/>
          <w:sz w:val="22"/>
          <w:szCs w:val="22"/>
        </w:rPr>
        <w:t>Electrotechnical</w:t>
      </w:r>
      <w:proofErr w:type="spellEnd"/>
      <w:r w:rsidRPr="00172D4F">
        <w:rPr>
          <w:rFonts w:cs="Arial"/>
          <w:sz w:val="22"/>
          <w:szCs w:val="22"/>
        </w:rPr>
        <w:t xml:space="preserve"> Technology at Level 2 from either EAL or City &amp; Guilds unless already achieved.</w:t>
      </w:r>
    </w:p>
    <w:p w:rsidR="000F2D8A" w:rsidRPr="00172D4F" w:rsidRDefault="000F2D8A" w:rsidP="00172D4F">
      <w:pPr>
        <w:spacing w:before="0"/>
        <w:rPr>
          <w:rFonts w:cs="Arial"/>
          <w:sz w:val="22"/>
          <w:szCs w:val="22"/>
        </w:rPr>
      </w:pPr>
      <w:r w:rsidRPr="00172D4F">
        <w:rPr>
          <w:rFonts w:cs="Arial"/>
          <w:sz w:val="22"/>
          <w:szCs w:val="22"/>
        </w:rPr>
        <w:t>Operatives who already hold the following qualifications are deemed to have satisfied the Level 2 technical certificate criteria:</w:t>
      </w:r>
    </w:p>
    <w:p w:rsidR="000F2D8A" w:rsidRPr="00172D4F" w:rsidRDefault="000F2D8A" w:rsidP="00172D4F">
      <w:pPr>
        <w:pStyle w:val="BodyList"/>
        <w:numPr>
          <w:ilvl w:val="0"/>
          <w:numId w:val="46"/>
        </w:numPr>
        <w:spacing w:after="120" w:line="240" w:lineRule="auto"/>
        <w:rPr>
          <w:rFonts w:cs="Arial"/>
          <w:szCs w:val="22"/>
        </w:rPr>
      </w:pPr>
      <w:r w:rsidRPr="00172D4F">
        <w:rPr>
          <w:rFonts w:cs="Arial"/>
          <w:szCs w:val="22"/>
        </w:rPr>
        <w:t xml:space="preserve">City &amp; Guilds 2330 Certificate in </w:t>
      </w:r>
      <w:proofErr w:type="spellStart"/>
      <w:r w:rsidRPr="00172D4F">
        <w:rPr>
          <w:rFonts w:cs="Arial"/>
          <w:szCs w:val="22"/>
        </w:rPr>
        <w:t>Electrotechnical</w:t>
      </w:r>
      <w:proofErr w:type="spellEnd"/>
      <w:r w:rsidRPr="00172D4F">
        <w:rPr>
          <w:rFonts w:cs="Arial"/>
          <w:szCs w:val="22"/>
        </w:rPr>
        <w:t xml:space="preserve"> Technology at Level 2 </w:t>
      </w:r>
      <w:r w:rsidRPr="00172D4F">
        <w:rPr>
          <w:rFonts w:cs="Arial"/>
          <w:b/>
          <w:szCs w:val="22"/>
        </w:rPr>
        <w:t>or</w:t>
      </w:r>
    </w:p>
    <w:p w:rsidR="000F2D8A" w:rsidRPr="00172D4F" w:rsidRDefault="000F2D8A" w:rsidP="00172D4F">
      <w:pPr>
        <w:pStyle w:val="BodyList"/>
        <w:numPr>
          <w:ilvl w:val="0"/>
          <w:numId w:val="46"/>
        </w:numPr>
        <w:spacing w:after="120" w:line="240" w:lineRule="auto"/>
        <w:rPr>
          <w:rFonts w:cs="Arial"/>
          <w:szCs w:val="22"/>
        </w:rPr>
      </w:pPr>
      <w:r w:rsidRPr="00172D4F">
        <w:rPr>
          <w:rFonts w:cs="Arial"/>
          <w:szCs w:val="22"/>
        </w:rPr>
        <w:t xml:space="preserve">City &amp; Guilds 236 Part 1 </w:t>
      </w:r>
      <w:r w:rsidRPr="00172D4F">
        <w:rPr>
          <w:rFonts w:cs="Arial"/>
          <w:b/>
          <w:szCs w:val="22"/>
        </w:rPr>
        <w:t>or</w:t>
      </w:r>
    </w:p>
    <w:p w:rsidR="000F2D8A" w:rsidRPr="00172D4F" w:rsidRDefault="000F2D8A" w:rsidP="00172D4F">
      <w:pPr>
        <w:pStyle w:val="BodyList"/>
        <w:numPr>
          <w:ilvl w:val="0"/>
          <w:numId w:val="46"/>
        </w:numPr>
        <w:spacing w:after="120" w:line="240" w:lineRule="auto"/>
        <w:rPr>
          <w:rFonts w:cs="Arial"/>
          <w:szCs w:val="22"/>
        </w:rPr>
      </w:pPr>
      <w:r w:rsidRPr="00172D4F">
        <w:rPr>
          <w:rFonts w:cs="Arial"/>
          <w:szCs w:val="22"/>
        </w:rPr>
        <w:t xml:space="preserve">City &amp; Guilds 2360 Part 1 </w:t>
      </w:r>
      <w:r w:rsidRPr="00172D4F">
        <w:rPr>
          <w:rFonts w:cs="Arial"/>
          <w:b/>
          <w:szCs w:val="22"/>
        </w:rPr>
        <w:t>or</w:t>
      </w:r>
    </w:p>
    <w:p w:rsidR="000F2D8A" w:rsidRPr="00172D4F" w:rsidRDefault="000F2D8A" w:rsidP="00172D4F">
      <w:pPr>
        <w:pStyle w:val="BodyList"/>
        <w:numPr>
          <w:ilvl w:val="0"/>
          <w:numId w:val="46"/>
        </w:numPr>
        <w:spacing w:after="120" w:line="240" w:lineRule="auto"/>
        <w:rPr>
          <w:rFonts w:cs="Arial"/>
          <w:szCs w:val="22"/>
        </w:rPr>
      </w:pPr>
      <w:r w:rsidRPr="00172D4F">
        <w:rPr>
          <w:rFonts w:cs="Arial"/>
          <w:szCs w:val="22"/>
        </w:rPr>
        <w:t xml:space="preserve">City &amp; Guilds 2351 Units 1, 2, 3 &amp; 4 </w:t>
      </w:r>
      <w:r w:rsidRPr="00172D4F">
        <w:rPr>
          <w:rFonts w:cs="Arial"/>
          <w:b/>
          <w:szCs w:val="22"/>
        </w:rPr>
        <w:t>or</w:t>
      </w:r>
    </w:p>
    <w:p w:rsidR="000F2D8A" w:rsidRPr="00172D4F" w:rsidRDefault="000F2D8A" w:rsidP="00172D4F">
      <w:pPr>
        <w:pStyle w:val="BodyList"/>
        <w:numPr>
          <w:ilvl w:val="0"/>
          <w:numId w:val="46"/>
        </w:numPr>
        <w:spacing w:after="120" w:line="240" w:lineRule="auto"/>
        <w:rPr>
          <w:rFonts w:cs="Arial"/>
          <w:szCs w:val="22"/>
        </w:rPr>
      </w:pPr>
      <w:r w:rsidRPr="00172D4F">
        <w:rPr>
          <w:rFonts w:cs="Arial"/>
          <w:szCs w:val="22"/>
        </w:rPr>
        <w:t xml:space="preserve">EAL Diploma in </w:t>
      </w:r>
      <w:proofErr w:type="spellStart"/>
      <w:r w:rsidRPr="00172D4F">
        <w:rPr>
          <w:rFonts w:cs="Arial"/>
          <w:szCs w:val="22"/>
        </w:rPr>
        <w:t>Electrotechnical</w:t>
      </w:r>
      <w:proofErr w:type="spellEnd"/>
      <w:r w:rsidRPr="00172D4F">
        <w:rPr>
          <w:rFonts w:cs="Arial"/>
          <w:szCs w:val="22"/>
        </w:rPr>
        <w:t xml:space="preserve"> Services Units 1, 2, 3, 4, 5 &amp; 6</w:t>
      </w:r>
    </w:p>
    <w:p w:rsidR="000F2D8A" w:rsidRPr="00172D4F" w:rsidRDefault="000F2D8A" w:rsidP="00172D4F">
      <w:pPr>
        <w:spacing w:before="0"/>
        <w:rPr>
          <w:rFonts w:cs="Arial"/>
          <w:b/>
          <w:sz w:val="22"/>
          <w:szCs w:val="22"/>
        </w:rPr>
      </w:pPr>
      <w:r w:rsidRPr="00172D4F">
        <w:rPr>
          <w:rFonts w:cs="Arial"/>
          <w:b/>
          <w:sz w:val="22"/>
          <w:szCs w:val="22"/>
        </w:rPr>
        <w:t>Practical experience</w:t>
      </w:r>
      <w:r w:rsidRPr="00172D4F">
        <w:rPr>
          <w:rFonts w:cs="Arial"/>
          <w:sz w:val="22"/>
          <w:szCs w:val="22"/>
        </w:rPr>
        <w:t xml:space="preserve">: In order to gain practical experience, or improve on their proficiency, a Trainee Electrician (Stage 1) must be working on site, </w:t>
      </w:r>
      <w:r w:rsidRPr="00172D4F">
        <w:rPr>
          <w:rFonts w:cs="Arial"/>
          <w:b/>
          <w:sz w:val="22"/>
          <w:szCs w:val="22"/>
        </w:rPr>
        <w:t>under close supervision</w:t>
      </w:r>
      <w:r w:rsidRPr="00172D4F">
        <w:rPr>
          <w:rFonts w:cs="Arial"/>
          <w:sz w:val="22"/>
          <w:szCs w:val="22"/>
        </w:rPr>
        <w:t xml:space="preserve">, carrying out </w:t>
      </w:r>
      <w:proofErr w:type="gramStart"/>
      <w:r w:rsidRPr="00172D4F">
        <w:rPr>
          <w:rFonts w:cs="Arial"/>
          <w:sz w:val="22"/>
          <w:szCs w:val="22"/>
        </w:rPr>
        <w:t>tasks</w:t>
      </w:r>
      <w:proofErr w:type="gramEnd"/>
      <w:r w:rsidRPr="00172D4F">
        <w:rPr>
          <w:rFonts w:cs="Arial"/>
          <w:sz w:val="22"/>
          <w:szCs w:val="22"/>
        </w:rPr>
        <w:t xml:space="preserve"> relevant to their level of competence to gain practical site experience in installation techniques and working practices.</w:t>
      </w:r>
    </w:p>
    <w:p w:rsidR="000F2D8A" w:rsidRPr="00172D4F" w:rsidRDefault="000F2D8A" w:rsidP="00172D4F">
      <w:pPr>
        <w:spacing w:before="0"/>
        <w:rPr>
          <w:rFonts w:cs="Arial"/>
          <w:b/>
          <w:sz w:val="22"/>
          <w:szCs w:val="22"/>
        </w:rPr>
      </w:pPr>
      <w:r w:rsidRPr="00172D4F">
        <w:rPr>
          <w:rFonts w:cs="Arial"/>
          <w:b/>
          <w:sz w:val="22"/>
          <w:szCs w:val="22"/>
        </w:rPr>
        <w:t>Timeframe</w:t>
      </w:r>
      <w:r w:rsidRPr="00172D4F">
        <w:rPr>
          <w:rFonts w:cs="Arial"/>
          <w:sz w:val="22"/>
          <w:szCs w:val="22"/>
        </w:rPr>
        <w:t>: Dependent upon qualifications and experience at entry, it is expected that this stage will take up to a maximum of two years.</w:t>
      </w:r>
    </w:p>
    <w:p w:rsidR="000F2D8A" w:rsidRPr="00172D4F" w:rsidRDefault="000F2D8A" w:rsidP="00172D4F">
      <w:pPr>
        <w:spacing w:before="0" w:after="0"/>
        <w:rPr>
          <w:rFonts w:cs="Arial"/>
          <w:sz w:val="22"/>
          <w:szCs w:val="22"/>
        </w:rPr>
      </w:pPr>
      <w:r w:rsidRPr="00172D4F">
        <w:rPr>
          <w:rFonts w:cs="Arial"/>
          <w:sz w:val="22"/>
          <w:szCs w:val="22"/>
        </w:rPr>
        <w:t>Satisfactory completion of this stage will allow the operative to progress to Trainee Electrician (Stage 2).</w:t>
      </w:r>
    </w:p>
    <w:p w:rsidR="000F2D8A" w:rsidRPr="00172D4F" w:rsidRDefault="000F2D8A" w:rsidP="003869CB">
      <w:pPr>
        <w:pStyle w:val="Heading2"/>
        <w:spacing w:before="360" w:after="120"/>
        <w:rPr>
          <w:rFonts w:ascii="Arial" w:hAnsi="Arial" w:cs="Arial"/>
          <w:i w:val="0"/>
          <w:sz w:val="22"/>
          <w:szCs w:val="22"/>
        </w:rPr>
      </w:pPr>
      <w:r w:rsidRPr="00172D4F">
        <w:rPr>
          <w:rFonts w:ascii="Arial" w:hAnsi="Arial" w:cs="Arial"/>
          <w:i w:val="0"/>
          <w:sz w:val="22"/>
          <w:szCs w:val="22"/>
        </w:rPr>
        <w:lastRenderedPageBreak/>
        <w:t>Trainee Electrician (Stage 2)</w:t>
      </w:r>
    </w:p>
    <w:p w:rsidR="000F2D8A" w:rsidRPr="00172D4F" w:rsidRDefault="000F2D8A" w:rsidP="00172D4F">
      <w:pPr>
        <w:spacing w:before="0"/>
        <w:rPr>
          <w:rFonts w:cs="Arial"/>
          <w:sz w:val="22"/>
          <w:szCs w:val="22"/>
        </w:rPr>
      </w:pPr>
      <w:r w:rsidRPr="00172D4F">
        <w:rPr>
          <w:rFonts w:cs="Arial"/>
          <w:sz w:val="22"/>
          <w:szCs w:val="22"/>
        </w:rPr>
        <w:t xml:space="preserve">This stage is aimed at individuals who are progressing from Trainee Electrician (Stage 1) </w:t>
      </w:r>
      <w:r w:rsidR="000A7D4B" w:rsidRPr="00172D4F">
        <w:rPr>
          <w:rFonts w:cs="Arial"/>
          <w:b/>
          <w:sz w:val="22"/>
          <w:szCs w:val="22"/>
        </w:rPr>
        <w:t>or</w:t>
      </w:r>
      <w:r w:rsidRPr="00172D4F">
        <w:rPr>
          <w:rFonts w:cs="Arial"/>
          <w:sz w:val="22"/>
          <w:szCs w:val="22"/>
        </w:rPr>
        <w:t xml:space="preserve"> who already hold any of the following qualifications </w:t>
      </w:r>
      <w:r w:rsidRPr="00172D4F">
        <w:rPr>
          <w:rFonts w:cs="Arial"/>
          <w:b/>
          <w:sz w:val="22"/>
          <w:szCs w:val="22"/>
        </w:rPr>
        <w:t>and</w:t>
      </w:r>
      <w:r w:rsidRPr="00172D4F">
        <w:rPr>
          <w:rFonts w:cs="Arial"/>
          <w:sz w:val="22"/>
          <w:szCs w:val="22"/>
        </w:rPr>
        <w:t xml:space="preserve"> can demonstrate the relevant degree of practical site experience who, with the support of their employer, are working towards fully skilled status:</w:t>
      </w:r>
    </w:p>
    <w:p w:rsidR="000F2D8A" w:rsidRPr="00172D4F" w:rsidRDefault="000F2D8A" w:rsidP="00172D4F">
      <w:pPr>
        <w:pStyle w:val="BodyList"/>
        <w:numPr>
          <w:ilvl w:val="0"/>
          <w:numId w:val="47"/>
        </w:numPr>
        <w:spacing w:after="120" w:line="240" w:lineRule="auto"/>
        <w:rPr>
          <w:rFonts w:cs="Arial"/>
          <w:szCs w:val="22"/>
        </w:rPr>
      </w:pPr>
      <w:r w:rsidRPr="00172D4F">
        <w:rPr>
          <w:rFonts w:cs="Arial"/>
          <w:szCs w:val="22"/>
        </w:rPr>
        <w:t xml:space="preserve">City &amp; Guilds 2330 Certificate in </w:t>
      </w:r>
      <w:proofErr w:type="spellStart"/>
      <w:r w:rsidRPr="00172D4F">
        <w:rPr>
          <w:rFonts w:cs="Arial"/>
          <w:szCs w:val="22"/>
        </w:rPr>
        <w:t>Electrotechnical</w:t>
      </w:r>
      <w:proofErr w:type="spellEnd"/>
      <w:r w:rsidRPr="00172D4F">
        <w:rPr>
          <w:rFonts w:cs="Arial"/>
          <w:szCs w:val="22"/>
        </w:rPr>
        <w:t xml:space="preserve"> Technology at Level 2 </w:t>
      </w:r>
      <w:r w:rsidRPr="00172D4F">
        <w:rPr>
          <w:rFonts w:cs="Arial"/>
          <w:b/>
          <w:szCs w:val="22"/>
        </w:rPr>
        <w:t>or</w:t>
      </w:r>
    </w:p>
    <w:p w:rsidR="000F2D8A" w:rsidRPr="00172D4F" w:rsidRDefault="000F2D8A" w:rsidP="00172D4F">
      <w:pPr>
        <w:pStyle w:val="BodyList"/>
        <w:numPr>
          <w:ilvl w:val="0"/>
          <w:numId w:val="47"/>
        </w:numPr>
        <w:spacing w:after="120" w:line="240" w:lineRule="auto"/>
        <w:rPr>
          <w:rFonts w:cs="Arial"/>
          <w:szCs w:val="22"/>
        </w:rPr>
      </w:pPr>
      <w:r w:rsidRPr="00172D4F">
        <w:rPr>
          <w:rFonts w:cs="Arial"/>
          <w:szCs w:val="22"/>
        </w:rPr>
        <w:t xml:space="preserve">City &amp; Guilds 236 Part 1 </w:t>
      </w:r>
      <w:r w:rsidRPr="00172D4F">
        <w:rPr>
          <w:rFonts w:cs="Arial"/>
          <w:b/>
          <w:szCs w:val="22"/>
        </w:rPr>
        <w:t>or</w:t>
      </w:r>
    </w:p>
    <w:p w:rsidR="000F2D8A" w:rsidRPr="00172D4F" w:rsidRDefault="000F2D8A" w:rsidP="00172D4F">
      <w:pPr>
        <w:pStyle w:val="BodyList"/>
        <w:numPr>
          <w:ilvl w:val="0"/>
          <w:numId w:val="47"/>
        </w:numPr>
        <w:spacing w:after="120" w:line="240" w:lineRule="auto"/>
        <w:rPr>
          <w:rFonts w:cs="Arial"/>
          <w:szCs w:val="22"/>
        </w:rPr>
      </w:pPr>
      <w:r w:rsidRPr="00172D4F">
        <w:rPr>
          <w:rFonts w:cs="Arial"/>
          <w:szCs w:val="22"/>
        </w:rPr>
        <w:t xml:space="preserve">City &amp; Guilds 2360 Part 1 </w:t>
      </w:r>
      <w:r w:rsidRPr="00172D4F">
        <w:rPr>
          <w:rFonts w:cs="Arial"/>
          <w:b/>
          <w:szCs w:val="22"/>
        </w:rPr>
        <w:t>or</w:t>
      </w:r>
    </w:p>
    <w:p w:rsidR="000F2D8A" w:rsidRPr="00172D4F" w:rsidRDefault="000F2D8A" w:rsidP="00172D4F">
      <w:pPr>
        <w:pStyle w:val="BodyList"/>
        <w:numPr>
          <w:ilvl w:val="0"/>
          <w:numId w:val="47"/>
        </w:numPr>
        <w:spacing w:after="120" w:line="240" w:lineRule="auto"/>
        <w:rPr>
          <w:rFonts w:cs="Arial"/>
          <w:szCs w:val="22"/>
        </w:rPr>
      </w:pPr>
      <w:r w:rsidRPr="00172D4F">
        <w:rPr>
          <w:rFonts w:cs="Arial"/>
          <w:szCs w:val="22"/>
        </w:rPr>
        <w:t xml:space="preserve">City &amp; Guilds 2351 Core Units 1, 2, 3 &amp; 4 </w:t>
      </w:r>
      <w:r w:rsidRPr="00172D4F">
        <w:rPr>
          <w:rFonts w:cs="Arial"/>
          <w:b/>
          <w:szCs w:val="22"/>
        </w:rPr>
        <w:t>or</w:t>
      </w:r>
    </w:p>
    <w:p w:rsidR="000F2D8A" w:rsidRPr="00172D4F" w:rsidRDefault="000F2D8A" w:rsidP="00172D4F">
      <w:pPr>
        <w:pStyle w:val="BodyList"/>
        <w:numPr>
          <w:ilvl w:val="0"/>
          <w:numId w:val="47"/>
        </w:numPr>
        <w:spacing w:after="120" w:line="240" w:lineRule="auto"/>
        <w:rPr>
          <w:rFonts w:cs="Arial"/>
          <w:szCs w:val="22"/>
        </w:rPr>
      </w:pPr>
      <w:r w:rsidRPr="00172D4F">
        <w:rPr>
          <w:rFonts w:cs="Arial"/>
          <w:szCs w:val="22"/>
        </w:rPr>
        <w:t xml:space="preserve">EAL Diploma in </w:t>
      </w:r>
      <w:proofErr w:type="spellStart"/>
      <w:r w:rsidRPr="00172D4F">
        <w:rPr>
          <w:rFonts w:cs="Arial"/>
          <w:szCs w:val="22"/>
        </w:rPr>
        <w:t>Electrotechnical</w:t>
      </w:r>
      <w:proofErr w:type="spellEnd"/>
      <w:r w:rsidRPr="00172D4F">
        <w:rPr>
          <w:rFonts w:cs="Arial"/>
          <w:szCs w:val="22"/>
        </w:rPr>
        <w:t xml:space="preserve"> Services Units 1, 2, 3, 4, 5 &amp; 6</w:t>
      </w:r>
    </w:p>
    <w:p w:rsidR="000F2D8A" w:rsidRPr="00172D4F" w:rsidRDefault="000F2D8A" w:rsidP="00172D4F">
      <w:pPr>
        <w:pStyle w:val="BodyList"/>
        <w:numPr>
          <w:ilvl w:val="0"/>
          <w:numId w:val="0"/>
        </w:numPr>
        <w:spacing w:after="120" w:line="240" w:lineRule="auto"/>
        <w:ind w:left="284" w:hanging="284"/>
        <w:rPr>
          <w:rFonts w:cs="Arial"/>
          <w:szCs w:val="22"/>
          <w:lang w:eastAsia="en-US"/>
        </w:rPr>
      </w:pPr>
      <w:r w:rsidRPr="00172D4F">
        <w:rPr>
          <w:rFonts w:cs="Arial"/>
          <w:szCs w:val="22"/>
          <w:lang w:eastAsia="en-US"/>
        </w:rPr>
        <w:t xml:space="preserve">All candidates are required to obtain the Certificate in </w:t>
      </w:r>
      <w:proofErr w:type="spellStart"/>
      <w:r w:rsidRPr="00172D4F">
        <w:rPr>
          <w:rFonts w:cs="Arial"/>
          <w:szCs w:val="22"/>
          <w:lang w:eastAsia="en-US"/>
        </w:rPr>
        <w:t>Electrotechnical</w:t>
      </w:r>
      <w:proofErr w:type="spellEnd"/>
      <w:r w:rsidRPr="00172D4F">
        <w:rPr>
          <w:rFonts w:cs="Arial"/>
          <w:szCs w:val="22"/>
          <w:lang w:eastAsia="en-US"/>
        </w:rPr>
        <w:t xml:space="preserve"> Technology at Level 3 from</w:t>
      </w:r>
    </w:p>
    <w:p w:rsidR="000F2D8A" w:rsidRPr="00172D4F" w:rsidRDefault="000F2D8A" w:rsidP="00172D4F">
      <w:pPr>
        <w:pStyle w:val="BodyList"/>
        <w:numPr>
          <w:ilvl w:val="0"/>
          <w:numId w:val="0"/>
        </w:numPr>
        <w:spacing w:after="120" w:line="240" w:lineRule="auto"/>
        <w:ind w:left="284" w:hanging="284"/>
        <w:rPr>
          <w:rFonts w:cs="Arial"/>
          <w:szCs w:val="22"/>
        </w:rPr>
      </w:pPr>
      <w:r w:rsidRPr="00172D4F">
        <w:rPr>
          <w:rFonts w:cs="Arial"/>
          <w:szCs w:val="22"/>
          <w:lang w:eastAsia="en-US"/>
        </w:rPr>
        <w:t>either EAL or City &amp; Guilds unless already achieved.</w:t>
      </w:r>
    </w:p>
    <w:p w:rsidR="000F2D8A" w:rsidRPr="00172D4F" w:rsidRDefault="000F2D8A" w:rsidP="00172D4F">
      <w:pPr>
        <w:spacing w:before="0"/>
        <w:rPr>
          <w:rFonts w:cs="Arial"/>
          <w:sz w:val="22"/>
          <w:szCs w:val="22"/>
        </w:rPr>
      </w:pPr>
      <w:r w:rsidRPr="00172D4F">
        <w:rPr>
          <w:rFonts w:cs="Arial"/>
          <w:sz w:val="22"/>
          <w:szCs w:val="22"/>
        </w:rPr>
        <w:t>Operatives who already hold the following qualifications are deemed to have satisfied the Level 3 technical certificate criteria:</w:t>
      </w:r>
    </w:p>
    <w:p w:rsidR="000F2D8A" w:rsidRPr="00172D4F" w:rsidRDefault="000F2D8A" w:rsidP="00172D4F">
      <w:pPr>
        <w:pStyle w:val="BodyList"/>
        <w:numPr>
          <w:ilvl w:val="0"/>
          <w:numId w:val="48"/>
        </w:numPr>
        <w:spacing w:after="120" w:line="240" w:lineRule="auto"/>
        <w:rPr>
          <w:rFonts w:cs="Arial"/>
          <w:szCs w:val="22"/>
        </w:rPr>
      </w:pPr>
      <w:r w:rsidRPr="00172D4F">
        <w:rPr>
          <w:rFonts w:cs="Arial"/>
          <w:szCs w:val="22"/>
        </w:rPr>
        <w:t xml:space="preserve">City &amp; Guilds 2330 Certificate in </w:t>
      </w:r>
      <w:proofErr w:type="spellStart"/>
      <w:r w:rsidRPr="00172D4F">
        <w:rPr>
          <w:rFonts w:cs="Arial"/>
          <w:szCs w:val="22"/>
        </w:rPr>
        <w:t>Electrotechnical</w:t>
      </w:r>
      <w:proofErr w:type="spellEnd"/>
      <w:r w:rsidRPr="00172D4F">
        <w:rPr>
          <w:rFonts w:cs="Arial"/>
          <w:szCs w:val="22"/>
        </w:rPr>
        <w:t xml:space="preserve"> Technology at both Level 2 and Level 3 </w:t>
      </w:r>
      <w:r w:rsidRPr="00172D4F">
        <w:rPr>
          <w:rFonts w:cs="Arial"/>
          <w:b/>
          <w:szCs w:val="22"/>
        </w:rPr>
        <w:t>or</w:t>
      </w:r>
    </w:p>
    <w:p w:rsidR="000F2D8A" w:rsidRPr="00172D4F" w:rsidRDefault="000F2D8A" w:rsidP="00172D4F">
      <w:pPr>
        <w:pStyle w:val="BodyList"/>
        <w:numPr>
          <w:ilvl w:val="0"/>
          <w:numId w:val="48"/>
        </w:numPr>
        <w:spacing w:after="120" w:line="240" w:lineRule="auto"/>
        <w:rPr>
          <w:rFonts w:cs="Arial"/>
          <w:szCs w:val="22"/>
        </w:rPr>
      </w:pPr>
      <w:r w:rsidRPr="00172D4F">
        <w:rPr>
          <w:rFonts w:cs="Arial"/>
          <w:szCs w:val="22"/>
        </w:rPr>
        <w:t xml:space="preserve">City &amp; Guilds 236 Parts 1 and 2 </w:t>
      </w:r>
      <w:r w:rsidRPr="00172D4F">
        <w:rPr>
          <w:rFonts w:cs="Arial"/>
          <w:b/>
          <w:szCs w:val="22"/>
        </w:rPr>
        <w:t>or</w:t>
      </w:r>
    </w:p>
    <w:p w:rsidR="000F2D8A" w:rsidRPr="00172D4F" w:rsidRDefault="000F2D8A" w:rsidP="00172D4F">
      <w:pPr>
        <w:pStyle w:val="BodyList"/>
        <w:numPr>
          <w:ilvl w:val="0"/>
          <w:numId w:val="48"/>
        </w:numPr>
        <w:spacing w:after="120" w:line="240" w:lineRule="auto"/>
        <w:rPr>
          <w:rFonts w:cs="Arial"/>
          <w:szCs w:val="22"/>
        </w:rPr>
      </w:pPr>
      <w:r w:rsidRPr="00172D4F">
        <w:rPr>
          <w:rFonts w:cs="Arial"/>
          <w:szCs w:val="22"/>
        </w:rPr>
        <w:t xml:space="preserve">City &amp; Guilds 2360 Parts 1 and 2 </w:t>
      </w:r>
      <w:r w:rsidRPr="00172D4F">
        <w:rPr>
          <w:rFonts w:cs="Arial"/>
          <w:b/>
          <w:szCs w:val="22"/>
        </w:rPr>
        <w:t>or</w:t>
      </w:r>
    </w:p>
    <w:p w:rsidR="000F2D8A" w:rsidRPr="00172D4F" w:rsidRDefault="000F2D8A" w:rsidP="00172D4F">
      <w:pPr>
        <w:pStyle w:val="BodyList"/>
        <w:numPr>
          <w:ilvl w:val="0"/>
          <w:numId w:val="48"/>
        </w:numPr>
        <w:spacing w:after="120" w:line="240" w:lineRule="auto"/>
        <w:rPr>
          <w:rFonts w:cs="Arial"/>
          <w:szCs w:val="22"/>
        </w:rPr>
      </w:pPr>
      <w:r w:rsidRPr="00172D4F">
        <w:rPr>
          <w:rFonts w:cs="Arial"/>
          <w:szCs w:val="22"/>
        </w:rPr>
        <w:t>City &amp; Guilds 2351 (</w:t>
      </w:r>
      <w:r w:rsidR="000A7D4B" w:rsidRPr="00172D4F">
        <w:rPr>
          <w:rFonts w:cs="Arial"/>
          <w:b/>
          <w:szCs w:val="22"/>
        </w:rPr>
        <w:t>all</w:t>
      </w:r>
      <w:r w:rsidRPr="00172D4F">
        <w:rPr>
          <w:rFonts w:cs="Arial"/>
          <w:szCs w:val="22"/>
        </w:rPr>
        <w:t xml:space="preserve"> eight Units) </w:t>
      </w:r>
      <w:r w:rsidRPr="00172D4F">
        <w:rPr>
          <w:rFonts w:cs="Arial"/>
          <w:b/>
          <w:szCs w:val="22"/>
        </w:rPr>
        <w:t>or</w:t>
      </w:r>
    </w:p>
    <w:p w:rsidR="000F2D8A" w:rsidRPr="00172D4F" w:rsidRDefault="000F2D8A" w:rsidP="00172D4F">
      <w:pPr>
        <w:pStyle w:val="BodyList"/>
        <w:numPr>
          <w:ilvl w:val="0"/>
          <w:numId w:val="48"/>
        </w:numPr>
        <w:spacing w:after="120" w:line="240" w:lineRule="auto"/>
        <w:rPr>
          <w:rFonts w:cs="Arial"/>
          <w:szCs w:val="22"/>
        </w:rPr>
      </w:pPr>
      <w:r w:rsidRPr="00172D4F">
        <w:rPr>
          <w:rFonts w:cs="Arial"/>
          <w:szCs w:val="22"/>
        </w:rPr>
        <w:t xml:space="preserve">EAL Diploma in </w:t>
      </w:r>
      <w:proofErr w:type="spellStart"/>
      <w:r w:rsidRPr="00172D4F">
        <w:rPr>
          <w:rFonts w:cs="Arial"/>
          <w:szCs w:val="22"/>
        </w:rPr>
        <w:t>Electrotechnical</w:t>
      </w:r>
      <w:proofErr w:type="spellEnd"/>
      <w:r w:rsidRPr="00172D4F">
        <w:rPr>
          <w:rFonts w:cs="Arial"/>
          <w:szCs w:val="22"/>
        </w:rPr>
        <w:t xml:space="preserve"> Services Level 3 (</w:t>
      </w:r>
      <w:r w:rsidR="005579FF" w:rsidRPr="00172D4F">
        <w:rPr>
          <w:rFonts w:cs="Arial"/>
          <w:b/>
          <w:szCs w:val="22"/>
        </w:rPr>
        <w:t>all</w:t>
      </w:r>
      <w:r w:rsidRPr="00172D4F">
        <w:rPr>
          <w:rFonts w:cs="Arial"/>
          <w:szCs w:val="22"/>
        </w:rPr>
        <w:t xml:space="preserve"> ten units)</w:t>
      </w:r>
    </w:p>
    <w:p w:rsidR="000F2D8A" w:rsidRPr="00172D4F" w:rsidRDefault="000F2D8A" w:rsidP="00172D4F">
      <w:pPr>
        <w:spacing w:before="0"/>
        <w:rPr>
          <w:rFonts w:cs="Arial"/>
          <w:b/>
          <w:sz w:val="22"/>
          <w:szCs w:val="22"/>
        </w:rPr>
      </w:pPr>
      <w:r w:rsidRPr="00172D4F">
        <w:rPr>
          <w:rFonts w:cs="Arial"/>
          <w:b/>
          <w:sz w:val="22"/>
          <w:szCs w:val="22"/>
        </w:rPr>
        <w:t>Practical experience</w:t>
      </w:r>
      <w:r w:rsidRPr="00172D4F">
        <w:rPr>
          <w:rFonts w:cs="Arial"/>
          <w:sz w:val="22"/>
          <w:szCs w:val="22"/>
        </w:rPr>
        <w:t xml:space="preserve">: In order to improve on their practical proficiency, Trainee Electricians (Stage 2) must continue to work on site, </w:t>
      </w:r>
      <w:r w:rsidRPr="00172D4F">
        <w:rPr>
          <w:rFonts w:cs="Arial"/>
          <w:b/>
          <w:sz w:val="22"/>
          <w:szCs w:val="22"/>
        </w:rPr>
        <w:t>under general supervision</w:t>
      </w:r>
      <w:r w:rsidRPr="00172D4F">
        <w:rPr>
          <w:rFonts w:cs="Arial"/>
          <w:sz w:val="22"/>
          <w:szCs w:val="22"/>
        </w:rPr>
        <w:t>, carrying out tasks relevant to their level of competence to gain practical site experience in installation techniques and working practices.</w:t>
      </w:r>
    </w:p>
    <w:p w:rsidR="000F2D8A" w:rsidRPr="00172D4F" w:rsidRDefault="005579FF" w:rsidP="00172D4F">
      <w:pPr>
        <w:spacing w:before="0"/>
        <w:rPr>
          <w:rFonts w:cs="Arial"/>
          <w:b/>
          <w:sz w:val="22"/>
          <w:szCs w:val="22"/>
        </w:rPr>
      </w:pPr>
      <w:r w:rsidRPr="00172D4F">
        <w:rPr>
          <w:rFonts w:cs="Arial"/>
          <w:b/>
          <w:sz w:val="22"/>
          <w:szCs w:val="22"/>
        </w:rPr>
        <w:t>Time</w:t>
      </w:r>
      <w:r w:rsidR="000F2D8A" w:rsidRPr="00172D4F">
        <w:rPr>
          <w:rFonts w:cs="Arial"/>
          <w:b/>
          <w:sz w:val="22"/>
          <w:szCs w:val="22"/>
        </w:rPr>
        <w:t>frame</w:t>
      </w:r>
      <w:r w:rsidR="000F2D8A" w:rsidRPr="00172D4F">
        <w:rPr>
          <w:rFonts w:cs="Arial"/>
          <w:sz w:val="22"/>
          <w:szCs w:val="22"/>
        </w:rPr>
        <w:t xml:space="preserve">: Dependent upon qualifications and experience at entry, it is expected that this stage will take up to a maximum of </w:t>
      </w:r>
      <w:r w:rsidR="000F2D8A" w:rsidRPr="00172D4F">
        <w:rPr>
          <w:rFonts w:cs="Arial"/>
          <w:b/>
          <w:sz w:val="22"/>
          <w:szCs w:val="22"/>
        </w:rPr>
        <w:t>one year</w:t>
      </w:r>
      <w:r w:rsidR="000F2D8A" w:rsidRPr="00172D4F">
        <w:rPr>
          <w:rFonts w:cs="Arial"/>
          <w:sz w:val="22"/>
          <w:szCs w:val="22"/>
        </w:rPr>
        <w:t>.</w:t>
      </w:r>
    </w:p>
    <w:p w:rsidR="000F2D8A" w:rsidRPr="00172D4F" w:rsidRDefault="000F2D8A" w:rsidP="00172D4F">
      <w:pPr>
        <w:spacing w:before="0"/>
        <w:rPr>
          <w:rFonts w:cs="Arial"/>
          <w:sz w:val="22"/>
          <w:szCs w:val="22"/>
        </w:rPr>
      </w:pPr>
      <w:r w:rsidRPr="00172D4F">
        <w:rPr>
          <w:rFonts w:cs="Arial"/>
          <w:sz w:val="22"/>
          <w:szCs w:val="22"/>
        </w:rPr>
        <w:t>Satisfactory completion of this stage will allow the operative to progress to Trainee Electrician (Stage 3).</w:t>
      </w:r>
    </w:p>
    <w:p w:rsidR="000F2D8A" w:rsidRPr="00172D4F" w:rsidRDefault="000F2D8A" w:rsidP="003869CB">
      <w:pPr>
        <w:pStyle w:val="Heading2"/>
        <w:spacing w:before="360" w:after="120"/>
        <w:rPr>
          <w:rFonts w:ascii="Arial" w:hAnsi="Arial" w:cs="Arial"/>
          <w:i w:val="0"/>
          <w:sz w:val="22"/>
          <w:szCs w:val="22"/>
        </w:rPr>
      </w:pPr>
      <w:r w:rsidRPr="00172D4F">
        <w:rPr>
          <w:rFonts w:ascii="Arial" w:hAnsi="Arial" w:cs="Arial"/>
          <w:i w:val="0"/>
          <w:sz w:val="22"/>
          <w:szCs w:val="22"/>
        </w:rPr>
        <w:t>Trainee Electrician (Stage 3)</w:t>
      </w:r>
    </w:p>
    <w:p w:rsidR="000F2D8A" w:rsidRPr="00172D4F" w:rsidRDefault="000F2D8A" w:rsidP="00172D4F">
      <w:pPr>
        <w:spacing w:before="0"/>
        <w:rPr>
          <w:rFonts w:cs="Arial"/>
          <w:sz w:val="22"/>
          <w:szCs w:val="22"/>
        </w:rPr>
      </w:pPr>
      <w:r w:rsidRPr="00172D4F">
        <w:rPr>
          <w:rFonts w:cs="Arial"/>
          <w:sz w:val="22"/>
          <w:szCs w:val="22"/>
        </w:rPr>
        <w:t xml:space="preserve">This stage is aimed at operatives who are progressing from Trainee Electrician (Stage 2), </w:t>
      </w:r>
      <w:r w:rsidRPr="00172D4F">
        <w:rPr>
          <w:rFonts w:cs="Arial"/>
          <w:b/>
          <w:sz w:val="22"/>
          <w:szCs w:val="22"/>
        </w:rPr>
        <w:t>or</w:t>
      </w:r>
      <w:r w:rsidRPr="00172D4F">
        <w:rPr>
          <w:rFonts w:cs="Arial"/>
          <w:sz w:val="22"/>
          <w:szCs w:val="22"/>
        </w:rPr>
        <w:t xml:space="preserve"> who hold the following qualifications and can provide evidence of a reasonable degree of practical site experience who, with the support of their employer, are working towards fully skilled status:</w:t>
      </w:r>
    </w:p>
    <w:p w:rsidR="000F2D8A" w:rsidRPr="00172D4F" w:rsidRDefault="000F2D8A" w:rsidP="00172D4F">
      <w:pPr>
        <w:pStyle w:val="BodyList"/>
        <w:numPr>
          <w:ilvl w:val="0"/>
          <w:numId w:val="49"/>
        </w:numPr>
        <w:spacing w:after="120" w:line="240" w:lineRule="auto"/>
        <w:rPr>
          <w:rFonts w:cs="Arial"/>
          <w:szCs w:val="22"/>
        </w:rPr>
      </w:pPr>
      <w:r w:rsidRPr="00172D4F">
        <w:rPr>
          <w:rFonts w:cs="Arial"/>
          <w:szCs w:val="22"/>
        </w:rPr>
        <w:t xml:space="preserve">City &amp; Guilds 2330 Certificate in </w:t>
      </w:r>
      <w:proofErr w:type="spellStart"/>
      <w:r w:rsidRPr="00172D4F">
        <w:rPr>
          <w:rFonts w:cs="Arial"/>
          <w:szCs w:val="22"/>
        </w:rPr>
        <w:t>Electrotechnical</w:t>
      </w:r>
      <w:proofErr w:type="spellEnd"/>
      <w:r w:rsidRPr="00172D4F">
        <w:rPr>
          <w:rFonts w:cs="Arial"/>
          <w:szCs w:val="22"/>
        </w:rPr>
        <w:t xml:space="preserve"> Technology at both Level 2 and Level 3 or</w:t>
      </w:r>
    </w:p>
    <w:p w:rsidR="000F2D8A" w:rsidRPr="00172D4F" w:rsidRDefault="000F2D8A" w:rsidP="00172D4F">
      <w:pPr>
        <w:pStyle w:val="BodyList"/>
        <w:numPr>
          <w:ilvl w:val="0"/>
          <w:numId w:val="49"/>
        </w:numPr>
        <w:spacing w:after="120" w:line="240" w:lineRule="auto"/>
        <w:rPr>
          <w:rFonts w:cs="Arial"/>
          <w:szCs w:val="22"/>
        </w:rPr>
      </w:pPr>
      <w:r w:rsidRPr="00172D4F">
        <w:rPr>
          <w:rFonts w:cs="Arial"/>
          <w:szCs w:val="22"/>
        </w:rPr>
        <w:t>City &amp; Guilds 236 Parts 1 and 2 or</w:t>
      </w:r>
    </w:p>
    <w:p w:rsidR="000F2D8A" w:rsidRPr="00172D4F" w:rsidRDefault="000F2D8A" w:rsidP="00172D4F">
      <w:pPr>
        <w:pStyle w:val="BodyList"/>
        <w:numPr>
          <w:ilvl w:val="0"/>
          <w:numId w:val="49"/>
        </w:numPr>
        <w:spacing w:after="120" w:line="240" w:lineRule="auto"/>
        <w:rPr>
          <w:rFonts w:cs="Arial"/>
          <w:szCs w:val="22"/>
        </w:rPr>
      </w:pPr>
      <w:r w:rsidRPr="00172D4F">
        <w:rPr>
          <w:rFonts w:cs="Arial"/>
          <w:szCs w:val="22"/>
        </w:rPr>
        <w:t>City &amp; Guilds 2360 Parts 1 and 2 or</w:t>
      </w:r>
    </w:p>
    <w:p w:rsidR="000F2D8A" w:rsidRPr="00172D4F" w:rsidRDefault="000F2D8A" w:rsidP="00172D4F">
      <w:pPr>
        <w:pStyle w:val="BodyList"/>
        <w:numPr>
          <w:ilvl w:val="0"/>
          <w:numId w:val="49"/>
        </w:numPr>
        <w:spacing w:after="120" w:line="240" w:lineRule="auto"/>
        <w:rPr>
          <w:rFonts w:cs="Arial"/>
          <w:szCs w:val="22"/>
        </w:rPr>
      </w:pPr>
      <w:r w:rsidRPr="00172D4F">
        <w:rPr>
          <w:rFonts w:cs="Arial"/>
          <w:szCs w:val="22"/>
        </w:rPr>
        <w:t>City &amp; Guilds 2351 (</w:t>
      </w:r>
      <w:r w:rsidR="00C10240" w:rsidRPr="00172D4F">
        <w:rPr>
          <w:rFonts w:cs="Arial"/>
          <w:b/>
          <w:szCs w:val="22"/>
        </w:rPr>
        <w:t>all</w:t>
      </w:r>
      <w:r w:rsidR="00C10240" w:rsidRPr="00172D4F">
        <w:rPr>
          <w:rFonts w:cs="Arial"/>
          <w:szCs w:val="22"/>
        </w:rPr>
        <w:t xml:space="preserve"> </w:t>
      </w:r>
      <w:r w:rsidRPr="00172D4F">
        <w:rPr>
          <w:rFonts w:cs="Arial"/>
          <w:szCs w:val="22"/>
        </w:rPr>
        <w:t>eight Units) or</w:t>
      </w:r>
    </w:p>
    <w:p w:rsidR="000F2D8A" w:rsidRPr="00172D4F" w:rsidRDefault="000F2D8A" w:rsidP="00172D4F">
      <w:pPr>
        <w:pStyle w:val="BodyList"/>
        <w:numPr>
          <w:ilvl w:val="0"/>
          <w:numId w:val="49"/>
        </w:numPr>
        <w:spacing w:after="120" w:line="240" w:lineRule="auto"/>
        <w:rPr>
          <w:rFonts w:cs="Arial"/>
          <w:szCs w:val="22"/>
        </w:rPr>
      </w:pPr>
      <w:r w:rsidRPr="00172D4F">
        <w:rPr>
          <w:rFonts w:cs="Arial"/>
          <w:szCs w:val="22"/>
        </w:rPr>
        <w:t xml:space="preserve">EAL Diploma in </w:t>
      </w:r>
      <w:proofErr w:type="spellStart"/>
      <w:r w:rsidRPr="00172D4F">
        <w:rPr>
          <w:rFonts w:cs="Arial"/>
          <w:szCs w:val="22"/>
        </w:rPr>
        <w:t>Electrotechnical</w:t>
      </w:r>
      <w:proofErr w:type="spellEnd"/>
      <w:r w:rsidRPr="00172D4F">
        <w:rPr>
          <w:rFonts w:cs="Arial"/>
          <w:szCs w:val="22"/>
        </w:rPr>
        <w:t xml:space="preserve"> Services Level 3 (</w:t>
      </w:r>
      <w:r w:rsidR="005579FF" w:rsidRPr="00172D4F">
        <w:rPr>
          <w:rFonts w:cs="Arial"/>
          <w:b/>
          <w:szCs w:val="22"/>
        </w:rPr>
        <w:t>all</w:t>
      </w:r>
      <w:r w:rsidR="005579FF" w:rsidRPr="00172D4F">
        <w:rPr>
          <w:rFonts w:cs="Arial"/>
          <w:szCs w:val="22"/>
        </w:rPr>
        <w:t xml:space="preserve"> </w:t>
      </w:r>
      <w:r w:rsidRPr="00172D4F">
        <w:rPr>
          <w:rFonts w:cs="Arial"/>
          <w:szCs w:val="22"/>
        </w:rPr>
        <w:t>ten units)</w:t>
      </w:r>
    </w:p>
    <w:p w:rsidR="000F2D8A" w:rsidRPr="00172D4F" w:rsidRDefault="000F2D8A" w:rsidP="00172D4F">
      <w:pPr>
        <w:spacing w:before="0" w:after="0"/>
        <w:rPr>
          <w:rFonts w:cs="Arial"/>
          <w:sz w:val="22"/>
          <w:szCs w:val="22"/>
        </w:rPr>
      </w:pPr>
      <w:r w:rsidRPr="00172D4F">
        <w:rPr>
          <w:rFonts w:cs="Arial"/>
          <w:sz w:val="22"/>
          <w:szCs w:val="22"/>
        </w:rPr>
        <w:t>The Trainee Electrician (Stage 3) stage is the final part of the Adult Craft Training Scheme.</w:t>
      </w:r>
    </w:p>
    <w:p w:rsidR="00172D4F" w:rsidRDefault="00172D4F" w:rsidP="00172D4F">
      <w:pPr>
        <w:spacing w:before="0" w:after="0"/>
        <w:rPr>
          <w:rFonts w:cs="Arial"/>
          <w:sz w:val="22"/>
          <w:szCs w:val="22"/>
        </w:rPr>
      </w:pPr>
      <w:r>
        <w:rPr>
          <w:rFonts w:cs="Arial"/>
          <w:sz w:val="22"/>
          <w:szCs w:val="22"/>
        </w:rPr>
        <w:br w:type="page"/>
      </w:r>
    </w:p>
    <w:p w:rsidR="000F2D8A" w:rsidRPr="00172D4F" w:rsidRDefault="000F2D8A" w:rsidP="00172D4F">
      <w:pPr>
        <w:spacing w:before="0"/>
        <w:rPr>
          <w:rFonts w:cs="Arial"/>
          <w:sz w:val="22"/>
          <w:szCs w:val="22"/>
        </w:rPr>
      </w:pPr>
      <w:r w:rsidRPr="00172D4F">
        <w:rPr>
          <w:rFonts w:cs="Arial"/>
          <w:sz w:val="22"/>
          <w:szCs w:val="22"/>
        </w:rPr>
        <w:lastRenderedPageBreak/>
        <w:t xml:space="preserve">Before a skilled grade can be allocated, in order to demonstrate competence in all the appropriate areas defined by the Industry’s Occupational Standards, operatives will be required to attain an NVQ Level 3 in </w:t>
      </w:r>
      <w:proofErr w:type="spellStart"/>
      <w:r w:rsidRPr="00172D4F">
        <w:rPr>
          <w:rFonts w:cs="Arial"/>
          <w:sz w:val="22"/>
          <w:szCs w:val="22"/>
        </w:rPr>
        <w:t>Electrotechnical</w:t>
      </w:r>
      <w:proofErr w:type="spellEnd"/>
      <w:r w:rsidRPr="00172D4F">
        <w:rPr>
          <w:rFonts w:cs="Arial"/>
          <w:sz w:val="22"/>
          <w:szCs w:val="22"/>
        </w:rPr>
        <w:t xml:space="preserve"> Services (Installations – Building and Structures).</w:t>
      </w:r>
    </w:p>
    <w:p w:rsidR="000F2D8A" w:rsidRPr="00172D4F" w:rsidRDefault="000F2D8A" w:rsidP="00172D4F">
      <w:pPr>
        <w:spacing w:before="0"/>
        <w:rPr>
          <w:rFonts w:cs="Arial"/>
          <w:sz w:val="22"/>
          <w:szCs w:val="22"/>
        </w:rPr>
      </w:pPr>
      <w:r w:rsidRPr="00172D4F">
        <w:rPr>
          <w:rFonts w:cs="Arial"/>
          <w:sz w:val="22"/>
          <w:szCs w:val="22"/>
        </w:rPr>
        <w:t>A competence recognition process has been developed to help individuals put together the evidence required for the NVQ; full details are available from the JIB.</w:t>
      </w:r>
    </w:p>
    <w:p w:rsidR="000F2D8A" w:rsidRPr="00172D4F" w:rsidRDefault="000F2D8A" w:rsidP="00172D4F">
      <w:pPr>
        <w:spacing w:before="0"/>
        <w:rPr>
          <w:rFonts w:cs="Arial"/>
          <w:sz w:val="22"/>
          <w:szCs w:val="22"/>
        </w:rPr>
      </w:pPr>
      <w:r w:rsidRPr="00172D4F">
        <w:rPr>
          <w:rFonts w:cs="Arial"/>
          <w:sz w:val="22"/>
          <w:szCs w:val="22"/>
        </w:rPr>
        <w:t>There will be a requirement for the operative to undergo a Practical Performance Assessment test (Achievement Measurement 2).</w:t>
      </w:r>
    </w:p>
    <w:p w:rsidR="000F2D8A" w:rsidRPr="00172D4F" w:rsidRDefault="000F2D8A" w:rsidP="00172D4F">
      <w:pPr>
        <w:spacing w:before="0"/>
        <w:rPr>
          <w:rFonts w:cs="Arial"/>
          <w:b/>
          <w:sz w:val="22"/>
          <w:szCs w:val="22"/>
        </w:rPr>
      </w:pPr>
      <w:r w:rsidRPr="00172D4F">
        <w:rPr>
          <w:rFonts w:cs="Arial"/>
          <w:b/>
          <w:sz w:val="22"/>
          <w:szCs w:val="22"/>
        </w:rPr>
        <w:t>Practical experience</w:t>
      </w:r>
      <w:r w:rsidRPr="00172D4F">
        <w:rPr>
          <w:rFonts w:cs="Arial"/>
          <w:sz w:val="22"/>
          <w:szCs w:val="22"/>
        </w:rPr>
        <w:t xml:space="preserve">: Whilst this process is ongoing, Trainee Electricians (Stage 3) must continue to work on site, </w:t>
      </w:r>
      <w:r w:rsidRPr="00172D4F">
        <w:rPr>
          <w:rFonts w:cs="Arial"/>
          <w:b/>
          <w:sz w:val="22"/>
          <w:szCs w:val="22"/>
        </w:rPr>
        <w:t>under general supervision</w:t>
      </w:r>
      <w:r w:rsidRPr="00172D4F">
        <w:rPr>
          <w:rFonts w:cs="Arial"/>
          <w:sz w:val="22"/>
          <w:szCs w:val="22"/>
        </w:rPr>
        <w:t>, carrying out tasks relevant to their level of competence.</w:t>
      </w:r>
    </w:p>
    <w:p w:rsidR="000F2D8A" w:rsidRPr="00172D4F" w:rsidRDefault="005579FF" w:rsidP="00172D4F">
      <w:pPr>
        <w:spacing w:before="0"/>
        <w:rPr>
          <w:rFonts w:cs="Arial"/>
          <w:b/>
          <w:sz w:val="22"/>
          <w:szCs w:val="22"/>
        </w:rPr>
      </w:pPr>
      <w:r w:rsidRPr="00172D4F">
        <w:rPr>
          <w:rFonts w:cs="Arial"/>
          <w:b/>
          <w:sz w:val="22"/>
          <w:szCs w:val="22"/>
        </w:rPr>
        <w:t>Time</w:t>
      </w:r>
      <w:r w:rsidR="000F2D8A" w:rsidRPr="00172D4F">
        <w:rPr>
          <w:rFonts w:cs="Arial"/>
          <w:b/>
          <w:sz w:val="22"/>
          <w:szCs w:val="22"/>
        </w:rPr>
        <w:t>frame</w:t>
      </w:r>
      <w:r w:rsidR="000F2D8A" w:rsidRPr="00172D4F">
        <w:rPr>
          <w:rFonts w:cs="Arial"/>
          <w:sz w:val="22"/>
          <w:szCs w:val="22"/>
        </w:rPr>
        <w:t xml:space="preserve">: Dependent upon practical experience at the point of entry, it is expected that the evidence collection process will take a maximum of </w:t>
      </w:r>
      <w:r w:rsidR="000F2D8A" w:rsidRPr="00172D4F">
        <w:rPr>
          <w:rFonts w:cs="Arial"/>
          <w:b/>
          <w:sz w:val="22"/>
          <w:szCs w:val="22"/>
        </w:rPr>
        <w:t>one year</w:t>
      </w:r>
      <w:r w:rsidR="000F2D8A" w:rsidRPr="00172D4F">
        <w:rPr>
          <w:rFonts w:cs="Arial"/>
          <w:sz w:val="22"/>
          <w:szCs w:val="22"/>
        </w:rPr>
        <w:t>.</w:t>
      </w:r>
    </w:p>
    <w:p w:rsidR="000F2D8A" w:rsidRPr="00172D4F" w:rsidRDefault="000F2D8A" w:rsidP="00172D4F">
      <w:pPr>
        <w:spacing w:before="0"/>
        <w:rPr>
          <w:rFonts w:cs="Arial"/>
          <w:b/>
          <w:sz w:val="22"/>
          <w:szCs w:val="22"/>
        </w:rPr>
      </w:pPr>
      <w:r w:rsidRPr="00172D4F">
        <w:rPr>
          <w:rFonts w:cs="Arial"/>
          <w:b/>
          <w:sz w:val="22"/>
          <w:szCs w:val="22"/>
        </w:rPr>
        <w:t>Change of status</w:t>
      </w:r>
      <w:r w:rsidRPr="00172D4F">
        <w:rPr>
          <w:rFonts w:cs="Arial"/>
          <w:sz w:val="22"/>
          <w:szCs w:val="22"/>
        </w:rPr>
        <w:t>: Following successful completion of all the relevant stages, the operative will be eligible for grading as an Electrician.</w:t>
      </w:r>
    </w:p>
    <w:p w:rsidR="000F2D8A" w:rsidRPr="00172D4F" w:rsidRDefault="000F2D8A" w:rsidP="00172D4F">
      <w:pPr>
        <w:spacing w:before="0"/>
        <w:rPr>
          <w:rFonts w:cs="Arial"/>
          <w:sz w:val="22"/>
          <w:szCs w:val="22"/>
        </w:rPr>
      </w:pPr>
      <w:r w:rsidRPr="00172D4F">
        <w:rPr>
          <w:rFonts w:cs="Arial"/>
          <w:sz w:val="22"/>
          <w:szCs w:val="22"/>
        </w:rPr>
        <w:t xml:space="preserve">Note: </w:t>
      </w:r>
      <w:proofErr w:type="spellStart"/>
      <w:r w:rsidRPr="00172D4F">
        <w:rPr>
          <w:rFonts w:cs="Arial"/>
          <w:sz w:val="22"/>
          <w:szCs w:val="22"/>
        </w:rPr>
        <w:t>SummitSkills</w:t>
      </w:r>
      <w:proofErr w:type="spellEnd"/>
      <w:r w:rsidRPr="00172D4F">
        <w:rPr>
          <w:rFonts w:cs="Arial"/>
          <w:sz w:val="22"/>
          <w:szCs w:val="22"/>
        </w:rPr>
        <w:t xml:space="preserve"> full framework completion certificate</w:t>
      </w:r>
      <w:r w:rsidR="00C10240" w:rsidRPr="00172D4F">
        <w:rPr>
          <w:rFonts w:cs="Arial"/>
          <w:sz w:val="22"/>
          <w:szCs w:val="22"/>
        </w:rPr>
        <w:t>.</w:t>
      </w:r>
    </w:p>
    <w:p w:rsidR="000F2D8A" w:rsidRPr="00172D4F" w:rsidRDefault="000F2D8A" w:rsidP="00172D4F">
      <w:pPr>
        <w:spacing w:before="0"/>
        <w:rPr>
          <w:rFonts w:cs="Arial"/>
          <w:sz w:val="22"/>
          <w:szCs w:val="22"/>
        </w:rPr>
      </w:pPr>
      <w:r w:rsidRPr="00172D4F">
        <w:rPr>
          <w:rFonts w:cs="Arial"/>
          <w:sz w:val="22"/>
          <w:szCs w:val="22"/>
        </w:rPr>
        <w:t xml:space="preserve">A </w:t>
      </w:r>
      <w:proofErr w:type="spellStart"/>
      <w:r w:rsidRPr="00172D4F">
        <w:rPr>
          <w:rFonts w:cs="Arial"/>
          <w:sz w:val="22"/>
          <w:szCs w:val="22"/>
        </w:rPr>
        <w:t>SummitSkills</w:t>
      </w:r>
      <w:proofErr w:type="spellEnd"/>
      <w:r w:rsidRPr="00172D4F">
        <w:rPr>
          <w:rFonts w:cs="Arial"/>
          <w:sz w:val="22"/>
          <w:szCs w:val="22"/>
        </w:rPr>
        <w:t xml:space="preserve"> full framework completion certificate is available directly from </w:t>
      </w:r>
      <w:proofErr w:type="spellStart"/>
      <w:r w:rsidRPr="00172D4F">
        <w:rPr>
          <w:rFonts w:cs="Arial"/>
          <w:sz w:val="22"/>
          <w:szCs w:val="22"/>
        </w:rPr>
        <w:t>SummitSkills</w:t>
      </w:r>
      <w:proofErr w:type="spellEnd"/>
      <w:r w:rsidRPr="00172D4F">
        <w:rPr>
          <w:rFonts w:cs="Arial"/>
          <w:sz w:val="22"/>
          <w:szCs w:val="22"/>
        </w:rPr>
        <w:t xml:space="preserve"> to candidates, providing the three Key Skills have also been completed</w:t>
      </w:r>
      <w:r w:rsidR="00C10240" w:rsidRPr="00172D4F">
        <w:rPr>
          <w:rFonts w:cs="Arial"/>
          <w:sz w:val="22"/>
          <w:szCs w:val="22"/>
        </w:rPr>
        <w:t>,</w:t>
      </w:r>
      <w:r w:rsidRPr="00172D4F">
        <w:rPr>
          <w:rFonts w:cs="Arial"/>
          <w:sz w:val="22"/>
          <w:szCs w:val="22"/>
        </w:rPr>
        <w:t xml:space="preserve"> in addition to the requirements laid out in the JIB Adult Craft Training Scheme.</w:t>
      </w:r>
    </w:p>
    <w:p w:rsidR="000F2D8A" w:rsidRPr="003869CB" w:rsidRDefault="000F2D8A" w:rsidP="003869CB">
      <w:pPr>
        <w:pStyle w:val="Heading2"/>
        <w:spacing w:before="360" w:after="120"/>
        <w:rPr>
          <w:rFonts w:ascii="Arial" w:hAnsi="Arial" w:cs="Arial"/>
          <w:i w:val="0"/>
          <w:sz w:val="22"/>
          <w:szCs w:val="22"/>
        </w:rPr>
      </w:pPr>
      <w:r w:rsidRPr="003869CB">
        <w:rPr>
          <w:rFonts w:ascii="Arial" w:hAnsi="Arial" w:cs="Arial"/>
          <w:i w:val="0"/>
          <w:sz w:val="22"/>
          <w:szCs w:val="22"/>
        </w:rPr>
        <w:t>Electrician</w:t>
      </w:r>
    </w:p>
    <w:p w:rsidR="000F2D8A" w:rsidRPr="00172D4F" w:rsidRDefault="000F2D8A" w:rsidP="00172D4F">
      <w:pPr>
        <w:spacing w:before="0"/>
        <w:rPr>
          <w:rFonts w:cs="Arial"/>
          <w:sz w:val="22"/>
          <w:szCs w:val="22"/>
        </w:rPr>
      </w:pPr>
      <w:r w:rsidRPr="00172D4F">
        <w:rPr>
          <w:rFonts w:cs="Arial"/>
          <w:b/>
          <w:sz w:val="22"/>
          <w:szCs w:val="22"/>
        </w:rPr>
        <w:t>Qualifications and Training</w:t>
      </w:r>
      <w:r w:rsidRPr="00172D4F">
        <w:rPr>
          <w:rFonts w:cs="Arial"/>
          <w:sz w:val="22"/>
          <w:szCs w:val="22"/>
        </w:rPr>
        <w:t xml:space="preserve">: </w:t>
      </w:r>
      <w:r w:rsidR="001E3BA0" w:rsidRPr="00172D4F">
        <w:rPr>
          <w:rFonts w:cs="Arial"/>
          <w:sz w:val="22"/>
          <w:szCs w:val="22"/>
        </w:rPr>
        <w:t>m</w:t>
      </w:r>
      <w:r w:rsidRPr="00172D4F">
        <w:rPr>
          <w:rFonts w:cs="Arial"/>
          <w:sz w:val="22"/>
          <w:szCs w:val="22"/>
        </w:rPr>
        <w:t>ust satisfy the following conditions:</w:t>
      </w:r>
    </w:p>
    <w:p w:rsidR="000F2D8A" w:rsidRPr="00172D4F" w:rsidRDefault="000F2D8A" w:rsidP="00172D4F">
      <w:pPr>
        <w:spacing w:before="0"/>
        <w:rPr>
          <w:rFonts w:cs="Arial"/>
          <w:sz w:val="22"/>
          <w:szCs w:val="22"/>
        </w:rPr>
      </w:pPr>
      <w:r w:rsidRPr="00172D4F">
        <w:rPr>
          <w:rFonts w:cs="Arial"/>
          <w:b/>
          <w:sz w:val="22"/>
          <w:szCs w:val="22"/>
        </w:rPr>
        <w:t>NB</w:t>
      </w:r>
      <w:r w:rsidRPr="00172D4F">
        <w:rPr>
          <w:rFonts w:cs="Arial"/>
          <w:sz w:val="22"/>
          <w:szCs w:val="22"/>
        </w:rPr>
        <w:t>:</w:t>
      </w:r>
      <w:r w:rsidR="001E3BA0" w:rsidRPr="00172D4F">
        <w:rPr>
          <w:rFonts w:cs="Arial"/>
          <w:sz w:val="22"/>
          <w:szCs w:val="22"/>
        </w:rPr>
        <w:t xml:space="preserve"> </w:t>
      </w:r>
      <w:r w:rsidRPr="00172D4F">
        <w:rPr>
          <w:rFonts w:cs="Arial"/>
          <w:sz w:val="22"/>
          <w:szCs w:val="22"/>
        </w:rPr>
        <w:t>The requirements of this grade must be fully met but it is not a requirement to have been</w:t>
      </w:r>
      <w:r w:rsidR="001E3BA0" w:rsidRPr="00172D4F">
        <w:rPr>
          <w:rFonts w:cs="Arial"/>
          <w:sz w:val="22"/>
          <w:szCs w:val="22"/>
        </w:rPr>
        <w:t xml:space="preserve"> </w:t>
      </w:r>
      <w:r w:rsidRPr="00172D4F">
        <w:rPr>
          <w:rFonts w:cs="Arial"/>
          <w:sz w:val="22"/>
          <w:szCs w:val="22"/>
        </w:rPr>
        <w:t>previously graded for an application to be successful.</w:t>
      </w:r>
    </w:p>
    <w:p w:rsidR="000F2D8A" w:rsidRPr="00172D4F" w:rsidRDefault="000F2D8A" w:rsidP="00172D4F">
      <w:pPr>
        <w:pStyle w:val="ColorfulList-Accent11"/>
        <w:numPr>
          <w:ilvl w:val="0"/>
          <w:numId w:val="41"/>
        </w:numPr>
        <w:spacing w:after="120"/>
      </w:pPr>
      <w:r w:rsidRPr="00172D4F">
        <w:t>Must have been a registered Apprentice or undergone some equivalent method of training and have had practical training in electrical installation work.</w:t>
      </w:r>
    </w:p>
    <w:p w:rsidR="000F2D8A" w:rsidRPr="00172D4F" w:rsidRDefault="000F2D8A" w:rsidP="00172D4F">
      <w:pPr>
        <w:pStyle w:val="ColorfulList-Accent11"/>
        <w:numPr>
          <w:ilvl w:val="0"/>
          <w:numId w:val="41"/>
        </w:numPr>
        <w:spacing w:after="120"/>
      </w:pPr>
      <w:r w:rsidRPr="00172D4F">
        <w:t xml:space="preserve">Must have obtained a Level 3 NVQ in </w:t>
      </w:r>
      <w:proofErr w:type="spellStart"/>
      <w:r w:rsidRPr="00172D4F">
        <w:t>Electrotechnical</w:t>
      </w:r>
      <w:proofErr w:type="spellEnd"/>
      <w:r w:rsidRPr="00172D4F">
        <w:t xml:space="preserve"> Services (Electrical Installation – Buildings &amp; Structures) or the Level 3 NVQ Diploma in Installing </w:t>
      </w:r>
      <w:proofErr w:type="spellStart"/>
      <w:r w:rsidRPr="00172D4F">
        <w:t>Electrotechnical</w:t>
      </w:r>
      <w:proofErr w:type="spellEnd"/>
      <w:r w:rsidRPr="00172D4F">
        <w:t xml:space="preserve"> systems and equipment (buildings, structures and the environment) (or approved equivalent) (see Note 1).</w:t>
      </w:r>
    </w:p>
    <w:p w:rsidR="000F2D8A" w:rsidRPr="00172D4F" w:rsidRDefault="000F2D8A" w:rsidP="00172D4F">
      <w:pPr>
        <w:pStyle w:val="ColorfulList-Accent11"/>
        <w:numPr>
          <w:ilvl w:val="0"/>
          <w:numId w:val="41"/>
        </w:numPr>
        <w:spacing w:after="120"/>
      </w:pPr>
      <w:r w:rsidRPr="00172D4F">
        <w:t xml:space="preserve">Must have obtained the Level 3 technical certificate relevant to the NVQ either as part of the NVQ Diploma or as a separate qualification (such as the City &amp; Guilds 2360 Electrical Installation Theory and Practice Part 2 or Level 3 Certificate in </w:t>
      </w:r>
      <w:proofErr w:type="spellStart"/>
      <w:r w:rsidRPr="00172D4F">
        <w:t>Electrotechnical</w:t>
      </w:r>
      <w:proofErr w:type="spellEnd"/>
      <w:r w:rsidRPr="00172D4F">
        <w:t xml:space="preserve"> Technology (or approved equivalent)).</w:t>
      </w:r>
    </w:p>
    <w:p w:rsidR="000F2D8A" w:rsidRPr="00172D4F" w:rsidRDefault="000F2D8A" w:rsidP="00172D4F">
      <w:pPr>
        <w:spacing w:before="0"/>
        <w:rPr>
          <w:rFonts w:cs="Arial"/>
          <w:sz w:val="22"/>
          <w:szCs w:val="22"/>
        </w:rPr>
      </w:pPr>
      <w:r w:rsidRPr="00172D4F">
        <w:rPr>
          <w:rFonts w:cs="Arial"/>
          <w:b/>
          <w:sz w:val="22"/>
          <w:szCs w:val="22"/>
        </w:rPr>
        <w:t>Note 1:</w:t>
      </w:r>
      <w:r w:rsidR="001E3BA0" w:rsidRPr="00172D4F">
        <w:rPr>
          <w:rFonts w:cs="Arial"/>
          <w:sz w:val="22"/>
          <w:szCs w:val="22"/>
        </w:rPr>
        <w:t xml:space="preserve"> </w:t>
      </w:r>
      <w:r w:rsidRPr="00172D4F">
        <w:rPr>
          <w:rFonts w:cs="Arial"/>
          <w:sz w:val="22"/>
          <w:szCs w:val="22"/>
        </w:rPr>
        <w:t>If the applicant meets the other two criteria but has not achieved a</w:t>
      </w:r>
      <w:r w:rsidR="00C10240" w:rsidRPr="00172D4F">
        <w:rPr>
          <w:rFonts w:cs="Arial"/>
          <w:sz w:val="22"/>
          <w:szCs w:val="22"/>
        </w:rPr>
        <w:t>n</w:t>
      </w:r>
      <w:r w:rsidRPr="00172D4F">
        <w:rPr>
          <w:rFonts w:cs="Arial"/>
          <w:sz w:val="22"/>
          <w:szCs w:val="22"/>
        </w:rPr>
        <w:t xml:space="preserve"> NVQ Level 3 in e</w:t>
      </w:r>
      <w:r w:rsidR="001E3BA0" w:rsidRPr="00172D4F">
        <w:rPr>
          <w:rFonts w:cs="Arial"/>
          <w:sz w:val="22"/>
          <w:szCs w:val="22"/>
        </w:rPr>
        <w:t xml:space="preserve">lectrical installation, then a </w:t>
      </w:r>
      <w:r w:rsidR="001E3BA0" w:rsidRPr="00172D4F">
        <w:rPr>
          <w:rFonts w:cs="Arial"/>
          <w:b/>
          <w:sz w:val="22"/>
          <w:szCs w:val="22"/>
        </w:rPr>
        <w:t>Provisional</w:t>
      </w:r>
      <w:r w:rsidRPr="00172D4F">
        <w:rPr>
          <w:rFonts w:cs="Arial"/>
          <w:sz w:val="22"/>
          <w:szCs w:val="22"/>
        </w:rPr>
        <w:t xml:space="preserve"> grading may be awarded if the following criteria are both satisfied:</w:t>
      </w:r>
    </w:p>
    <w:p w:rsidR="000F2D8A" w:rsidRPr="00172D4F" w:rsidRDefault="001E3BA0" w:rsidP="00172D4F">
      <w:pPr>
        <w:pStyle w:val="ColorfulList-Accent11"/>
        <w:numPr>
          <w:ilvl w:val="0"/>
          <w:numId w:val="42"/>
        </w:numPr>
        <w:spacing w:after="120"/>
      </w:pPr>
      <w:r w:rsidRPr="00172D4F">
        <w:t>H</w:t>
      </w:r>
      <w:r w:rsidR="000F2D8A" w:rsidRPr="00172D4F">
        <w:t>ave obtained the Level 3 technical certificate relevant to the NVQ</w:t>
      </w:r>
      <w:r w:rsidR="00C10240" w:rsidRPr="00172D4F">
        <w:t>,</w:t>
      </w:r>
      <w:r w:rsidR="000F2D8A" w:rsidRPr="00172D4F">
        <w:t xml:space="preserve"> either as unit accreditation to the NVQ Diploma or as a separate qualification (such as the City &amp; Guilds 2360 Electrical Installation Theory and Practice Part 2 or Level 3 Certificate in </w:t>
      </w:r>
      <w:proofErr w:type="spellStart"/>
      <w:r w:rsidR="000F2D8A" w:rsidRPr="00172D4F">
        <w:t>Electrotechnical</w:t>
      </w:r>
      <w:proofErr w:type="spellEnd"/>
      <w:r w:rsidR="000F2D8A" w:rsidRPr="00172D4F">
        <w:t xml:space="preserve"> Technology (or approved equivalent)).</w:t>
      </w:r>
    </w:p>
    <w:p w:rsidR="000F2D8A" w:rsidRPr="00172D4F" w:rsidRDefault="001E3BA0" w:rsidP="00172D4F">
      <w:pPr>
        <w:pStyle w:val="ColorfulList-Accent11"/>
        <w:numPr>
          <w:ilvl w:val="0"/>
          <w:numId w:val="42"/>
        </w:numPr>
        <w:spacing w:after="120"/>
      </w:pPr>
      <w:r w:rsidRPr="00172D4F">
        <w:t>H</w:t>
      </w:r>
      <w:r w:rsidR="000F2D8A" w:rsidRPr="00172D4F">
        <w:t>ave obtained Achievement Measurement 2.</w:t>
      </w:r>
    </w:p>
    <w:p w:rsidR="000F2D8A" w:rsidRPr="00172D4F" w:rsidRDefault="000F2D8A" w:rsidP="00172D4F">
      <w:pPr>
        <w:spacing w:before="0" w:after="0"/>
        <w:rPr>
          <w:rFonts w:cs="Arial"/>
          <w:sz w:val="22"/>
          <w:szCs w:val="22"/>
        </w:rPr>
      </w:pPr>
      <w:r w:rsidRPr="00172D4F">
        <w:rPr>
          <w:rFonts w:cs="Arial"/>
          <w:b/>
          <w:sz w:val="22"/>
          <w:szCs w:val="22"/>
        </w:rPr>
        <w:t>Duties:</w:t>
      </w:r>
      <w:r w:rsidRPr="00172D4F">
        <w:rPr>
          <w:rFonts w:cs="Arial"/>
          <w:sz w:val="22"/>
          <w:szCs w:val="22"/>
        </w:rPr>
        <w:t xml:space="preserve"> Must be able to carry out electrical installation work efficiently and in accordance with the National Working Rules for the Electrical Contracting Industry, the current IET Wiring Regulations for the Requirements of Electrical Installations BS</w:t>
      </w:r>
      <w:r w:rsidR="00C10240" w:rsidRPr="00172D4F">
        <w:rPr>
          <w:rFonts w:cs="Arial"/>
          <w:sz w:val="22"/>
          <w:szCs w:val="22"/>
        </w:rPr>
        <w:t xml:space="preserve"> </w:t>
      </w:r>
      <w:r w:rsidRPr="00172D4F">
        <w:rPr>
          <w:rFonts w:cs="Arial"/>
          <w:sz w:val="22"/>
          <w:szCs w:val="22"/>
        </w:rPr>
        <w:t>7671, and the Construction Industry Safety Regulations.</w:t>
      </w:r>
    </w:p>
    <w:p w:rsidR="00172D4F" w:rsidRDefault="00172D4F" w:rsidP="00172D4F">
      <w:pPr>
        <w:pStyle w:val="Heading2"/>
        <w:spacing w:before="0" w:after="0"/>
        <w:rPr>
          <w:rFonts w:ascii="Arial" w:hAnsi="Arial" w:cs="Arial"/>
          <w:i w:val="0"/>
          <w:sz w:val="22"/>
          <w:szCs w:val="22"/>
        </w:rPr>
      </w:pPr>
      <w:r>
        <w:rPr>
          <w:rFonts w:ascii="Arial" w:hAnsi="Arial" w:cs="Arial"/>
          <w:i w:val="0"/>
          <w:sz w:val="22"/>
          <w:szCs w:val="22"/>
        </w:rPr>
        <w:br w:type="page"/>
      </w:r>
    </w:p>
    <w:p w:rsidR="000F2D8A" w:rsidRPr="00172D4F" w:rsidRDefault="000F2D8A" w:rsidP="003869CB">
      <w:pPr>
        <w:pStyle w:val="Heading2"/>
        <w:spacing w:before="360" w:after="120"/>
        <w:rPr>
          <w:rFonts w:ascii="Arial" w:hAnsi="Arial" w:cs="Arial"/>
          <w:i w:val="0"/>
          <w:sz w:val="22"/>
          <w:szCs w:val="22"/>
        </w:rPr>
      </w:pPr>
      <w:r w:rsidRPr="00172D4F">
        <w:rPr>
          <w:rFonts w:ascii="Arial" w:hAnsi="Arial" w:cs="Arial"/>
          <w:i w:val="0"/>
          <w:sz w:val="22"/>
          <w:szCs w:val="22"/>
        </w:rPr>
        <w:lastRenderedPageBreak/>
        <w:t>Approved Electrician</w:t>
      </w:r>
    </w:p>
    <w:p w:rsidR="000F2D8A" w:rsidRPr="00172D4F" w:rsidRDefault="000F2D8A" w:rsidP="00172D4F">
      <w:pPr>
        <w:spacing w:before="0"/>
        <w:rPr>
          <w:rFonts w:cs="Arial"/>
          <w:sz w:val="22"/>
          <w:szCs w:val="22"/>
        </w:rPr>
      </w:pPr>
      <w:r w:rsidRPr="00172D4F">
        <w:rPr>
          <w:rFonts w:cs="Arial"/>
          <w:b/>
          <w:sz w:val="22"/>
          <w:szCs w:val="22"/>
        </w:rPr>
        <w:t>Qualifications and Training</w:t>
      </w:r>
      <w:r w:rsidRPr="00172D4F">
        <w:rPr>
          <w:rFonts w:cs="Arial"/>
          <w:sz w:val="22"/>
          <w:szCs w:val="22"/>
        </w:rPr>
        <w:t>: Must satisfy the following conditions:</w:t>
      </w:r>
    </w:p>
    <w:p w:rsidR="000F2D8A" w:rsidRPr="00172D4F" w:rsidRDefault="000F2D8A" w:rsidP="00172D4F">
      <w:pPr>
        <w:spacing w:before="0"/>
        <w:rPr>
          <w:rFonts w:cs="Arial"/>
          <w:sz w:val="22"/>
          <w:szCs w:val="22"/>
        </w:rPr>
      </w:pPr>
      <w:r w:rsidRPr="00172D4F">
        <w:rPr>
          <w:rFonts w:cs="Arial"/>
          <w:b/>
          <w:sz w:val="22"/>
          <w:szCs w:val="22"/>
        </w:rPr>
        <w:t>NB1</w:t>
      </w:r>
      <w:r w:rsidRPr="00172D4F">
        <w:rPr>
          <w:rFonts w:cs="Arial"/>
          <w:sz w:val="22"/>
          <w:szCs w:val="22"/>
        </w:rPr>
        <w:t>:</w:t>
      </w:r>
      <w:r w:rsidR="001E3BA0" w:rsidRPr="00172D4F">
        <w:rPr>
          <w:rFonts w:cs="Arial"/>
          <w:sz w:val="22"/>
          <w:szCs w:val="22"/>
        </w:rPr>
        <w:t xml:space="preserve"> </w:t>
      </w:r>
      <w:r w:rsidRPr="00172D4F">
        <w:rPr>
          <w:rFonts w:cs="Arial"/>
          <w:sz w:val="22"/>
          <w:szCs w:val="22"/>
        </w:rPr>
        <w:t>The requirements of this grade must be fully met but it is not a requirement to have been previously graded for an application to be successful.</w:t>
      </w:r>
    </w:p>
    <w:p w:rsidR="000F2D8A" w:rsidRPr="00172D4F" w:rsidRDefault="000F2D8A" w:rsidP="00172D4F">
      <w:pPr>
        <w:spacing w:before="0"/>
        <w:rPr>
          <w:rFonts w:cs="Arial"/>
          <w:sz w:val="22"/>
          <w:szCs w:val="22"/>
        </w:rPr>
      </w:pPr>
      <w:r w:rsidRPr="00172D4F">
        <w:rPr>
          <w:rFonts w:cs="Arial"/>
          <w:b/>
          <w:sz w:val="22"/>
          <w:szCs w:val="22"/>
        </w:rPr>
        <w:t>NB2:</w:t>
      </w:r>
      <w:r w:rsidR="001E3BA0" w:rsidRPr="00172D4F">
        <w:rPr>
          <w:rFonts w:cs="Arial"/>
          <w:sz w:val="22"/>
          <w:szCs w:val="22"/>
        </w:rPr>
        <w:t xml:space="preserve"> F</w:t>
      </w:r>
      <w:r w:rsidRPr="00172D4F">
        <w:rPr>
          <w:rFonts w:cs="Arial"/>
          <w:sz w:val="22"/>
          <w:szCs w:val="22"/>
        </w:rPr>
        <w:t>or the avoidance of doubt, previous Inspection and Testing qualifications remain valid, and individuals who have already achieved Approved Electrician grading within the ECS are not required to undertake the new qualifications.</w:t>
      </w:r>
    </w:p>
    <w:p w:rsidR="000F2D8A" w:rsidRPr="00172D4F" w:rsidRDefault="000F2D8A" w:rsidP="00172D4F">
      <w:pPr>
        <w:pStyle w:val="ColorfulList-Accent11"/>
        <w:numPr>
          <w:ilvl w:val="0"/>
          <w:numId w:val="44"/>
        </w:numPr>
        <w:spacing w:after="120"/>
      </w:pPr>
      <w:r w:rsidRPr="00172D4F">
        <w:t>Must have fully met the requirements for the grade of Electrician.</w:t>
      </w:r>
    </w:p>
    <w:p w:rsidR="000F2D8A" w:rsidRPr="00172D4F" w:rsidRDefault="000F2D8A" w:rsidP="00172D4F">
      <w:pPr>
        <w:pStyle w:val="ColorfulList-Accent11"/>
        <w:numPr>
          <w:ilvl w:val="0"/>
          <w:numId w:val="44"/>
        </w:numPr>
        <w:spacing w:after="120"/>
      </w:pPr>
      <w:r w:rsidRPr="00172D4F">
        <w:t>Must have had two years’ experience working as an Electrician subsequent to the satisfactory completion of training and immediately prior to the application for this grade.</w:t>
      </w:r>
    </w:p>
    <w:p w:rsidR="000F2D8A" w:rsidRPr="00172D4F" w:rsidRDefault="000F2D8A" w:rsidP="00172D4F">
      <w:pPr>
        <w:pStyle w:val="ColorfulList-Accent11"/>
        <w:numPr>
          <w:ilvl w:val="0"/>
          <w:numId w:val="44"/>
        </w:numPr>
        <w:spacing w:after="120"/>
      </w:pPr>
      <w:r w:rsidRPr="00172D4F">
        <w:t>Must have demonstrated competence in Inspection and Testing and obtained either the Level 3 Certificate in the Certification of Electrical Installations (inspection, testing and certification of electrical installations) or both the Level 3 Award in the Initial Verification and Certification of Electrical Installations and the Level 3 Award in the Periodic, Inspection, Testing and Certification of Electrical Installations (see Note 1).</w:t>
      </w:r>
    </w:p>
    <w:p w:rsidR="001E3BA0" w:rsidRPr="00172D4F" w:rsidRDefault="000F2D8A" w:rsidP="00172D4F">
      <w:pPr>
        <w:spacing w:before="0"/>
        <w:rPr>
          <w:rFonts w:cs="Arial"/>
          <w:sz w:val="22"/>
          <w:szCs w:val="22"/>
        </w:rPr>
      </w:pPr>
      <w:r w:rsidRPr="00172D4F">
        <w:rPr>
          <w:rFonts w:cs="Arial"/>
          <w:b/>
          <w:sz w:val="22"/>
          <w:szCs w:val="22"/>
        </w:rPr>
        <w:t>Duties</w:t>
      </w:r>
      <w:r w:rsidRPr="00172D4F">
        <w:rPr>
          <w:rFonts w:cs="Arial"/>
          <w:sz w:val="22"/>
          <w:szCs w:val="22"/>
        </w:rPr>
        <w:t xml:space="preserve">: Approved Electricians must possess particular practical, productive and electrical engineering skills with adequate technical supervisory knowledge so as to be able to work on their own proficiently and carry out electrical installation work without immediate supervision in the most efficient and economical manner; be able to set out jobs from drawings and specifications and requisition the necessary installation materials; be able to accept responsibility for the proper completion of jobs and, if required, supervise other operatives. </w:t>
      </w:r>
    </w:p>
    <w:p w:rsidR="000F2D8A" w:rsidRPr="00172D4F" w:rsidRDefault="000F2D8A" w:rsidP="00172D4F">
      <w:pPr>
        <w:spacing w:before="0" w:after="0"/>
        <w:rPr>
          <w:rFonts w:cs="Arial"/>
          <w:b/>
          <w:sz w:val="22"/>
          <w:szCs w:val="22"/>
        </w:rPr>
      </w:pPr>
      <w:r w:rsidRPr="00172D4F">
        <w:rPr>
          <w:rFonts w:cs="Arial"/>
          <w:sz w:val="22"/>
          <w:szCs w:val="22"/>
        </w:rPr>
        <w:t>They must also have a thorough working knowledge of the National Working Rules for the Electrical Contracting Industry, of the current IEE Regulations for Electrical Installations, of the Electricity Supply Regulations, 1988, issued by the Electricity Commissioners so far as they deal with Consumers’ Installations (</w:t>
      </w:r>
      <w:proofErr w:type="spellStart"/>
      <w:r w:rsidRPr="00172D4F">
        <w:rPr>
          <w:rFonts w:cs="Arial"/>
          <w:sz w:val="22"/>
          <w:szCs w:val="22"/>
        </w:rPr>
        <w:t>ie</w:t>
      </w:r>
      <w:proofErr w:type="spellEnd"/>
      <w:r w:rsidRPr="00172D4F">
        <w:rPr>
          <w:rFonts w:cs="Arial"/>
          <w:sz w:val="22"/>
          <w:szCs w:val="22"/>
        </w:rPr>
        <w:t xml:space="preserve"> Regulations 22-29 inclusive and 31), of any Regulations dealing with Consumers’ Installations which may be issued, relevant British Standards and Codes of Practice, and of the Construction Industry Safety Regulations.</w:t>
      </w:r>
    </w:p>
    <w:p w:rsidR="000F2D8A" w:rsidRPr="00172D4F" w:rsidRDefault="000F2D8A" w:rsidP="003869CB">
      <w:pPr>
        <w:pStyle w:val="Heading2"/>
        <w:spacing w:before="360" w:after="120"/>
        <w:rPr>
          <w:rFonts w:ascii="Arial" w:hAnsi="Arial" w:cs="Arial"/>
          <w:i w:val="0"/>
          <w:sz w:val="22"/>
          <w:szCs w:val="22"/>
        </w:rPr>
      </w:pPr>
      <w:r w:rsidRPr="00172D4F">
        <w:rPr>
          <w:rFonts w:ascii="Arial" w:hAnsi="Arial" w:cs="Arial"/>
          <w:i w:val="0"/>
          <w:sz w:val="22"/>
          <w:szCs w:val="22"/>
        </w:rPr>
        <w:t>Technician</w:t>
      </w:r>
    </w:p>
    <w:p w:rsidR="000F2D8A" w:rsidRPr="00172D4F" w:rsidRDefault="000F2D8A" w:rsidP="00172D4F">
      <w:pPr>
        <w:spacing w:before="0"/>
        <w:rPr>
          <w:rFonts w:cs="Arial"/>
          <w:sz w:val="22"/>
          <w:szCs w:val="22"/>
        </w:rPr>
      </w:pPr>
      <w:r w:rsidRPr="00172D4F">
        <w:rPr>
          <w:rFonts w:cs="Arial"/>
          <w:b/>
          <w:sz w:val="22"/>
          <w:szCs w:val="22"/>
        </w:rPr>
        <w:t>Qualifications and Training</w:t>
      </w:r>
      <w:r w:rsidRPr="00172D4F">
        <w:rPr>
          <w:rFonts w:cs="Arial"/>
          <w:sz w:val="22"/>
          <w:szCs w:val="22"/>
        </w:rPr>
        <w:t>: Must satisfy the following three conditions:</w:t>
      </w:r>
    </w:p>
    <w:p w:rsidR="000F2D8A" w:rsidRPr="00172D4F" w:rsidRDefault="000F2D8A" w:rsidP="00172D4F">
      <w:pPr>
        <w:spacing w:before="0"/>
        <w:rPr>
          <w:rFonts w:cs="Arial"/>
          <w:sz w:val="22"/>
          <w:szCs w:val="22"/>
        </w:rPr>
      </w:pPr>
      <w:r w:rsidRPr="00172D4F">
        <w:rPr>
          <w:rFonts w:cs="Arial"/>
          <w:b/>
          <w:sz w:val="22"/>
          <w:szCs w:val="22"/>
        </w:rPr>
        <w:t>NB</w:t>
      </w:r>
      <w:r w:rsidRPr="00172D4F">
        <w:rPr>
          <w:rFonts w:cs="Arial"/>
          <w:sz w:val="22"/>
          <w:szCs w:val="22"/>
        </w:rPr>
        <w:t>:</w:t>
      </w:r>
      <w:r w:rsidR="001E3BA0" w:rsidRPr="00172D4F">
        <w:rPr>
          <w:rFonts w:cs="Arial"/>
          <w:sz w:val="22"/>
          <w:szCs w:val="22"/>
        </w:rPr>
        <w:t xml:space="preserve"> </w:t>
      </w:r>
      <w:r w:rsidRPr="00172D4F">
        <w:rPr>
          <w:rFonts w:cs="Arial"/>
          <w:sz w:val="22"/>
          <w:szCs w:val="22"/>
        </w:rPr>
        <w:t>The requirements of this grade must be fully met but it is not a requirement to have been previously graded for an application to be successful.</w:t>
      </w:r>
    </w:p>
    <w:p w:rsidR="000F2D8A" w:rsidRPr="00172D4F" w:rsidRDefault="000F2D8A" w:rsidP="00172D4F">
      <w:pPr>
        <w:pStyle w:val="ColorfulList-Accent11"/>
        <w:numPr>
          <w:ilvl w:val="0"/>
          <w:numId w:val="45"/>
        </w:numPr>
        <w:spacing w:after="120"/>
      </w:pPr>
      <w:r w:rsidRPr="00172D4F">
        <w:t>Must have fully met the requirements for the grade of Approved Electrician.</w:t>
      </w:r>
    </w:p>
    <w:p w:rsidR="000F2D8A" w:rsidRPr="00172D4F" w:rsidRDefault="000F2D8A" w:rsidP="00172D4F">
      <w:pPr>
        <w:pStyle w:val="ColorfulList-Accent11"/>
        <w:numPr>
          <w:ilvl w:val="0"/>
          <w:numId w:val="45"/>
        </w:numPr>
        <w:spacing w:after="120"/>
      </w:pPr>
      <w:r w:rsidRPr="00172D4F">
        <w:t>Must have obtained a higher technical qualification (the City &amp; Guilds ‘C’ Course Certificate or a Level 4 technical certificate in Building Services Engineering with an Electrical Installation bias (such as an HNC or approved equivalent) (see note 1).</w:t>
      </w:r>
    </w:p>
    <w:p w:rsidR="000F2D8A" w:rsidRPr="00172D4F" w:rsidRDefault="000F2D8A" w:rsidP="00172D4F">
      <w:pPr>
        <w:pStyle w:val="ColorfulList-Accent11"/>
        <w:numPr>
          <w:ilvl w:val="0"/>
          <w:numId w:val="45"/>
        </w:numPr>
        <w:spacing w:after="120"/>
      </w:pPr>
      <w:r w:rsidRPr="00172D4F">
        <w:t xml:space="preserve">Either (a) </w:t>
      </w:r>
      <w:r w:rsidRPr="00172D4F">
        <w:rPr>
          <w:b/>
        </w:rPr>
        <w:t>Site Technician</w:t>
      </w:r>
    </w:p>
    <w:p w:rsidR="000F2D8A" w:rsidRPr="00172D4F" w:rsidRDefault="000F2D8A" w:rsidP="00172D4F">
      <w:pPr>
        <w:spacing w:before="0"/>
        <w:ind w:left="1440"/>
        <w:rPr>
          <w:rFonts w:cs="Arial"/>
          <w:sz w:val="22"/>
          <w:szCs w:val="22"/>
        </w:rPr>
      </w:pPr>
      <w:r w:rsidRPr="00172D4F">
        <w:rPr>
          <w:rFonts w:cs="Arial"/>
          <w:sz w:val="22"/>
          <w:szCs w:val="22"/>
        </w:rPr>
        <w:t>Must have at least five years’ experience as an Approved Electrician, including a minimum of three years in a supervisory capacity in charge of electrical installations of such complexity and dimension as to require wide technical experience and organisational ability. Where an operative can, subject to confirmation, demonstrate exceptional practical site supervisory skills and experience the requirements for formal qualifications set out in (2) above may be varied by the appropriate Regional JIB.</w:t>
      </w:r>
    </w:p>
    <w:p w:rsidR="00E47CAD" w:rsidRDefault="00E47CAD" w:rsidP="00E47CAD">
      <w:pPr>
        <w:spacing w:before="0"/>
        <w:ind w:firstLine="720"/>
        <w:rPr>
          <w:rFonts w:cs="Arial"/>
          <w:sz w:val="22"/>
          <w:szCs w:val="22"/>
        </w:rPr>
      </w:pPr>
    </w:p>
    <w:p w:rsidR="00E47CAD" w:rsidRDefault="00E47CAD" w:rsidP="00E47CAD">
      <w:pPr>
        <w:spacing w:before="0"/>
        <w:ind w:firstLine="720"/>
        <w:rPr>
          <w:rFonts w:cs="Arial"/>
          <w:sz w:val="22"/>
          <w:szCs w:val="22"/>
        </w:rPr>
      </w:pPr>
    </w:p>
    <w:p w:rsidR="000F2D8A" w:rsidRPr="00172D4F" w:rsidRDefault="000F2D8A" w:rsidP="00E47CAD">
      <w:pPr>
        <w:spacing w:before="0"/>
        <w:ind w:firstLine="720"/>
        <w:rPr>
          <w:rFonts w:cs="Arial"/>
          <w:sz w:val="22"/>
          <w:szCs w:val="22"/>
        </w:rPr>
      </w:pPr>
      <w:bookmarkStart w:id="0" w:name="_GoBack"/>
      <w:bookmarkEnd w:id="0"/>
      <w:r w:rsidRPr="00172D4F">
        <w:rPr>
          <w:rFonts w:cs="Arial"/>
          <w:sz w:val="22"/>
          <w:szCs w:val="22"/>
        </w:rPr>
        <w:lastRenderedPageBreak/>
        <w:t xml:space="preserve">Or (b) </w:t>
      </w:r>
      <w:r w:rsidRPr="00172D4F">
        <w:rPr>
          <w:rFonts w:cs="Arial"/>
          <w:b/>
          <w:sz w:val="22"/>
          <w:szCs w:val="22"/>
        </w:rPr>
        <w:t>Installation Technician</w:t>
      </w:r>
    </w:p>
    <w:p w:rsidR="000F2D8A" w:rsidRPr="00172D4F" w:rsidRDefault="000F2D8A" w:rsidP="00172D4F">
      <w:pPr>
        <w:spacing w:before="0"/>
        <w:ind w:left="1418"/>
        <w:rPr>
          <w:rFonts w:cs="Arial"/>
          <w:sz w:val="22"/>
          <w:szCs w:val="22"/>
        </w:rPr>
      </w:pPr>
      <w:r w:rsidRPr="00172D4F">
        <w:rPr>
          <w:rFonts w:cs="Arial"/>
          <w:sz w:val="22"/>
          <w:szCs w:val="22"/>
        </w:rPr>
        <w:t>Must have, with the support of the employer, exceptional technical skill, ability and experience beyond that expected of an Approved Electrician, so that his value to the employer would be as if he were qualified as a Technician under (a) above.</w:t>
      </w:r>
    </w:p>
    <w:p w:rsidR="000F2D8A" w:rsidRPr="00172D4F" w:rsidRDefault="000F2D8A" w:rsidP="00172D4F">
      <w:pPr>
        <w:spacing w:before="0"/>
        <w:ind w:left="2268" w:hanging="850"/>
        <w:rPr>
          <w:rFonts w:cs="Arial"/>
          <w:sz w:val="22"/>
          <w:szCs w:val="22"/>
        </w:rPr>
      </w:pPr>
      <w:r w:rsidRPr="00172D4F">
        <w:rPr>
          <w:rFonts w:cs="Arial"/>
          <w:sz w:val="22"/>
          <w:szCs w:val="22"/>
        </w:rPr>
        <w:t>Note 1:</w:t>
      </w:r>
      <w:r w:rsidRPr="00172D4F">
        <w:rPr>
          <w:rFonts w:cs="Arial"/>
          <w:sz w:val="22"/>
          <w:szCs w:val="22"/>
        </w:rPr>
        <w:tab/>
      </w:r>
      <w:r w:rsidR="001E3BA0" w:rsidRPr="00172D4F">
        <w:rPr>
          <w:rFonts w:cs="Arial"/>
          <w:sz w:val="22"/>
          <w:szCs w:val="22"/>
        </w:rPr>
        <w:t>A</w:t>
      </w:r>
      <w:r w:rsidRPr="00172D4F">
        <w:rPr>
          <w:rFonts w:cs="Arial"/>
          <w:sz w:val="22"/>
          <w:szCs w:val="22"/>
        </w:rPr>
        <w:t>pplicants may also meet the qualification requirements for Site Technician if they hold the City &amp; Guilds 2400 Design, Erection and Verification of Electrical Installations, or the City &amp; Guilds 2396 or the EAL Level 4 Award in the Design and Verification of Electrical Installations.</w:t>
      </w:r>
    </w:p>
    <w:p w:rsidR="001E3BA0" w:rsidRPr="00172D4F" w:rsidRDefault="000F2D8A" w:rsidP="00172D4F">
      <w:pPr>
        <w:spacing w:before="0"/>
        <w:rPr>
          <w:rFonts w:cs="Arial"/>
          <w:sz w:val="22"/>
          <w:szCs w:val="22"/>
        </w:rPr>
      </w:pPr>
      <w:r w:rsidRPr="00172D4F">
        <w:rPr>
          <w:rFonts w:cs="Arial"/>
          <w:b/>
          <w:sz w:val="22"/>
          <w:szCs w:val="22"/>
        </w:rPr>
        <w:t>Duties</w:t>
      </w:r>
      <w:r w:rsidRPr="00172D4F">
        <w:rPr>
          <w:rFonts w:cs="Arial"/>
          <w:sz w:val="22"/>
          <w:szCs w:val="22"/>
        </w:rPr>
        <w:t xml:space="preserve">: Technicians must have knowledge of the most economical and effective layout of electrical installations together with the ability to achieve a high level of productivity in the work </w:t>
      </w:r>
      <w:r w:rsidR="001E3BA0" w:rsidRPr="00172D4F">
        <w:rPr>
          <w:rFonts w:cs="Arial"/>
          <w:sz w:val="22"/>
          <w:szCs w:val="22"/>
        </w:rPr>
        <w:t>that</w:t>
      </w:r>
      <w:r w:rsidRPr="00172D4F">
        <w:rPr>
          <w:rFonts w:cs="Arial"/>
          <w:sz w:val="22"/>
          <w:szCs w:val="22"/>
        </w:rPr>
        <w:t xml:space="preserve"> they control. </w:t>
      </w:r>
    </w:p>
    <w:p w:rsidR="000F2D8A" w:rsidRPr="00172D4F" w:rsidRDefault="000F2D8A" w:rsidP="00172D4F">
      <w:pPr>
        <w:spacing w:before="0"/>
        <w:rPr>
          <w:rFonts w:cs="Arial"/>
          <w:sz w:val="22"/>
          <w:szCs w:val="22"/>
        </w:rPr>
      </w:pPr>
      <w:r w:rsidRPr="00172D4F">
        <w:rPr>
          <w:rFonts w:cs="Arial"/>
          <w:sz w:val="22"/>
          <w:szCs w:val="22"/>
        </w:rPr>
        <w:t>They must also be able to apply a thorough working knowledge of the National Working Rules for the Electrical Contracting Industry, the current IET Wiring Regulations for the Requirements of Electrical Installations BS7671, of the Electricity at Work Regulations, the Electricity Safety, Quality and Continuity Regulations, or any Regulations dealing with Consumers’ Installations which may be issued, relevant British Standards and Codes of Practice, and of the Construction Industry Safety Regulations.</w:t>
      </w:r>
    </w:p>
    <w:p w:rsidR="000F2D8A" w:rsidRPr="00172D4F" w:rsidRDefault="000F2D8A" w:rsidP="00172D4F">
      <w:pPr>
        <w:spacing w:before="0" w:after="0"/>
        <w:rPr>
          <w:rFonts w:cs="Arial"/>
          <w:sz w:val="22"/>
          <w:szCs w:val="22"/>
        </w:rPr>
      </w:pPr>
      <w:r w:rsidRPr="00172D4F">
        <w:rPr>
          <w:rFonts w:cs="Arial"/>
          <w:b/>
          <w:sz w:val="22"/>
          <w:szCs w:val="22"/>
        </w:rPr>
        <w:t>NB</w:t>
      </w:r>
      <w:r w:rsidRPr="00172D4F">
        <w:rPr>
          <w:rFonts w:cs="Arial"/>
          <w:sz w:val="22"/>
          <w:szCs w:val="22"/>
        </w:rPr>
        <w:t>: All information taken from the J.I.B. Handbook 2014</w:t>
      </w:r>
    </w:p>
    <w:p w:rsidR="00172D4F" w:rsidRPr="00172D4F" w:rsidRDefault="00172D4F" w:rsidP="00172D4F">
      <w:pPr>
        <w:pStyle w:val="Default"/>
        <w:rPr>
          <w:sz w:val="22"/>
          <w:szCs w:val="22"/>
        </w:rPr>
      </w:pPr>
    </w:p>
    <w:sectPr w:rsidR="00172D4F" w:rsidRPr="00172D4F" w:rsidSect="00BA0A83">
      <w:headerReference w:type="default" r:id="rId7"/>
      <w:footerReference w:type="default" r:id="rId8"/>
      <w:pgSz w:w="11900" w:h="16840"/>
      <w:pgMar w:top="680" w:right="1191" w:bottom="1247" w:left="1191"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A79" w:rsidRDefault="00C67A79">
      <w:pPr>
        <w:spacing w:before="0" w:after="0"/>
      </w:pPr>
      <w:r>
        <w:separator/>
      </w:r>
    </w:p>
  </w:endnote>
  <w:endnote w:type="continuationSeparator" w:id="0">
    <w:p w:rsidR="00C67A79" w:rsidRDefault="00C67A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75D" w:rsidRDefault="00841793" w:rsidP="00BA0A83">
    <w:pPr>
      <w:pStyle w:val="Footer"/>
    </w:pPr>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-105410</wp:posOffset>
              </wp:positionV>
              <wp:extent cx="7594600" cy="82169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0" cy="82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A8175D" w:rsidTr="003869CB">
                            <w:trPr>
                              <w:trHeight w:val="567"/>
                            </w:trPr>
                            <w:tc>
                              <w:tcPr>
                                <w:tcW w:w="12084" w:type="dxa"/>
                                <w:shd w:val="clear" w:color="auto" w:fill="D9D9D9"/>
                              </w:tcPr>
                              <w:p w:rsidR="00A8175D" w:rsidRPr="001C75AD" w:rsidRDefault="00A8175D" w:rsidP="00BA0A83">
                                <w:pPr>
                                  <w:pStyle w:val="Footer"/>
                                  <w:spacing w:before="120"/>
                                  <w:rPr>
                                    <w:rFonts w:cs="Arial"/>
                                  </w:rPr>
                                </w:pPr>
                                <w:r w:rsidRPr="001C75AD">
                                  <w:rPr>
                                    <w:rFonts w:cs="Arial"/>
                                  </w:rPr>
                                  <w:t xml:space="preserve">© </w:t>
                                </w:r>
                                <w:r w:rsidRPr="001C75AD">
                                  <w:rPr>
                                    <w:rFonts w:cs="Arial"/>
                                  </w:rPr>
                                  <w:fldChar w:fldCharType="begin"/>
                                </w:r>
                                <w:r w:rsidRPr="001C75AD">
                                  <w:rPr>
                                    <w:rFonts w:cs="Arial"/>
                                  </w:rPr>
                                  <w:instrText xml:space="preserve"> DATE \@ "yyyy" \* MERGEFORMAT </w:instrText>
                                </w:r>
                                <w:r w:rsidRPr="001C75AD">
                                  <w:rPr>
                                    <w:rFonts w:cs="Arial"/>
                                  </w:rPr>
                                  <w:fldChar w:fldCharType="separate"/>
                                </w:r>
                                <w:r w:rsidR="00A774A9">
                                  <w:rPr>
                                    <w:rFonts w:cs="Arial"/>
                                    <w:noProof/>
                                  </w:rPr>
                                  <w:t>2015</w:t>
                                </w:r>
                                <w:r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Pr="001C75AD">
                                  <w:rPr>
                                    <w:rFonts w:cs="Arial"/>
                                  </w:rPr>
                                  <w:fldChar w:fldCharType="begin"/>
                                </w:r>
                                <w:r w:rsidRPr="001C75AD">
                                  <w:rPr>
                                    <w:rFonts w:cs="Arial"/>
                                  </w:rPr>
                                  <w:instrText xml:space="preserve"> PAGE   \* MERGEFORMAT </w:instrText>
                                </w:r>
                                <w:r w:rsidRPr="001C75AD">
                                  <w:rPr>
                                    <w:rFonts w:cs="Arial"/>
                                  </w:rPr>
                                  <w:fldChar w:fldCharType="separate"/>
                                </w:r>
                                <w:r w:rsidR="00A774A9">
                                  <w:rPr>
                                    <w:rFonts w:cs="Arial"/>
                                    <w:noProof/>
                                  </w:rPr>
                                  <w:t>5</w:t>
                                </w:r>
                                <w:r w:rsidRPr="001C75AD">
                                  <w:rPr>
                                    <w:rFonts w:cs="Arial"/>
                                  </w:rPr>
                                  <w:fldChar w:fldCharType="end"/>
                                </w:r>
                                <w:r w:rsidRPr="001C75AD">
                                  <w:rPr>
                                    <w:rFonts w:cs="Arial"/>
                                  </w:rPr>
                                  <w:t xml:space="preserve"> of </w:t>
                                </w:r>
                                <w:r w:rsidRPr="001C75AD">
                                  <w:rPr>
                                    <w:rFonts w:cs="Arial"/>
                                  </w:rPr>
                                  <w:fldChar w:fldCharType="begin"/>
                                </w:r>
                                <w:r w:rsidRPr="001C75AD">
                                  <w:rPr>
                                    <w:rFonts w:cs="Arial"/>
                                  </w:rPr>
                                  <w:instrText xml:space="preserve"> NUMPAGES   \* MERGEFORMAT </w:instrText>
                                </w:r>
                                <w:r w:rsidRPr="001C75AD">
                                  <w:rPr>
                                    <w:rFonts w:cs="Arial"/>
                                  </w:rPr>
                                  <w:fldChar w:fldCharType="separate"/>
                                </w:r>
                                <w:r w:rsidR="00A774A9">
                                  <w:rPr>
                                    <w:rFonts w:cs="Arial"/>
                                    <w:noProof/>
                                  </w:rPr>
                                  <w:t>5</w:t>
                                </w:r>
                                <w:r w:rsidRPr="001C75AD">
                                  <w:rPr>
                                    <w:rFonts w:cs="Arial"/>
                                  </w:rPr>
                                  <w:fldChar w:fldCharType="end"/>
                                </w:r>
                              </w:p>
                            </w:tc>
                          </w:tr>
                          <w:tr w:rsidR="00A8175D" w:rsidTr="003869CB">
                            <w:trPr>
                              <w:trHeight w:val="680"/>
                            </w:trPr>
                            <w:tc>
                              <w:tcPr>
                                <w:tcW w:w="12084" w:type="dxa"/>
                                <w:shd w:val="clear" w:color="auto" w:fill="E30613"/>
                              </w:tcPr>
                              <w:p w:rsidR="00A8175D" w:rsidRPr="00BD28AC" w:rsidRDefault="00A8175D" w:rsidP="00BA0A83">
                                <w:r>
                                  <w:br/>
                                </w:r>
                              </w:p>
                            </w:tc>
                          </w:tr>
                          <w:tr w:rsidR="00A8175D" w:rsidTr="003869CB">
                            <w:trPr>
                              <w:trHeight w:val="993"/>
                            </w:trPr>
                            <w:tc>
                              <w:tcPr>
                                <w:tcW w:w="12084" w:type="dxa"/>
                                <w:shd w:val="clear" w:color="auto" w:fill="D9D9D9"/>
                              </w:tcPr>
                              <w:p w:rsidR="00A8175D" w:rsidRPr="001C75AD" w:rsidRDefault="00A8175D" w:rsidP="00BA0A83">
                                <w:pPr>
                                  <w:pStyle w:val="Footer"/>
                                  <w:spacing w:before="20"/>
                                  <w:rPr>
                                    <w:rFonts w:cs="Arial"/>
                                  </w:rPr>
                                </w:pPr>
                                <w:r w:rsidRPr="001C75AD">
                                  <w:rPr>
                                    <w:rFonts w:cs="Arial"/>
                                  </w:rPr>
                                  <w:tab/>
                                </w:r>
                              </w:p>
                            </w:tc>
                          </w:tr>
                        </w:tbl>
                        <w:p w:rsidR="00A8175D" w:rsidRDefault="00A8175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3pt;margin-top:-8.3pt;width:598pt;height:6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QFsAIAALA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" filled="f" stroked="f">
              <v:textbox inset="0,0,0,0">
                <w:txbxContent>
                  <w:tbl>
                    <w:tblPr>
                      <w:tblW w:w="12084" w:type="dxa"/>
                      <w:tblLook w:val="0000" w:firstRow="0" w:lastRow="0" w:firstColumn="0" w:lastColumn="0" w:noHBand="0" w:noVBand="0"/>
                    </w:tblPr>
                    <w:tblGrid>
                      <w:gridCol w:w="12084"/>
                    </w:tblGrid>
                    <w:tr w:rsidR="00A8175D" w:rsidTr="003869CB">
                      <w:trPr>
                        <w:trHeight w:val="567"/>
                      </w:trPr>
                      <w:tc>
                        <w:tcPr>
                          <w:tcW w:w="12084" w:type="dxa"/>
                          <w:shd w:val="clear" w:color="auto" w:fill="D9D9D9"/>
                        </w:tcPr>
                        <w:p w:rsidR="00A8175D" w:rsidRPr="001C75AD" w:rsidRDefault="00A8175D" w:rsidP="00BA0A83">
                          <w:pPr>
                            <w:pStyle w:val="Footer"/>
                            <w:spacing w:before="120"/>
                            <w:rPr>
                              <w:rFonts w:cs="Arial"/>
                            </w:rPr>
                          </w:pPr>
                          <w:r w:rsidRPr="001C75AD">
                            <w:rPr>
                              <w:rFonts w:cs="Arial"/>
                            </w:rPr>
                            <w:t xml:space="preserve">© </w:t>
                          </w:r>
                          <w:r w:rsidRPr="001C75AD">
                            <w:rPr>
                              <w:rFonts w:cs="Arial"/>
                            </w:rPr>
                            <w:fldChar w:fldCharType="begin"/>
                          </w:r>
                          <w:r w:rsidRPr="001C75AD">
                            <w:rPr>
                              <w:rFonts w:cs="Arial"/>
                            </w:rPr>
                            <w:instrText xml:space="preserve"> DATE \@ "yyyy" \* MERGEFORMAT </w:instrText>
                          </w:r>
                          <w:r w:rsidRPr="001C75AD">
                            <w:rPr>
                              <w:rFonts w:cs="Arial"/>
                            </w:rPr>
                            <w:fldChar w:fldCharType="separate"/>
                          </w:r>
                          <w:r w:rsidR="00A774A9">
                            <w:rPr>
                              <w:rFonts w:cs="Arial"/>
                              <w:noProof/>
                            </w:rPr>
                            <w:t>2015</w:t>
                          </w:r>
                          <w:r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Pr="001C75AD">
                            <w:rPr>
                              <w:rFonts w:cs="Arial"/>
                            </w:rPr>
                            <w:fldChar w:fldCharType="begin"/>
                          </w:r>
                          <w:r w:rsidRPr="001C75AD">
                            <w:rPr>
                              <w:rFonts w:cs="Arial"/>
                            </w:rPr>
                            <w:instrText xml:space="preserve"> PAGE   \* MERGEFORMAT </w:instrText>
                          </w:r>
                          <w:r w:rsidRPr="001C75AD">
                            <w:rPr>
                              <w:rFonts w:cs="Arial"/>
                            </w:rPr>
                            <w:fldChar w:fldCharType="separate"/>
                          </w:r>
                          <w:r w:rsidR="00A774A9">
                            <w:rPr>
                              <w:rFonts w:cs="Arial"/>
                              <w:noProof/>
                            </w:rPr>
                            <w:t>5</w:t>
                          </w:r>
                          <w:r w:rsidRPr="001C75AD">
                            <w:rPr>
                              <w:rFonts w:cs="Arial"/>
                            </w:rPr>
                            <w:fldChar w:fldCharType="end"/>
                          </w:r>
                          <w:r w:rsidRPr="001C75AD">
                            <w:rPr>
                              <w:rFonts w:cs="Arial"/>
                            </w:rPr>
                            <w:t xml:space="preserve"> of </w:t>
                          </w:r>
                          <w:r w:rsidRPr="001C75AD">
                            <w:rPr>
                              <w:rFonts w:cs="Arial"/>
                            </w:rPr>
                            <w:fldChar w:fldCharType="begin"/>
                          </w:r>
                          <w:r w:rsidRPr="001C75AD">
                            <w:rPr>
                              <w:rFonts w:cs="Arial"/>
                            </w:rPr>
                            <w:instrText xml:space="preserve"> NUMPAGES   \* MERGEFORMAT </w:instrText>
                          </w:r>
                          <w:r w:rsidRPr="001C75AD">
                            <w:rPr>
                              <w:rFonts w:cs="Arial"/>
                            </w:rPr>
                            <w:fldChar w:fldCharType="separate"/>
                          </w:r>
                          <w:r w:rsidR="00A774A9">
                            <w:rPr>
                              <w:rFonts w:cs="Arial"/>
                              <w:noProof/>
                            </w:rPr>
                            <w:t>5</w:t>
                          </w:r>
                          <w:r w:rsidRPr="001C75AD">
                            <w:rPr>
                              <w:rFonts w:cs="Arial"/>
                            </w:rPr>
                            <w:fldChar w:fldCharType="end"/>
                          </w:r>
                        </w:p>
                      </w:tc>
                    </w:tr>
                    <w:tr w:rsidR="00A8175D" w:rsidTr="003869CB">
                      <w:trPr>
                        <w:trHeight w:val="680"/>
                      </w:trPr>
                      <w:tc>
                        <w:tcPr>
                          <w:tcW w:w="12084" w:type="dxa"/>
                          <w:shd w:val="clear" w:color="auto" w:fill="E30613"/>
                        </w:tcPr>
                        <w:p w:rsidR="00A8175D" w:rsidRPr="00BD28AC" w:rsidRDefault="00A8175D" w:rsidP="00BA0A83">
                          <w:r>
                            <w:br/>
                          </w:r>
                        </w:p>
                      </w:tc>
                    </w:tr>
                    <w:tr w:rsidR="00A8175D" w:rsidTr="003869CB">
                      <w:trPr>
                        <w:trHeight w:val="993"/>
                      </w:trPr>
                      <w:tc>
                        <w:tcPr>
                          <w:tcW w:w="12084" w:type="dxa"/>
                          <w:shd w:val="clear" w:color="auto" w:fill="D9D9D9"/>
                        </w:tcPr>
                        <w:p w:rsidR="00A8175D" w:rsidRPr="001C75AD" w:rsidRDefault="00A8175D" w:rsidP="00BA0A83">
                          <w:pPr>
                            <w:pStyle w:val="Footer"/>
                            <w:spacing w:before="20"/>
                            <w:rPr>
                              <w:rFonts w:cs="Arial"/>
                            </w:rPr>
                          </w:pPr>
                          <w:r w:rsidRPr="001C75AD">
                            <w:rPr>
                              <w:rFonts w:cs="Arial"/>
                            </w:rPr>
                            <w:tab/>
                          </w:r>
                        </w:p>
                      </w:tc>
                    </w:tr>
                  </w:tbl>
                  <w:p w:rsidR="00A8175D" w:rsidRDefault="00A8175D"/>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A79" w:rsidRDefault="00C67A79">
      <w:pPr>
        <w:spacing w:before="0" w:after="0"/>
      </w:pPr>
      <w:r>
        <w:separator/>
      </w:r>
    </w:p>
  </w:footnote>
  <w:footnote w:type="continuationSeparator" w:id="0">
    <w:p w:rsidR="00C67A79" w:rsidRDefault="00C67A7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75D" w:rsidRDefault="00841793" w:rsidP="00BA0A83">
    <w:pPr>
      <w:pStyle w:val="Header"/>
      <w:tabs>
        <w:tab w:val="clear" w:pos="4320"/>
        <w:tab w:val="clear" w:pos="8640"/>
        <w:tab w:val="right" w:pos="9498"/>
      </w:tabs>
    </w:pPr>
    <w:r>
      <w:rPr>
        <w:noProof/>
        <w:lang w:eastAsia="en-GB" w:bidi="ar-SA"/>
      </w:rPr>
      <mc:AlternateContent>
        <mc:Choice Requires="wps">
          <w:drawing>
            <wp:anchor distT="0" distB="0" distL="114300" distR="114300" simplePos="0" relativeHeight="251657216" behindDoc="0" locked="0" layoutInCell="1" allowOverlap="1">
              <wp:simplePos x="0" y="0"/>
              <wp:positionH relativeFrom="column">
                <wp:posOffset>-756285</wp:posOffset>
              </wp:positionH>
              <wp:positionV relativeFrom="paragraph">
                <wp:posOffset>-371475</wp:posOffset>
              </wp:positionV>
              <wp:extent cx="7548880" cy="989965"/>
              <wp:effectExtent l="0" t="0" r="0" b="635"/>
              <wp:wrapTight wrapText="bothSides">
                <wp:wrapPolygon edited="0">
                  <wp:start x="0" y="0"/>
                  <wp:lineTo x="21600" y="0"/>
                  <wp:lineTo x="21600" y="21600"/>
                  <wp:lineTo x="0" y="21600"/>
                  <wp:lineTo x="0" y="0"/>
                </wp:wrapPolygon>
              </wp:wrapTigh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880" cy="989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851"/>
                            <w:gridCol w:w="4056"/>
                          </w:tblGrid>
                          <w:tr w:rsidR="00A8175D" w:rsidRPr="006D4994">
                            <w:trPr>
                              <w:jc w:val="center"/>
                            </w:trPr>
                            <w:tc>
                              <w:tcPr>
                                <w:tcW w:w="8090" w:type="dxa"/>
                                <w:shd w:val="clear" w:color="auto" w:fill="E30613"/>
                                <w:tcMar>
                                  <w:left w:w="0" w:type="dxa"/>
                                  <w:right w:w="0" w:type="dxa"/>
                                </w:tcMar>
                              </w:tcPr>
                              <w:p w:rsidR="00ED1F2C" w:rsidRDefault="00ED1F2C" w:rsidP="00ED1F2C">
                                <w:pPr>
                                  <w:spacing w:before="20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A8175D" w:rsidRPr="006D4994" w:rsidRDefault="00ED1F2C" w:rsidP="00ED1F2C">
                                <w:pPr>
                                  <w:spacing w:before="0" w:after="160"/>
                                  <w:ind w:left="567"/>
                                  <w:rPr>
                                    <w:b/>
                                    <w:color w:val="CCCCCC"/>
                                    <w:sz w:val="40"/>
                                  </w:rPr>
                                </w:pPr>
                                <w:r>
                                  <w:rPr>
                                    <w:b/>
                                    <w:color w:val="FFFFFF"/>
                                    <w:sz w:val="28"/>
                                  </w:rPr>
                                  <w:t>(Buildings and Structures)</w:t>
                                </w:r>
                              </w:p>
                            </w:tc>
                            <w:tc>
                              <w:tcPr>
                                <w:tcW w:w="3817" w:type="dxa"/>
                                <w:tcBorders>
                                  <w:left w:val="nil"/>
                                </w:tcBorders>
                                <w:shd w:val="clear" w:color="auto" w:fill="auto"/>
                              </w:tcPr>
                              <w:p w:rsidR="00A8175D" w:rsidRPr="006D4994" w:rsidRDefault="00B714F4" w:rsidP="00B714F4">
                                <w:pPr>
                                  <w:spacing w:before="0" w:after="0"/>
                                  <w:jc w:val="center"/>
                                  <w:rPr>
                                    <w:b/>
                                    <w:color w:val="CCCCCC"/>
                                    <w:sz w:val="40"/>
                                  </w:rPr>
                                </w:pPr>
                                <w:r>
                                  <w:rPr>
                                    <w:noProof/>
                                    <w:lang w:eastAsia="en-GB"/>
                                  </w:rPr>
                                  <w:drawing>
                                    <wp:inline distT="0" distB="0" distL="0" distR="0" wp14:anchorId="0C756EDF" wp14:editId="5FF46EA0">
                                      <wp:extent cx="2437130" cy="629920"/>
                                      <wp:effectExtent l="0" t="0" r="127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inline>
                                  </w:drawing>
                                </w:r>
                              </w:p>
                            </w:tc>
                          </w:tr>
                          <w:tr w:rsidR="00A8175D" w:rsidRPr="006D4994">
                            <w:trPr>
                              <w:trHeight w:val="290"/>
                              <w:jc w:val="center"/>
                            </w:trPr>
                            <w:tc>
                              <w:tcPr>
                                <w:tcW w:w="11907" w:type="dxa"/>
                                <w:gridSpan w:val="2"/>
                                <w:shd w:val="clear" w:color="auto" w:fill="D9D9D9"/>
                              </w:tcPr>
                              <w:p w:rsidR="00A8175D" w:rsidRPr="00882FCE" w:rsidRDefault="00A8175D" w:rsidP="00BA0A83">
                                <w:pPr>
                                  <w:pStyle w:val="Tabletext"/>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7B5F90">
                                  <w:rPr>
                                    <w:b/>
                                    <w:sz w:val="24"/>
                                  </w:rPr>
                                  <w:t>308</w:t>
                                </w:r>
                                <w:r w:rsidRPr="00882FCE">
                                  <w:rPr>
                                    <w:b/>
                                    <w:sz w:val="24"/>
                                  </w:rPr>
                                  <w:t xml:space="preserve"> </w:t>
                                </w:r>
                                <w:r>
                                  <w:rPr>
                                    <w:b/>
                                    <w:color w:val="595959"/>
                                    <w:sz w:val="24"/>
                                  </w:rPr>
                                  <w:t>Handout</w:t>
                                </w:r>
                                <w:r w:rsidRPr="001C75AD">
                                  <w:rPr>
                                    <w:b/>
                                    <w:color w:val="7F7F7F"/>
                                    <w:sz w:val="24"/>
                                  </w:rPr>
                                  <w:t xml:space="preserve"> </w:t>
                                </w:r>
                                <w:r w:rsidR="000F2D8A">
                                  <w:rPr>
                                    <w:b/>
                                    <w:sz w:val="24"/>
                                  </w:rPr>
                                  <w:t>4</w:t>
                                </w:r>
                              </w:p>
                            </w:tc>
                          </w:tr>
                        </w:tbl>
                        <w:p w:rsidR="00A8175D" w:rsidRPr="006D4994" w:rsidRDefault="00A8175D" w:rsidP="00BA0A83">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9.55pt;margin-top:-29.25pt;width:594.4pt;height:7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" filled="f" stroked="f">
              <v:textbox inset="0,0,0,0">
                <w:txbxContent>
                  <w:tbl>
                    <w:tblPr>
                      <w:tblW w:w="11907" w:type="dxa"/>
                      <w:jc w:val="center"/>
                      <w:tblLook w:val="00A0" w:firstRow="1" w:lastRow="0" w:firstColumn="1" w:lastColumn="0" w:noHBand="0" w:noVBand="0"/>
                    </w:tblPr>
                    <w:tblGrid>
                      <w:gridCol w:w="7851"/>
                      <w:gridCol w:w="4056"/>
                    </w:tblGrid>
                    <w:tr w:rsidR="00A8175D" w:rsidRPr="006D4994">
                      <w:trPr>
                        <w:jc w:val="center"/>
                      </w:trPr>
                      <w:tc>
                        <w:tcPr>
                          <w:tcW w:w="8090" w:type="dxa"/>
                          <w:shd w:val="clear" w:color="auto" w:fill="E30613"/>
                          <w:tcMar>
                            <w:left w:w="0" w:type="dxa"/>
                            <w:right w:w="0" w:type="dxa"/>
                          </w:tcMar>
                        </w:tcPr>
                        <w:p w:rsidR="00ED1F2C" w:rsidRDefault="00ED1F2C" w:rsidP="00ED1F2C">
                          <w:pPr>
                            <w:spacing w:before="20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A8175D" w:rsidRPr="006D4994" w:rsidRDefault="00ED1F2C" w:rsidP="00ED1F2C">
                          <w:pPr>
                            <w:spacing w:before="0" w:after="160"/>
                            <w:ind w:left="567"/>
                            <w:rPr>
                              <w:b/>
                              <w:color w:val="CCCCCC"/>
                              <w:sz w:val="40"/>
                            </w:rPr>
                          </w:pPr>
                          <w:r>
                            <w:rPr>
                              <w:b/>
                              <w:color w:val="FFFFFF"/>
                              <w:sz w:val="28"/>
                            </w:rPr>
                            <w:t>(Buildings and Structures)</w:t>
                          </w:r>
                        </w:p>
                      </w:tc>
                      <w:tc>
                        <w:tcPr>
                          <w:tcW w:w="3817" w:type="dxa"/>
                          <w:tcBorders>
                            <w:left w:val="nil"/>
                          </w:tcBorders>
                          <w:shd w:val="clear" w:color="auto" w:fill="auto"/>
                        </w:tcPr>
                        <w:p w:rsidR="00A8175D" w:rsidRPr="006D4994" w:rsidRDefault="00B714F4" w:rsidP="00B714F4">
                          <w:pPr>
                            <w:spacing w:before="0" w:after="0"/>
                            <w:jc w:val="center"/>
                            <w:rPr>
                              <w:b/>
                              <w:color w:val="CCCCCC"/>
                              <w:sz w:val="40"/>
                            </w:rPr>
                          </w:pPr>
                          <w:r>
                            <w:rPr>
                              <w:noProof/>
                              <w:lang w:eastAsia="en-GB"/>
                            </w:rPr>
                            <w:drawing>
                              <wp:inline distT="0" distB="0" distL="0" distR="0" wp14:anchorId="0C756EDF" wp14:editId="5FF46EA0">
                                <wp:extent cx="2437130" cy="629920"/>
                                <wp:effectExtent l="0" t="0" r="127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inline>
                            </w:drawing>
                          </w:r>
                        </w:p>
                      </w:tc>
                    </w:tr>
                    <w:tr w:rsidR="00A8175D" w:rsidRPr="006D4994">
                      <w:trPr>
                        <w:trHeight w:val="290"/>
                        <w:jc w:val="center"/>
                      </w:trPr>
                      <w:tc>
                        <w:tcPr>
                          <w:tcW w:w="11907" w:type="dxa"/>
                          <w:gridSpan w:val="2"/>
                          <w:shd w:val="clear" w:color="auto" w:fill="D9D9D9"/>
                        </w:tcPr>
                        <w:p w:rsidR="00A8175D" w:rsidRPr="00882FCE" w:rsidRDefault="00A8175D" w:rsidP="00BA0A83">
                          <w:pPr>
                            <w:pStyle w:val="Tabletext"/>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7B5F90">
                            <w:rPr>
                              <w:b/>
                              <w:sz w:val="24"/>
                            </w:rPr>
                            <w:t>308</w:t>
                          </w:r>
                          <w:r w:rsidRPr="00882FCE">
                            <w:rPr>
                              <w:b/>
                              <w:sz w:val="24"/>
                            </w:rPr>
                            <w:t xml:space="preserve"> </w:t>
                          </w:r>
                          <w:r>
                            <w:rPr>
                              <w:b/>
                              <w:color w:val="595959"/>
                              <w:sz w:val="24"/>
                            </w:rPr>
                            <w:t>Handout</w:t>
                          </w:r>
                          <w:r w:rsidRPr="001C75AD">
                            <w:rPr>
                              <w:b/>
                              <w:color w:val="7F7F7F"/>
                              <w:sz w:val="24"/>
                            </w:rPr>
                            <w:t xml:space="preserve"> </w:t>
                          </w:r>
                          <w:r w:rsidR="000F2D8A">
                            <w:rPr>
                              <w:b/>
                              <w:sz w:val="24"/>
                            </w:rPr>
                            <w:t>4</w:t>
                          </w:r>
                        </w:p>
                      </w:tc>
                    </w:tr>
                  </w:tbl>
                  <w:p w:rsidR="00A8175D" w:rsidRPr="006D4994" w:rsidRDefault="00A8175D" w:rsidP="00BA0A83">
                    <w:pPr>
                      <w:ind w:left="567"/>
                      <w:rPr>
                        <w:sz w:val="14"/>
                      </w:rPr>
                    </w:pPr>
                  </w:p>
                </w:txbxContent>
              </v:textbox>
              <w10:wrap type="tight"/>
            </v:shape>
          </w:pict>
        </mc:Fallback>
      </mc:AlternateContent>
    </w:r>
    <w:r w:rsidR="00A8175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E2B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3773A3"/>
    <w:multiLevelType w:val="hybridMultilevel"/>
    <w:tmpl w:val="EF88F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93DF2"/>
    <w:multiLevelType w:val="hybridMultilevel"/>
    <w:tmpl w:val="59CEAB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081C9B"/>
    <w:multiLevelType w:val="hybridMultilevel"/>
    <w:tmpl w:val="2CEEFF72"/>
    <w:lvl w:ilvl="0" w:tplc="C12C5CD6">
      <w:start w:val="1"/>
      <w:numFmt w:val="bullet"/>
      <w:lvlText w:val=""/>
      <w:lvlJc w:val="left"/>
      <w:pPr>
        <w:ind w:left="550" w:hanging="550"/>
      </w:pPr>
      <w:rPr>
        <w:rFonts w:ascii="Symbol" w:hAnsi="Symbol" w:hint="default"/>
      </w:rPr>
    </w:lvl>
    <w:lvl w:ilvl="1" w:tplc="04090003" w:tentative="1">
      <w:start w:val="1"/>
      <w:numFmt w:val="bullet"/>
      <w:lvlText w:val="o"/>
      <w:lvlJc w:val="left"/>
      <w:pPr>
        <w:ind w:left="1270" w:hanging="360"/>
      </w:pPr>
      <w:rPr>
        <w:rFonts w:ascii="Courier New" w:hAnsi="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4">
    <w:nsid w:val="0CBD61EC"/>
    <w:multiLevelType w:val="hybridMultilevel"/>
    <w:tmpl w:val="A8B4A266"/>
    <w:lvl w:ilvl="0" w:tplc="C12C5CD6">
      <w:start w:val="1"/>
      <w:numFmt w:val="bullet"/>
      <w:lvlText w:val=""/>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02E61"/>
    <w:multiLevelType w:val="multilevel"/>
    <w:tmpl w:val="140C80C2"/>
    <w:lvl w:ilvl="0">
      <w:start w:val="1"/>
      <w:numFmt w:val="bullet"/>
      <w:lvlText w:val="•"/>
      <w:lvlJc w:val="left"/>
      <w:pPr>
        <w:ind w:left="284" w:firstLine="0"/>
      </w:pPr>
      <w:rPr>
        <w:rFonts w:ascii="Arial" w:hAnsi="Arial" w:hint="default"/>
        <w:b w:val="0"/>
        <w:i w:val="0"/>
        <w:caps w:val="0"/>
        <w:strike w:val="0"/>
        <w:dstrike w:val="0"/>
        <w:vanish w:val="0"/>
        <w:color w:val="595959"/>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F1B2EB9"/>
    <w:multiLevelType w:val="hybridMultilevel"/>
    <w:tmpl w:val="498E5946"/>
    <w:lvl w:ilvl="0" w:tplc="0F4C14D2">
      <w:start w:val="1"/>
      <w:numFmt w:val="bullet"/>
      <w:lvlText w:val=""/>
      <w:lvlJc w:val="left"/>
      <w:pPr>
        <w:ind w:left="0" w:firstLine="1236"/>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7">
    <w:nsid w:val="140D65C1"/>
    <w:multiLevelType w:val="hybridMultilevel"/>
    <w:tmpl w:val="B2F862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156F3F"/>
    <w:multiLevelType w:val="hybridMultilevel"/>
    <w:tmpl w:val="17AA2412"/>
    <w:lvl w:ilvl="0" w:tplc="F0FA2716">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5617CE"/>
    <w:multiLevelType w:val="hybridMultilevel"/>
    <w:tmpl w:val="E9ECC6EA"/>
    <w:lvl w:ilvl="0" w:tplc="CAF2642C">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863975"/>
    <w:multiLevelType w:val="hybridMultilevel"/>
    <w:tmpl w:val="E4483EFA"/>
    <w:lvl w:ilvl="0" w:tplc="F0FA2716">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95735F"/>
    <w:multiLevelType w:val="hybridMultilevel"/>
    <w:tmpl w:val="BB2AC23C"/>
    <w:lvl w:ilvl="0" w:tplc="CAF2642C">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AB37803"/>
    <w:multiLevelType w:val="hybridMultilevel"/>
    <w:tmpl w:val="9A588C80"/>
    <w:lvl w:ilvl="0" w:tplc="C7C2DD80">
      <w:start w:val="1"/>
      <w:numFmt w:val="lowerLetter"/>
      <w:lvlText w:val="%1)"/>
      <w:lvlJc w:val="left"/>
      <w:pPr>
        <w:ind w:left="720" w:hanging="360"/>
      </w:pPr>
      <w:rPr>
        <w:rFonts w:ascii="Arial" w:hAnsi="Arial" w:hint="default"/>
        <w:b w:val="0"/>
        <w:i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CDC6572"/>
    <w:multiLevelType w:val="hybridMultilevel"/>
    <w:tmpl w:val="12DE3D44"/>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025BF4"/>
    <w:multiLevelType w:val="hybridMultilevel"/>
    <w:tmpl w:val="EB34CF40"/>
    <w:lvl w:ilvl="0" w:tplc="F0FA2716">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F7B6B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0CF571B"/>
    <w:multiLevelType w:val="hybridMultilevel"/>
    <w:tmpl w:val="F7A87112"/>
    <w:lvl w:ilvl="0" w:tplc="88D608A0">
      <w:start w:val="1"/>
      <w:numFmt w:val="bullet"/>
      <w:lvlText w:val=""/>
      <w:lvlJc w:val="left"/>
      <w:pPr>
        <w:ind w:left="720" w:firstLine="454"/>
      </w:pPr>
      <w:rPr>
        <w:rFonts w:ascii="Symbol" w:hAnsi="Symbol" w:hint="default"/>
      </w:rPr>
    </w:lvl>
    <w:lvl w:ilvl="1" w:tplc="04090003" w:tentative="1">
      <w:start w:val="1"/>
      <w:numFmt w:val="bullet"/>
      <w:lvlText w:val="o"/>
      <w:lvlJc w:val="left"/>
      <w:pPr>
        <w:ind w:left="3113" w:hanging="360"/>
      </w:pPr>
      <w:rPr>
        <w:rFonts w:ascii="Courier New" w:hAnsi="Courier New" w:hint="default"/>
      </w:rPr>
    </w:lvl>
    <w:lvl w:ilvl="2" w:tplc="04090005" w:tentative="1">
      <w:start w:val="1"/>
      <w:numFmt w:val="bullet"/>
      <w:lvlText w:val=""/>
      <w:lvlJc w:val="left"/>
      <w:pPr>
        <w:ind w:left="3833" w:hanging="360"/>
      </w:pPr>
      <w:rPr>
        <w:rFonts w:ascii="Wingdings" w:hAnsi="Wingdings" w:hint="default"/>
      </w:rPr>
    </w:lvl>
    <w:lvl w:ilvl="3" w:tplc="04090001" w:tentative="1">
      <w:start w:val="1"/>
      <w:numFmt w:val="bullet"/>
      <w:lvlText w:val=""/>
      <w:lvlJc w:val="left"/>
      <w:pPr>
        <w:ind w:left="4553" w:hanging="360"/>
      </w:pPr>
      <w:rPr>
        <w:rFonts w:ascii="Symbol" w:hAnsi="Symbol" w:hint="default"/>
      </w:rPr>
    </w:lvl>
    <w:lvl w:ilvl="4" w:tplc="04090003" w:tentative="1">
      <w:start w:val="1"/>
      <w:numFmt w:val="bullet"/>
      <w:lvlText w:val="o"/>
      <w:lvlJc w:val="left"/>
      <w:pPr>
        <w:ind w:left="5273" w:hanging="360"/>
      </w:pPr>
      <w:rPr>
        <w:rFonts w:ascii="Courier New" w:hAnsi="Courier New" w:hint="default"/>
      </w:rPr>
    </w:lvl>
    <w:lvl w:ilvl="5" w:tplc="04090005" w:tentative="1">
      <w:start w:val="1"/>
      <w:numFmt w:val="bullet"/>
      <w:lvlText w:val=""/>
      <w:lvlJc w:val="left"/>
      <w:pPr>
        <w:ind w:left="5993" w:hanging="360"/>
      </w:pPr>
      <w:rPr>
        <w:rFonts w:ascii="Wingdings" w:hAnsi="Wingdings" w:hint="default"/>
      </w:rPr>
    </w:lvl>
    <w:lvl w:ilvl="6" w:tplc="04090001" w:tentative="1">
      <w:start w:val="1"/>
      <w:numFmt w:val="bullet"/>
      <w:lvlText w:val=""/>
      <w:lvlJc w:val="left"/>
      <w:pPr>
        <w:ind w:left="6713" w:hanging="360"/>
      </w:pPr>
      <w:rPr>
        <w:rFonts w:ascii="Symbol" w:hAnsi="Symbol" w:hint="default"/>
      </w:rPr>
    </w:lvl>
    <w:lvl w:ilvl="7" w:tplc="04090003" w:tentative="1">
      <w:start w:val="1"/>
      <w:numFmt w:val="bullet"/>
      <w:lvlText w:val="o"/>
      <w:lvlJc w:val="left"/>
      <w:pPr>
        <w:ind w:left="7433" w:hanging="360"/>
      </w:pPr>
      <w:rPr>
        <w:rFonts w:ascii="Courier New" w:hAnsi="Courier New" w:hint="default"/>
      </w:rPr>
    </w:lvl>
    <w:lvl w:ilvl="8" w:tplc="04090005" w:tentative="1">
      <w:start w:val="1"/>
      <w:numFmt w:val="bullet"/>
      <w:lvlText w:val=""/>
      <w:lvlJc w:val="left"/>
      <w:pPr>
        <w:ind w:left="8153" w:hanging="360"/>
      </w:pPr>
      <w:rPr>
        <w:rFonts w:ascii="Wingdings" w:hAnsi="Wingdings" w:hint="default"/>
      </w:rPr>
    </w:lvl>
  </w:abstractNum>
  <w:abstractNum w:abstractNumId="17">
    <w:nsid w:val="215F6437"/>
    <w:multiLevelType w:val="hybridMultilevel"/>
    <w:tmpl w:val="96F6C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19E565F"/>
    <w:multiLevelType w:val="hybridMultilevel"/>
    <w:tmpl w:val="6DB40060"/>
    <w:lvl w:ilvl="0" w:tplc="88D608A0">
      <w:start w:val="1"/>
      <w:numFmt w:val="bullet"/>
      <w:lvlText w:val=""/>
      <w:lvlJc w:val="left"/>
      <w:pPr>
        <w:ind w:left="1117" w:firstLine="454"/>
      </w:pPr>
      <w:rPr>
        <w:rFonts w:ascii="Symbol" w:hAnsi="Symbol" w:hint="default"/>
      </w:rPr>
    </w:lvl>
    <w:lvl w:ilvl="1" w:tplc="04090003" w:tentative="1">
      <w:start w:val="1"/>
      <w:numFmt w:val="bullet"/>
      <w:lvlText w:val="o"/>
      <w:lvlJc w:val="left"/>
      <w:pPr>
        <w:ind w:left="2444" w:hanging="360"/>
      </w:pPr>
      <w:rPr>
        <w:rFonts w:ascii="Courier New" w:hAnsi="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9">
    <w:nsid w:val="2681512B"/>
    <w:multiLevelType w:val="multilevel"/>
    <w:tmpl w:val="82A6BD48"/>
    <w:lvl w:ilvl="0">
      <w:start w:val="2"/>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7E4136F"/>
    <w:multiLevelType w:val="hybridMultilevel"/>
    <w:tmpl w:val="EF86AAD0"/>
    <w:lvl w:ilvl="0" w:tplc="E78EED1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CA1714"/>
    <w:multiLevelType w:val="hybridMultilevel"/>
    <w:tmpl w:val="026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322FBE"/>
    <w:multiLevelType w:val="hybridMultilevel"/>
    <w:tmpl w:val="701202F2"/>
    <w:lvl w:ilvl="0" w:tplc="EC24CABE">
      <w:start w:val="1"/>
      <w:numFmt w:val="bullet"/>
      <w:pStyle w:val="no"/>
      <w:lvlText w:val="•"/>
      <w:lvlJc w:val="left"/>
      <w:pPr>
        <w:ind w:left="360" w:hanging="360"/>
      </w:pPr>
      <w:rPr>
        <w:rFonts w:ascii="Arial" w:hAnsi="Aria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3CA1293F"/>
    <w:multiLevelType w:val="hybridMultilevel"/>
    <w:tmpl w:val="27B814CA"/>
    <w:lvl w:ilvl="0" w:tplc="F0FA2716">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D507608"/>
    <w:multiLevelType w:val="hybridMultilevel"/>
    <w:tmpl w:val="DC3C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E3D6396"/>
    <w:multiLevelType w:val="hybridMultilevel"/>
    <w:tmpl w:val="977E6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E8F2EA5"/>
    <w:multiLevelType w:val="hybridMultilevel"/>
    <w:tmpl w:val="3BA49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4967C11"/>
    <w:multiLevelType w:val="hybridMultilevel"/>
    <w:tmpl w:val="D436947C"/>
    <w:lvl w:ilvl="0" w:tplc="0EA63758">
      <w:start w:val="1"/>
      <w:numFmt w:val="bullet"/>
      <w:lvlText w:val=""/>
      <w:lvlJc w:val="left"/>
      <w:pPr>
        <w:ind w:left="0" w:firstLine="1021"/>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8">
    <w:nsid w:val="4D0D3A40"/>
    <w:multiLevelType w:val="hybridMultilevel"/>
    <w:tmpl w:val="DBC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3D6104"/>
    <w:multiLevelType w:val="multilevel"/>
    <w:tmpl w:val="F6024D1C"/>
    <w:lvl w:ilvl="0">
      <w:start w:val="1"/>
      <w:numFmt w:val="decimal"/>
      <w:pStyle w:val="text"/>
      <w:lvlText w:val="%1."/>
      <w:lvlJc w:val="left"/>
      <w:pPr>
        <w:tabs>
          <w:tab w:val="num" w:pos="360"/>
        </w:tabs>
        <w:ind w:left="360" w:hanging="360"/>
      </w:pPr>
      <w:rPr>
        <w:rFonts w:ascii="Arial" w:hAnsi="Arial" w:hint="default"/>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50535390"/>
    <w:multiLevelType w:val="hybridMultilevel"/>
    <w:tmpl w:val="40846720"/>
    <w:lvl w:ilvl="0" w:tplc="C6F099F2">
      <w:start w:val="1"/>
      <w:numFmt w:val="bullet"/>
      <w:pStyle w:val="Body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7E0FDD"/>
    <w:multiLevelType w:val="hybridMultilevel"/>
    <w:tmpl w:val="AA6EF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4E2247"/>
    <w:multiLevelType w:val="hybridMultilevel"/>
    <w:tmpl w:val="7CBCB860"/>
    <w:lvl w:ilvl="0" w:tplc="BE0095B6">
      <w:start w:val="1"/>
      <w:numFmt w:val="bullet"/>
      <w:lvlText w:val="–"/>
      <w:lvlJc w:val="left"/>
      <w:pPr>
        <w:tabs>
          <w:tab w:val="num" w:pos="567"/>
        </w:tabs>
        <w:ind w:left="175" w:firstLine="109"/>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661C25"/>
    <w:multiLevelType w:val="hybridMultilevel"/>
    <w:tmpl w:val="CBD8920C"/>
    <w:lvl w:ilvl="0" w:tplc="C12C5CD6">
      <w:start w:val="1"/>
      <w:numFmt w:val="bullet"/>
      <w:lvlText w:val=""/>
      <w:lvlJc w:val="left"/>
      <w:pPr>
        <w:ind w:left="2920" w:hanging="550"/>
      </w:pPr>
      <w:rPr>
        <w:rFonts w:ascii="Symbol" w:hAnsi="Symbol" w:hint="default"/>
      </w:rPr>
    </w:lvl>
    <w:lvl w:ilvl="1" w:tplc="04090003" w:tentative="1">
      <w:start w:val="1"/>
      <w:numFmt w:val="bullet"/>
      <w:lvlText w:val="o"/>
      <w:lvlJc w:val="left"/>
      <w:pPr>
        <w:ind w:left="3640" w:hanging="360"/>
      </w:pPr>
      <w:rPr>
        <w:rFonts w:ascii="Courier New" w:hAnsi="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34">
    <w:nsid w:val="5911322B"/>
    <w:multiLevelType w:val="multilevel"/>
    <w:tmpl w:val="5AAAC4B0"/>
    <w:lvl w:ilvl="0">
      <w:start w:val="1"/>
      <w:numFmt w:val="bullet"/>
      <w:lvlText w:val="•"/>
      <w:lvlJc w:val="left"/>
      <w:pPr>
        <w:ind w:left="284" w:firstLine="0"/>
      </w:pPr>
      <w:rPr>
        <w:rFonts w:ascii="Arial" w:hAnsi="Arial" w:hint="default"/>
        <w:b w:val="0"/>
        <w:i w:val="0"/>
        <w:caps w:val="0"/>
        <w:strike w:val="0"/>
        <w:dstrike w:val="0"/>
        <w:vanish w:val="0"/>
        <w:color w:val="595959"/>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5989168F"/>
    <w:multiLevelType w:val="multilevel"/>
    <w:tmpl w:val="75188282"/>
    <w:lvl w:ilvl="0">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59C812AB"/>
    <w:multiLevelType w:val="multilevel"/>
    <w:tmpl w:val="EFD0AC70"/>
    <w:lvl w:ilvl="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63092BF2"/>
    <w:multiLevelType w:val="hybridMultilevel"/>
    <w:tmpl w:val="2C8E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3B726F4"/>
    <w:multiLevelType w:val="hybridMultilevel"/>
    <w:tmpl w:val="2C0A072E"/>
    <w:lvl w:ilvl="0" w:tplc="88D608A0">
      <w:start w:val="1"/>
      <w:numFmt w:val="bullet"/>
      <w:lvlText w:val=""/>
      <w:lvlJc w:val="left"/>
      <w:pPr>
        <w:ind w:left="720" w:firstLine="454"/>
      </w:pPr>
      <w:rPr>
        <w:rFonts w:ascii="Symbol" w:hAnsi="Symbol" w:hint="default"/>
      </w:rPr>
    </w:lvl>
    <w:lvl w:ilvl="1" w:tplc="04090003" w:tentative="1">
      <w:start w:val="1"/>
      <w:numFmt w:val="bullet"/>
      <w:lvlText w:val="o"/>
      <w:lvlJc w:val="left"/>
      <w:pPr>
        <w:ind w:left="2047" w:hanging="360"/>
      </w:pPr>
      <w:rPr>
        <w:rFonts w:ascii="Courier New" w:hAnsi="Courier New" w:hint="default"/>
      </w:rPr>
    </w:lvl>
    <w:lvl w:ilvl="2" w:tplc="04090005" w:tentative="1">
      <w:start w:val="1"/>
      <w:numFmt w:val="bullet"/>
      <w:lvlText w:val=""/>
      <w:lvlJc w:val="left"/>
      <w:pPr>
        <w:ind w:left="2767" w:hanging="360"/>
      </w:pPr>
      <w:rPr>
        <w:rFonts w:ascii="Wingdings" w:hAnsi="Wingdings" w:hint="default"/>
      </w:rPr>
    </w:lvl>
    <w:lvl w:ilvl="3" w:tplc="04090001" w:tentative="1">
      <w:start w:val="1"/>
      <w:numFmt w:val="bullet"/>
      <w:lvlText w:val=""/>
      <w:lvlJc w:val="left"/>
      <w:pPr>
        <w:ind w:left="3487" w:hanging="360"/>
      </w:pPr>
      <w:rPr>
        <w:rFonts w:ascii="Symbol" w:hAnsi="Symbol" w:hint="default"/>
      </w:rPr>
    </w:lvl>
    <w:lvl w:ilvl="4" w:tplc="04090003" w:tentative="1">
      <w:start w:val="1"/>
      <w:numFmt w:val="bullet"/>
      <w:lvlText w:val="o"/>
      <w:lvlJc w:val="left"/>
      <w:pPr>
        <w:ind w:left="4207" w:hanging="360"/>
      </w:pPr>
      <w:rPr>
        <w:rFonts w:ascii="Courier New" w:hAnsi="Courier New" w:hint="default"/>
      </w:rPr>
    </w:lvl>
    <w:lvl w:ilvl="5" w:tplc="04090005" w:tentative="1">
      <w:start w:val="1"/>
      <w:numFmt w:val="bullet"/>
      <w:lvlText w:val=""/>
      <w:lvlJc w:val="left"/>
      <w:pPr>
        <w:ind w:left="4927" w:hanging="360"/>
      </w:pPr>
      <w:rPr>
        <w:rFonts w:ascii="Wingdings" w:hAnsi="Wingdings" w:hint="default"/>
      </w:rPr>
    </w:lvl>
    <w:lvl w:ilvl="6" w:tplc="04090001" w:tentative="1">
      <w:start w:val="1"/>
      <w:numFmt w:val="bullet"/>
      <w:lvlText w:val=""/>
      <w:lvlJc w:val="left"/>
      <w:pPr>
        <w:ind w:left="5647" w:hanging="360"/>
      </w:pPr>
      <w:rPr>
        <w:rFonts w:ascii="Symbol" w:hAnsi="Symbol" w:hint="default"/>
      </w:rPr>
    </w:lvl>
    <w:lvl w:ilvl="7" w:tplc="04090003" w:tentative="1">
      <w:start w:val="1"/>
      <w:numFmt w:val="bullet"/>
      <w:lvlText w:val="o"/>
      <w:lvlJc w:val="left"/>
      <w:pPr>
        <w:ind w:left="6367" w:hanging="360"/>
      </w:pPr>
      <w:rPr>
        <w:rFonts w:ascii="Courier New" w:hAnsi="Courier New" w:hint="default"/>
      </w:rPr>
    </w:lvl>
    <w:lvl w:ilvl="8" w:tplc="04090005" w:tentative="1">
      <w:start w:val="1"/>
      <w:numFmt w:val="bullet"/>
      <w:lvlText w:val=""/>
      <w:lvlJc w:val="left"/>
      <w:pPr>
        <w:ind w:left="7087" w:hanging="360"/>
      </w:pPr>
      <w:rPr>
        <w:rFonts w:ascii="Wingdings" w:hAnsi="Wingdings" w:hint="default"/>
      </w:rPr>
    </w:lvl>
  </w:abstractNum>
  <w:abstractNum w:abstractNumId="39">
    <w:nsid w:val="69D2716A"/>
    <w:multiLevelType w:val="hybridMultilevel"/>
    <w:tmpl w:val="8C1C8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A6A24EB"/>
    <w:multiLevelType w:val="hybridMultilevel"/>
    <w:tmpl w:val="10E20D7A"/>
    <w:lvl w:ilvl="0" w:tplc="CE2641CE">
      <w:start w:val="1"/>
      <w:numFmt w:val="bullet"/>
      <w:lvlText w:val=""/>
      <w:lvlJc w:val="left"/>
      <w:pPr>
        <w:ind w:left="0" w:firstLine="680"/>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1">
    <w:nsid w:val="6C7C0E88"/>
    <w:multiLevelType w:val="hybridMultilevel"/>
    <w:tmpl w:val="75188282"/>
    <w:lvl w:ilvl="0" w:tplc="305CC07C">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5E76F8"/>
    <w:multiLevelType w:val="hybridMultilevel"/>
    <w:tmpl w:val="5F5CAB06"/>
    <w:lvl w:ilvl="0" w:tplc="CAF2642C">
      <w:start w:val="1"/>
      <w:numFmt w:val="decimal"/>
      <w:lvlText w:val="%1."/>
      <w:lvlJc w:val="left"/>
      <w:pPr>
        <w:ind w:left="720" w:hanging="360"/>
      </w:pPr>
      <w:rPr>
        <w:rFonts w:ascii="Arial" w:hAnsi="Arial" w:hint="default"/>
        <w:sz w:val="22"/>
      </w:rPr>
    </w:lvl>
    <w:lvl w:ilvl="1" w:tplc="AD8C422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FCF34C9"/>
    <w:multiLevelType w:val="hybridMultilevel"/>
    <w:tmpl w:val="8E9C78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nsid w:val="711A3639"/>
    <w:multiLevelType w:val="hybridMultilevel"/>
    <w:tmpl w:val="BC28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3A25F2C"/>
    <w:multiLevelType w:val="hybridMultilevel"/>
    <w:tmpl w:val="E068BB36"/>
    <w:lvl w:ilvl="0" w:tplc="04090019">
      <w:start w:val="1"/>
      <w:numFmt w:val="lowerLetter"/>
      <w:lvlText w:val="%1."/>
      <w:lvlJc w:val="left"/>
      <w:pPr>
        <w:ind w:left="720" w:hanging="360"/>
      </w:pPr>
      <w:rPr>
        <w:rFonts w:hint="default"/>
        <w:b w:val="0"/>
        <w:i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953461C"/>
    <w:multiLevelType w:val="hybridMultilevel"/>
    <w:tmpl w:val="DE527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32"/>
  </w:num>
  <w:num w:numId="3">
    <w:abstractNumId w:val="41"/>
  </w:num>
  <w:num w:numId="4">
    <w:abstractNumId w:val="35"/>
  </w:num>
  <w:num w:numId="5">
    <w:abstractNumId w:val="20"/>
  </w:num>
  <w:num w:numId="6">
    <w:abstractNumId w:val="34"/>
  </w:num>
  <w:num w:numId="7">
    <w:abstractNumId w:val="20"/>
  </w:num>
  <w:num w:numId="8">
    <w:abstractNumId w:val="5"/>
  </w:num>
  <w:num w:numId="9">
    <w:abstractNumId w:val="20"/>
    <w:lvlOverride w:ilvl="0">
      <w:startOverride w:val="1"/>
    </w:lvlOverride>
  </w:num>
  <w:num w:numId="10">
    <w:abstractNumId w:val="36"/>
  </w:num>
  <w:num w:numId="11">
    <w:abstractNumId w:val="30"/>
  </w:num>
  <w:num w:numId="12">
    <w:abstractNumId w:val="31"/>
  </w:num>
  <w:num w:numId="13">
    <w:abstractNumId w:val="43"/>
  </w:num>
  <w:num w:numId="14">
    <w:abstractNumId w:val="0"/>
  </w:num>
  <w:num w:numId="15">
    <w:abstractNumId w:val="28"/>
  </w:num>
  <w:num w:numId="16">
    <w:abstractNumId w:val="39"/>
  </w:num>
  <w:num w:numId="17">
    <w:abstractNumId w:val="21"/>
  </w:num>
  <w:num w:numId="18">
    <w:abstractNumId w:val="3"/>
  </w:num>
  <w:num w:numId="19">
    <w:abstractNumId w:val="4"/>
  </w:num>
  <w:num w:numId="20">
    <w:abstractNumId w:val="33"/>
  </w:num>
  <w:num w:numId="21">
    <w:abstractNumId w:val="6"/>
  </w:num>
  <w:num w:numId="22">
    <w:abstractNumId w:val="27"/>
  </w:num>
  <w:num w:numId="23">
    <w:abstractNumId w:val="40"/>
  </w:num>
  <w:num w:numId="24">
    <w:abstractNumId w:val="16"/>
  </w:num>
  <w:num w:numId="25">
    <w:abstractNumId w:val="18"/>
  </w:num>
  <w:num w:numId="26">
    <w:abstractNumId w:val="2"/>
  </w:num>
  <w:num w:numId="27">
    <w:abstractNumId w:val="38"/>
  </w:num>
  <w:num w:numId="28">
    <w:abstractNumId w:val="29"/>
  </w:num>
  <w:num w:numId="29">
    <w:abstractNumId w:val="19"/>
  </w:num>
  <w:num w:numId="30">
    <w:abstractNumId w:val="37"/>
  </w:num>
  <w:num w:numId="31">
    <w:abstractNumId w:val="44"/>
  </w:num>
  <w:num w:numId="32">
    <w:abstractNumId w:val="22"/>
  </w:num>
  <w:num w:numId="33">
    <w:abstractNumId w:val="11"/>
  </w:num>
  <w:num w:numId="34">
    <w:abstractNumId w:val="42"/>
  </w:num>
  <w:num w:numId="35">
    <w:abstractNumId w:val="12"/>
  </w:num>
  <w:num w:numId="36">
    <w:abstractNumId w:val="9"/>
  </w:num>
  <w:num w:numId="37">
    <w:abstractNumId w:val="24"/>
  </w:num>
  <w:num w:numId="38">
    <w:abstractNumId w:val="1"/>
  </w:num>
  <w:num w:numId="39">
    <w:abstractNumId w:val="26"/>
  </w:num>
  <w:num w:numId="40">
    <w:abstractNumId w:val="17"/>
  </w:num>
  <w:num w:numId="41">
    <w:abstractNumId w:val="46"/>
  </w:num>
  <w:num w:numId="42">
    <w:abstractNumId w:val="45"/>
  </w:num>
  <w:num w:numId="43">
    <w:abstractNumId w:val="7"/>
  </w:num>
  <w:num w:numId="44">
    <w:abstractNumId w:val="13"/>
  </w:num>
  <w:num w:numId="45">
    <w:abstractNumId w:val="25"/>
  </w:num>
  <w:num w:numId="46">
    <w:abstractNumId w:val="23"/>
  </w:num>
  <w:num w:numId="47">
    <w:abstractNumId w:val="8"/>
  </w:num>
  <w:num w:numId="48">
    <w:abstractNumId w:val="1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8D5"/>
    <w:rsid w:val="00093BAD"/>
    <w:rsid w:val="00095DCB"/>
    <w:rsid w:val="000A0549"/>
    <w:rsid w:val="000A7D4B"/>
    <w:rsid w:val="000F2D8A"/>
    <w:rsid w:val="0010102F"/>
    <w:rsid w:val="00110B72"/>
    <w:rsid w:val="001135F9"/>
    <w:rsid w:val="00120903"/>
    <w:rsid w:val="00172D4F"/>
    <w:rsid w:val="00180B1C"/>
    <w:rsid w:val="001C113F"/>
    <w:rsid w:val="001E3BA0"/>
    <w:rsid w:val="001F0AD3"/>
    <w:rsid w:val="00246054"/>
    <w:rsid w:val="00254399"/>
    <w:rsid w:val="00280757"/>
    <w:rsid w:val="002A4260"/>
    <w:rsid w:val="002C0A34"/>
    <w:rsid w:val="002F74D4"/>
    <w:rsid w:val="0033440B"/>
    <w:rsid w:val="00335CE6"/>
    <w:rsid w:val="003834F1"/>
    <w:rsid w:val="003869CB"/>
    <w:rsid w:val="00393203"/>
    <w:rsid w:val="00401A7F"/>
    <w:rsid w:val="0042021B"/>
    <w:rsid w:val="004607A1"/>
    <w:rsid w:val="004A5DF9"/>
    <w:rsid w:val="004E0BBE"/>
    <w:rsid w:val="004E1D83"/>
    <w:rsid w:val="005266CE"/>
    <w:rsid w:val="00535F0E"/>
    <w:rsid w:val="005579FF"/>
    <w:rsid w:val="0057272D"/>
    <w:rsid w:val="00606BB5"/>
    <w:rsid w:val="00606DE4"/>
    <w:rsid w:val="00634A74"/>
    <w:rsid w:val="00653CC5"/>
    <w:rsid w:val="0066202E"/>
    <w:rsid w:val="00694F70"/>
    <w:rsid w:val="00695295"/>
    <w:rsid w:val="006D4994"/>
    <w:rsid w:val="00714359"/>
    <w:rsid w:val="00740380"/>
    <w:rsid w:val="00770D4E"/>
    <w:rsid w:val="007B5F90"/>
    <w:rsid w:val="007D66F7"/>
    <w:rsid w:val="007E34D0"/>
    <w:rsid w:val="007E5F56"/>
    <w:rsid w:val="00841793"/>
    <w:rsid w:val="008B09A1"/>
    <w:rsid w:val="008B3087"/>
    <w:rsid w:val="008B4BFD"/>
    <w:rsid w:val="008D7837"/>
    <w:rsid w:val="00914E86"/>
    <w:rsid w:val="00945832"/>
    <w:rsid w:val="009752A8"/>
    <w:rsid w:val="00984089"/>
    <w:rsid w:val="009D39DD"/>
    <w:rsid w:val="00A25AB9"/>
    <w:rsid w:val="00A76313"/>
    <w:rsid w:val="00A774A9"/>
    <w:rsid w:val="00A8175D"/>
    <w:rsid w:val="00B37846"/>
    <w:rsid w:val="00B46B3A"/>
    <w:rsid w:val="00B714F4"/>
    <w:rsid w:val="00BA0A83"/>
    <w:rsid w:val="00BB3381"/>
    <w:rsid w:val="00BE077E"/>
    <w:rsid w:val="00BE1B32"/>
    <w:rsid w:val="00C10240"/>
    <w:rsid w:val="00C2382B"/>
    <w:rsid w:val="00C67A79"/>
    <w:rsid w:val="00C87974"/>
    <w:rsid w:val="00CB1632"/>
    <w:rsid w:val="00CF6409"/>
    <w:rsid w:val="00D5093B"/>
    <w:rsid w:val="00DA1FDA"/>
    <w:rsid w:val="00DB59F1"/>
    <w:rsid w:val="00E41282"/>
    <w:rsid w:val="00E47CAD"/>
    <w:rsid w:val="00E80425"/>
    <w:rsid w:val="00E8427F"/>
    <w:rsid w:val="00EA18A5"/>
    <w:rsid w:val="00ED1F2C"/>
    <w:rsid w:val="00EE7D04"/>
    <w:rsid w:val="00F23B6F"/>
    <w:rsid w:val="00F57B6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300"/>
  <w15:chartTrackingRefBased/>
  <w15:docId w15:val="{7A6C2763-A4FC-4C31-8EF9-DC7A186E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DE"/>
    <w:pPr>
      <w:spacing w:before="120" w:after="120"/>
    </w:pPr>
    <w:rPr>
      <w:rFonts w:ascii="Arial" w:hAnsi="Arial"/>
      <w:szCs w:val="24"/>
      <w:lang w:eastAsia="en-US"/>
    </w:rPr>
  </w:style>
  <w:style w:type="paragraph" w:styleId="Heading1">
    <w:name w:val="heading 1"/>
    <w:basedOn w:val="Normal"/>
    <w:next w:val="Normal"/>
    <w:link w:val="Heading1Char"/>
    <w:uiPriority w:val="99"/>
    <w:qFormat/>
    <w:rsid w:val="005D4B96"/>
    <w:pPr>
      <w:keepNext/>
      <w:keepLines/>
      <w:spacing w:line="276" w:lineRule="auto"/>
      <w:outlineLvl w:val="0"/>
    </w:pPr>
    <w:rPr>
      <w:rFonts w:ascii="Calibri" w:eastAsia="Times New Roman" w:hAnsi="Calibri"/>
      <w:b/>
      <w:bCs/>
      <w:sz w:val="40"/>
      <w:szCs w:val="28"/>
      <w:lang w:eastAsia="x-none"/>
    </w:rPr>
  </w:style>
  <w:style w:type="paragraph" w:styleId="Heading2">
    <w:name w:val="heading 2"/>
    <w:basedOn w:val="Normal"/>
    <w:next w:val="Normal"/>
    <w:link w:val="Heading2Char"/>
    <w:qFormat/>
    <w:rsid w:val="008B4BFD"/>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5D4B96"/>
    <w:rPr>
      <w:rFonts w:ascii="Calibri" w:eastAsia="Times New Roman" w:hAnsi="Calibri" w:cs="Cambria"/>
      <w:b/>
      <w:bCs/>
      <w:sz w:val="40"/>
      <w:szCs w:val="28"/>
      <w:lang w:val="en-GB"/>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lang w:val="x-none" w:eastAsia="x-none"/>
    </w:rPr>
  </w:style>
  <w:style w:type="character" w:customStyle="1" w:styleId="FooterChar">
    <w:name w:val="Footer Char"/>
    <w:link w:val="Footer"/>
    <w:rsid w:val="004F066B"/>
    <w:rPr>
      <w:rFonts w:ascii="Arial" w:hAnsi="Arial" w:cs="Arial"/>
      <w:sz w:val="18"/>
      <w:lang w:val="x-none" w:eastAsia="x-none"/>
    </w:rPr>
  </w:style>
  <w:style w:type="paragraph" w:styleId="Header">
    <w:name w:val="header"/>
    <w:basedOn w:val="Normal"/>
    <w:link w:val="HeaderChar"/>
    <w:rsid w:val="00107651"/>
    <w:pPr>
      <w:tabs>
        <w:tab w:val="center" w:pos="4320"/>
        <w:tab w:val="right" w:pos="8640"/>
      </w:tabs>
      <w:spacing w:before="0" w:after="0"/>
    </w:pPr>
    <w:rPr>
      <w:rFonts w:ascii="Book Antiqua" w:eastAsia="PMingLiU" w:hAnsi="Book Antiqua"/>
      <w:sz w:val="8"/>
      <w:szCs w:val="20"/>
      <w:lang w:eastAsia="x-none" w:bidi="en-US"/>
    </w:rPr>
  </w:style>
  <w:style w:type="character" w:customStyle="1" w:styleId="HeaderChar">
    <w:name w:val="Header Char"/>
    <w:link w:val="Header"/>
    <w:rsid w:val="00107651"/>
    <w:rPr>
      <w:rFonts w:ascii="Book Antiqua" w:eastAsia="PMingLiU" w:hAnsi="Book Antiqua" w:cs="Times New Roman"/>
      <w:sz w:val="8"/>
      <w:lang w:val="en-GB" w:bidi="en-US"/>
    </w:rPr>
  </w:style>
  <w:style w:type="paragraph" w:customStyle="1" w:styleId="Tabletext">
    <w:name w:val="Table text"/>
    <w:basedOn w:val="Normal"/>
    <w:rsid w:val="00DE1185"/>
    <w:pPr>
      <w:spacing w:before="80" w:after="80" w:line="250" w:lineRule="exact"/>
    </w:pPr>
    <w:rPr>
      <w:rFonts w:eastAsia="Times New Roman"/>
      <w:sz w:val="22"/>
    </w:rPr>
  </w:style>
  <w:style w:type="paragraph" w:styleId="BodyText">
    <w:name w:val="Body Text"/>
    <w:basedOn w:val="Normal"/>
    <w:link w:val="BodyTextChar"/>
    <w:rsid w:val="00DE1185"/>
    <w:pPr>
      <w:spacing w:before="0" w:after="0"/>
    </w:pPr>
    <w:rPr>
      <w:rFonts w:eastAsia="Times New Roman"/>
      <w:bCs/>
      <w:sz w:val="22"/>
      <w:lang w:val="x-none" w:eastAsia="x-none"/>
    </w:rPr>
  </w:style>
  <w:style w:type="character" w:customStyle="1" w:styleId="BodyTextChar">
    <w:name w:val="Body Text Char"/>
    <w:link w:val="BodyText"/>
    <w:rsid w:val="00DE1185"/>
    <w:rPr>
      <w:rFonts w:ascii="Arial" w:eastAsia="Times New Roman" w:hAnsi="Arial" w:cs="Arial"/>
      <w:bCs/>
      <w:sz w:val="22"/>
      <w:szCs w:val="24"/>
    </w:rPr>
  </w:style>
  <w:style w:type="paragraph" w:customStyle="1" w:styleId="Aheading">
    <w:name w:val="A heading"/>
    <w:basedOn w:val="Normal"/>
    <w:rsid w:val="00D836B4"/>
    <w:pPr>
      <w:pBdr>
        <w:bottom w:val="single" w:sz="4" w:space="6" w:color="E30613"/>
      </w:pBdr>
      <w:spacing w:before="0" w:after="360"/>
    </w:pPr>
    <w:rPr>
      <w:rFonts w:eastAsia="Times New Roman" w:cs="Arial"/>
      <w:b/>
      <w:bCs/>
      <w:color w:val="E30613"/>
      <w:sz w:val="28"/>
    </w:rPr>
  </w:style>
  <w:style w:type="paragraph" w:customStyle="1" w:styleId="Bheading">
    <w:name w:val="B heading"/>
    <w:basedOn w:val="Cheading"/>
    <w:rsid w:val="00170D22"/>
    <w:pPr>
      <w:spacing w:after="160"/>
    </w:pPr>
    <w:rPr>
      <w:color w:val="auto"/>
      <w:sz w:val="26"/>
    </w:rPr>
  </w:style>
  <w:style w:type="paragraph" w:customStyle="1" w:styleId="Tableheading">
    <w:name w:val="Table heading"/>
    <w:basedOn w:val="Tabletext"/>
    <w:rsid w:val="00DE1185"/>
    <w:pPr>
      <w:spacing w:before="0" w:after="120"/>
    </w:pPr>
    <w:rPr>
      <w:b/>
    </w:rPr>
  </w:style>
  <w:style w:type="paragraph" w:customStyle="1" w:styleId="BodyList">
    <w:name w:val="Body List"/>
    <w:basedOn w:val="BodyText"/>
    <w:rsid w:val="006F3B9F"/>
    <w:pPr>
      <w:numPr>
        <w:numId w:val="11"/>
      </w:numPr>
      <w:spacing w:after="80" w:line="240" w:lineRule="exact"/>
    </w:pPr>
  </w:style>
  <w:style w:type="paragraph" w:customStyle="1" w:styleId="Cheading">
    <w:name w:val="C heading"/>
    <w:basedOn w:val="BodyText"/>
    <w:rsid w:val="006F3B9F"/>
    <w:pPr>
      <w:keepNext/>
      <w:spacing w:after="200"/>
    </w:pPr>
    <w:rPr>
      <w:b/>
      <w:color w:val="E30613"/>
      <w:sz w:val="24"/>
    </w:rPr>
  </w:style>
  <w:style w:type="paragraph" w:customStyle="1" w:styleId="Unittitle">
    <w:name w:val="Unit title"/>
    <w:basedOn w:val="Normal"/>
    <w:rsid w:val="00170D22"/>
    <w:pPr>
      <w:spacing w:after="240"/>
    </w:pPr>
    <w:rPr>
      <w:rFonts w:eastAsia="Times New Roman" w:cs="Arial"/>
      <w:b/>
      <w:sz w:val="32"/>
      <w:szCs w:val="28"/>
    </w:rPr>
  </w:style>
  <w:style w:type="paragraph" w:styleId="BalloonText">
    <w:name w:val="Balloon Text"/>
    <w:basedOn w:val="Normal"/>
    <w:link w:val="BalloonTextChar"/>
    <w:rsid w:val="00CB1632"/>
    <w:pPr>
      <w:spacing w:before="0" w:after="0"/>
    </w:pPr>
    <w:rPr>
      <w:rFonts w:ascii="Tahoma" w:hAnsi="Tahoma"/>
      <w:sz w:val="16"/>
      <w:szCs w:val="16"/>
      <w:lang w:val="x-none"/>
    </w:rPr>
  </w:style>
  <w:style w:type="character" w:customStyle="1" w:styleId="BalloonTextChar">
    <w:name w:val="Balloon Text Char"/>
    <w:link w:val="BalloonText"/>
    <w:rsid w:val="00CB1632"/>
    <w:rPr>
      <w:rFonts w:ascii="Tahoma" w:hAnsi="Tahoma" w:cs="Tahoma"/>
      <w:sz w:val="16"/>
      <w:szCs w:val="16"/>
      <w:lang w:eastAsia="en-US"/>
    </w:rPr>
  </w:style>
  <w:style w:type="paragraph" w:styleId="NormalWeb">
    <w:name w:val="Normal (Web)"/>
    <w:basedOn w:val="Normal"/>
    <w:rsid w:val="00E80425"/>
    <w:rPr>
      <w:rFonts w:ascii="Times New Roman" w:hAnsi="Times New Roman"/>
      <w:sz w:val="24"/>
    </w:rPr>
  </w:style>
  <w:style w:type="table" w:styleId="TableGrid">
    <w:name w:val="Table Grid"/>
    <w:basedOn w:val="TableNormal"/>
    <w:rsid w:val="00E80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4E0BBE"/>
    <w:pPr>
      <w:widowControl w:val="0"/>
      <w:numPr>
        <w:numId w:val="28"/>
      </w:numPr>
      <w:spacing w:before="0"/>
    </w:pPr>
    <w:rPr>
      <w:rFonts w:eastAsia="Times New Roman"/>
      <w:sz w:val="22"/>
      <w:szCs w:val="20"/>
    </w:rPr>
  </w:style>
  <w:style w:type="character" w:customStyle="1" w:styleId="Heading2Char">
    <w:name w:val="Heading 2 Char"/>
    <w:link w:val="Heading2"/>
    <w:semiHidden/>
    <w:rsid w:val="008B4BFD"/>
    <w:rPr>
      <w:rFonts w:ascii="Calibri" w:eastAsia="MS Gothic" w:hAnsi="Calibri" w:cs="Times New Roman"/>
      <w:b/>
      <w:bCs/>
      <w:i/>
      <w:iCs/>
      <w:sz w:val="28"/>
      <w:szCs w:val="28"/>
    </w:rPr>
  </w:style>
  <w:style w:type="paragraph" w:customStyle="1" w:styleId="Default">
    <w:name w:val="Default"/>
    <w:rsid w:val="008B4BFD"/>
    <w:pPr>
      <w:autoSpaceDE w:val="0"/>
      <w:autoSpaceDN w:val="0"/>
      <w:adjustRightInd w:val="0"/>
    </w:pPr>
    <w:rPr>
      <w:rFonts w:ascii="Arial" w:eastAsia="Calibri" w:hAnsi="Arial" w:cs="Arial"/>
      <w:color w:val="000000"/>
      <w:sz w:val="24"/>
      <w:szCs w:val="24"/>
      <w:lang w:eastAsia="en-US"/>
    </w:rPr>
  </w:style>
  <w:style w:type="paragraph" w:customStyle="1" w:styleId="ColorfulList-Accent11">
    <w:name w:val="Colorful List - Accent 11"/>
    <w:basedOn w:val="Normal"/>
    <w:uiPriority w:val="34"/>
    <w:qFormat/>
    <w:rsid w:val="008B4BFD"/>
    <w:pPr>
      <w:spacing w:before="0" w:after="0"/>
      <w:ind w:left="720"/>
    </w:pPr>
    <w:rPr>
      <w:rFonts w:eastAsia="Times New Roman" w:cs="Arial"/>
      <w:sz w:val="22"/>
      <w:szCs w:val="22"/>
    </w:rPr>
  </w:style>
  <w:style w:type="paragraph" w:customStyle="1" w:styleId="no">
    <w:name w:val="no"/>
    <w:basedOn w:val="ColorfulList-Accent11"/>
    <w:rsid w:val="00D5093B"/>
    <w:pPr>
      <w:numPr>
        <w:numId w:val="32"/>
      </w:numPr>
      <w:tabs>
        <w:tab w:val="num" w:pos="360"/>
      </w:tabs>
      <w:spacing w:after="120"/>
      <w:ind w:left="72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19493">
      <w:bodyDiv w:val="1"/>
      <w:marLeft w:val="0"/>
      <w:marRight w:val="0"/>
      <w:marTop w:val="0"/>
      <w:marBottom w:val="0"/>
      <w:divBdr>
        <w:top w:val="none" w:sz="0" w:space="0" w:color="auto"/>
        <w:left w:val="none" w:sz="0" w:space="0" w:color="auto"/>
        <w:bottom w:val="none" w:sz="0" w:space="0" w:color="auto"/>
        <w:right w:val="none" w:sz="0" w:space="0" w:color="auto"/>
      </w:divBdr>
    </w:div>
    <w:div w:id="1287276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1888</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Havering College of F &amp; HE</Company>
  <LinksUpToDate>false</LinksUpToDate>
  <CharactersWithSpaces>12329</CharactersWithSpaces>
  <SharedDoc>false</SharedDoc>
  <HLinks>
    <vt:vector size="6" baseType="variant">
      <vt:variant>
        <vt:i4>393231</vt:i4>
      </vt:variant>
      <vt:variant>
        <vt:i4>14469</vt:i4>
      </vt:variant>
      <vt:variant>
        <vt:i4>1025</vt:i4>
      </vt:variant>
      <vt:variant>
        <vt:i4>1</vt:i4>
      </vt:variant>
      <vt:variant>
        <vt:lpwstr>C&amp;G 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13</cp:revision>
  <cp:lastPrinted>2015-05-13T10:36:00Z</cp:lastPrinted>
  <dcterms:created xsi:type="dcterms:W3CDTF">2015-03-29T20:41:00Z</dcterms:created>
  <dcterms:modified xsi:type="dcterms:W3CDTF">2015-05-13T10:36:00Z</dcterms:modified>
</cp:coreProperties>
</file>