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Lesson 12 </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1) What are the following BS numbers also known as? </w:t>
      </w:r>
    </w:p>
    <w:p w:rsidR="00000000" w:rsidDel="00000000" w:rsidP="00000000" w:rsidRDefault="00000000" w:rsidRPr="00000000" w14:paraId="00000004">
      <w:pPr>
        <w:ind w:left="720" w:firstLine="0"/>
        <w:rPr>
          <w:b w:val="1"/>
          <w:color w:val="3c78d8"/>
        </w:rPr>
      </w:pPr>
      <w:r w:rsidDel="00000000" w:rsidR="00000000" w:rsidRPr="00000000">
        <w:rPr>
          <w:b w:val="1"/>
          <w:color w:val="3c78d8"/>
          <w:rtl w:val="0"/>
        </w:rPr>
        <w:t xml:space="preserve">BS 60898 - MCB</w:t>
      </w:r>
    </w:p>
    <w:p w:rsidR="00000000" w:rsidDel="00000000" w:rsidP="00000000" w:rsidRDefault="00000000" w:rsidRPr="00000000" w14:paraId="00000005">
      <w:pPr>
        <w:ind w:left="720" w:firstLine="0"/>
        <w:rPr>
          <w:b w:val="1"/>
          <w:color w:val="3c78d8"/>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b w:val="1"/>
          <w:rtl w:val="0"/>
        </w:rPr>
        <w:t xml:space="preserve">2) Name 2 pros and cons for PVC conduit, metal trunking and cable tray ?</w:t>
      </w:r>
    </w:p>
    <w:p w:rsidR="00000000" w:rsidDel="00000000" w:rsidP="00000000" w:rsidRDefault="00000000" w:rsidRPr="00000000" w14:paraId="00000007">
      <w:pPr>
        <w:ind w:left="0" w:firstLine="0"/>
        <w:rPr>
          <w:b w:val="1"/>
        </w:rPr>
      </w:pPr>
      <w:r w:rsidDel="00000000" w:rsidR="00000000" w:rsidRPr="00000000">
        <w:rPr>
          <w:rtl w:val="0"/>
        </w:rPr>
      </w:r>
    </w:p>
    <w:p w:rsidR="00000000" w:rsidDel="00000000" w:rsidP="00000000" w:rsidRDefault="00000000" w:rsidRPr="00000000" w14:paraId="00000008">
      <w:pPr>
        <w:ind w:left="0" w:firstLine="0"/>
        <w:rPr>
          <w:b w:val="1"/>
          <w:u w:val="single"/>
        </w:rPr>
      </w:pPr>
      <w:r w:rsidDel="00000000" w:rsidR="00000000" w:rsidRPr="00000000">
        <w:rPr>
          <w:b w:val="1"/>
          <w:u w:val="single"/>
          <w:rtl w:val="0"/>
        </w:rPr>
        <w:t xml:space="preserve">Pros </w:t>
      </w:r>
    </w:p>
    <w:p w:rsidR="00000000" w:rsidDel="00000000" w:rsidP="00000000" w:rsidRDefault="00000000" w:rsidRPr="00000000" w14:paraId="00000009">
      <w:pPr>
        <w:ind w:left="0" w:firstLine="0"/>
        <w:rPr>
          <w:b w:val="1"/>
          <w:color w:val="3c78d8"/>
        </w:rPr>
      </w:pPr>
      <w:r w:rsidDel="00000000" w:rsidR="00000000" w:rsidRPr="00000000">
        <w:rPr>
          <w:b w:val="1"/>
          <w:color w:val="3c78d8"/>
          <w:rtl w:val="0"/>
        </w:rPr>
        <w:t xml:space="preserve">PVC - Cheap and easy to work with. </w:t>
      </w:r>
    </w:p>
    <w:p w:rsidR="00000000" w:rsidDel="00000000" w:rsidP="00000000" w:rsidRDefault="00000000" w:rsidRPr="00000000" w14:paraId="0000000A">
      <w:pPr>
        <w:ind w:left="0" w:firstLine="0"/>
        <w:rPr>
          <w:b w:val="1"/>
          <w:color w:val="3c78d8"/>
        </w:rPr>
      </w:pPr>
      <w:r w:rsidDel="00000000" w:rsidR="00000000" w:rsidRPr="00000000">
        <w:rPr>
          <w:b w:val="1"/>
          <w:color w:val="3c78d8"/>
          <w:rtl w:val="0"/>
        </w:rPr>
        <w:t xml:space="preserve">Metal - Strong and provide good levels of protection</w:t>
      </w:r>
    </w:p>
    <w:p w:rsidR="00000000" w:rsidDel="00000000" w:rsidP="00000000" w:rsidRDefault="00000000" w:rsidRPr="00000000" w14:paraId="0000000B">
      <w:pPr>
        <w:ind w:left="0" w:firstLine="0"/>
        <w:rPr>
          <w:b w:val="1"/>
        </w:rPr>
      </w:pPr>
      <w:r w:rsidDel="00000000" w:rsidR="00000000" w:rsidRPr="00000000">
        <w:rPr>
          <w:rtl w:val="0"/>
        </w:rPr>
      </w:r>
    </w:p>
    <w:p w:rsidR="00000000" w:rsidDel="00000000" w:rsidP="00000000" w:rsidRDefault="00000000" w:rsidRPr="00000000" w14:paraId="0000000C">
      <w:pPr>
        <w:ind w:left="0" w:firstLine="0"/>
        <w:rPr>
          <w:b w:val="1"/>
          <w:u w:val="single"/>
        </w:rPr>
      </w:pPr>
      <w:r w:rsidDel="00000000" w:rsidR="00000000" w:rsidRPr="00000000">
        <w:rPr>
          <w:b w:val="1"/>
          <w:u w:val="single"/>
          <w:rtl w:val="0"/>
        </w:rPr>
        <w:t xml:space="preserve">Cons</w:t>
      </w:r>
    </w:p>
    <w:p w:rsidR="00000000" w:rsidDel="00000000" w:rsidP="00000000" w:rsidRDefault="00000000" w:rsidRPr="00000000" w14:paraId="0000000D">
      <w:pPr>
        <w:ind w:left="0" w:firstLine="0"/>
        <w:rPr>
          <w:b w:val="1"/>
          <w:color w:val="3c78d8"/>
        </w:rPr>
      </w:pPr>
      <w:r w:rsidDel="00000000" w:rsidR="00000000" w:rsidRPr="00000000">
        <w:rPr>
          <w:b w:val="1"/>
          <w:color w:val="3c78d8"/>
          <w:rtl w:val="0"/>
        </w:rPr>
        <w:t xml:space="preserve">PVC - easily damaged.</w:t>
      </w:r>
    </w:p>
    <w:p w:rsidR="00000000" w:rsidDel="00000000" w:rsidP="00000000" w:rsidRDefault="00000000" w:rsidRPr="00000000" w14:paraId="0000000E">
      <w:pPr>
        <w:ind w:left="0" w:firstLine="0"/>
        <w:rPr>
          <w:b w:val="1"/>
          <w:color w:val="3c78d8"/>
        </w:rPr>
      </w:pPr>
      <w:r w:rsidDel="00000000" w:rsidR="00000000" w:rsidRPr="00000000">
        <w:rPr>
          <w:b w:val="1"/>
          <w:color w:val="3c78d8"/>
          <w:rtl w:val="0"/>
        </w:rPr>
        <w:t xml:space="preserve">Metal - requires more time and skill to mould</w:t>
      </w:r>
    </w:p>
    <w:p w:rsidR="00000000" w:rsidDel="00000000" w:rsidP="00000000" w:rsidRDefault="00000000" w:rsidRPr="00000000" w14:paraId="0000000F">
      <w:pPr>
        <w:ind w:left="0" w:firstLine="0"/>
        <w:rPr>
          <w:b w:val="1"/>
          <w:color w:val="3c78d8"/>
        </w:rPr>
      </w:pPr>
      <w:r w:rsidDel="00000000" w:rsidR="00000000" w:rsidRPr="00000000">
        <w:rPr>
          <w:rtl w:val="0"/>
        </w:rPr>
      </w:r>
    </w:p>
    <w:p w:rsidR="00000000" w:rsidDel="00000000" w:rsidP="00000000" w:rsidRDefault="00000000" w:rsidRPr="00000000" w14:paraId="00000010">
      <w:pPr>
        <w:ind w:left="0" w:firstLine="0"/>
        <w:rPr>
          <w:b w:val="1"/>
          <w:color w:val="3c78d8"/>
        </w:rPr>
      </w:pPr>
      <w:r w:rsidDel="00000000" w:rsidR="00000000" w:rsidRPr="00000000">
        <w:rPr>
          <w:b w:val="1"/>
          <w:color w:val="3c78d8"/>
          <w:rtl w:val="0"/>
        </w:rPr>
        <w:t xml:space="preserve">Cable tray is open to air so cables cool down more quickly. Whereas, wire in a conduit will heat up quicker. Hence, cable in a conduit will have to be larger.</w:t>
      </w:r>
    </w:p>
    <w:p w:rsidR="00000000" w:rsidDel="00000000" w:rsidP="00000000" w:rsidRDefault="00000000" w:rsidRPr="00000000" w14:paraId="00000011">
      <w:pPr>
        <w:ind w:left="0" w:firstLine="0"/>
        <w:rPr>
          <w:b w:val="1"/>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3) What is the R1 + R2 of 42mm of 2.5mm line &amp; 1.5mm cpc cable?</w:t>
      </w:r>
    </w:p>
    <w:p w:rsidR="00000000" w:rsidDel="00000000" w:rsidP="00000000" w:rsidRDefault="00000000" w:rsidRPr="00000000" w14:paraId="00000014">
      <w:pPr>
        <w:ind w:left="0" w:firstLine="0"/>
        <w:rPr>
          <w:b w:val="1"/>
          <w:color w:val="3c78d8"/>
        </w:rPr>
      </w:pPr>
      <w:r w:rsidDel="00000000" w:rsidR="00000000" w:rsidRPr="00000000">
        <w:rPr>
          <w:b w:val="1"/>
          <w:color w:val="3c78d8"/>
          <w:rtl w:val="0"/>
        </w:rPr>
        <w:t xml:space="preserve">0.98Ω</w:t>
      </w:r>
    </w:p>
    <w:p w:rsidR="00000000" w:rsidDel="00000000" w:rsidP="00000000" w:rsidRDefault="00000000" w:rsidRPr="00000000" w14:paraId="00000015">
      <w:pPr>
        <w:ind w:left="0" w:firstLine="0"/>
        <w:rPr>
          <w:b w:val="1"/>
          <w:color w:val="3c78d8"/>
        </w:rPr>
      </w:pPr>
      <w:r w:rsidDel="00000000" w:rsidR="00000000" w:rsidRPr="00000000">
        <w:rPr>
          <w:rtl w:val="0"/>
        </w:rPr>
      </w:r>
    </w:p>
    <w:p w:rsidR="00000000" w:rsidDel="00000000" w:rsidP="00000000" w:rsidRDefault="00000000" w:rsidRPr="00000000" w14:paraId="00000016">
      <w:pPr>
        <w:ind w:left="0" w:firstLine="0"/>
        <w:rPr>
          <w:b w:val="1"/>
          <w:color w:val="3c78d8"/>
        </w:rPr>
      </w:pPr>
      <w:r w:rsidDel="00000000" w:rsidR="00000000" w:rsidRPr="00000000">
        <w:rPr>
          <w:b w:val="1"/>
          <w:color w:val="3c78d8"/>
          <w:rtl w:val="0"/>
        </w:rPr>
        <w:t xml:space="preserve">Page 218 on table I1 look at row with Copper Value of 19.51</w:t>
      </w:r>
    </w:p>
    <w:p w:rsidR="00000000" w:rsidDel="00000000" w:rsidP="00000000" w:rsidRDefault="00000000" w:rsidRPr="00000000" w14:paraId="00000017">
      <w:pPr>
        <w:ind w:left="0" w:firstLine="0"/>
        <w:rPr>
          <w:b w:val="1"/>
          <w:color w:val="3c78d8"/>
        </w:rPr>
      </w:pPr>
      <w:r w:rsidDel="00000000" w:rsidR="00000000" w:rsidRPr="00000000">
        <w:rPr>
          <w:rtl w:val="0"/>
        </w:rPr>
      </w:r>
    </w:p>
    <w:p w:rsidR="00000000" w:rsidDel="00000000" w:rsidP="00000000" w:rsidRDefault="00000000" w:rsidRPr="00000000" w14:paraId="00000018">
      <w:pPr>
        <w:ind w:left="0" w:firstLine="0"/>
        <w:rPr>
          <w:b w:val="1"/>
          <w:color w:val="3c78d8"/>
        </w:rPr>
      </w:pPr>
      <w:r w:rsidDel="00000000" w:rsidR="00000000" w:rsidRPr="00000000">
        <w:rPr>
          <w:b w:val="1"/>
          <w:color w:val="3c78d8"/>
          <w:rtl w:val="0"/>
        </w:rPr>
        <w:t xml:space="preserve">(R1 + R2) X L X C</w:t>
      </w:r>
    </w:p>
    <w:p w:rsidR="00000000" w:rsidDel="00000000" w:rsidP="00000000" w:rsidRDefault="00000000" w:rsidRPr="00000000" w14:paraId="00000019">
      <w:pPr>
        <w:ind w:left="0" w:firstLine="0"/>
        <w:rPr>
          <w:b w:val="1"/>
          <w:color w:val="3c78d8"/>
        </w:rPr>
      </w:pPr>
      <w:r w:rsidDel="00000000" w:rsidR="00000000" w:rsidRPr="00000000">
        <w:rPr>
          <w:rtl w:val="0"/>
        </w:rPr>
      </w:r>
    </w:p>
    <w:p w:rsidR="00000000" w:rsidDel="00000000" w:rsidP="00000000" w:rsidRDefault="00000000" w:rsidRPr="00000000" w14:paraId="0000001A">
      <w:pPr>
        <w:ind w:left="0" w:firstLine="0"/>
        <w:rPr>
          <w:b w:val="1"/>
          <w:color w:val="3c78d8"/>
        </w:rPr>
      </w:pPr>
      <w:r w:rsidDel="00000000" w:rsidR="00000000" w:rsidRPr="00000000">
        <w:rPr>
          <w:b w:val="1"/>
          <w:color w:val="3c78d8"/>
          <w:rtl w:val="0"/>
        </w:rPr>
        <w:t xml:space="preserve">19.51 x 42 x 1.2 / 1000 = 0.98Ω</w:t>
      </w:r>
    </w:p>
    <w:p w:rsidR="00000000" w:rsidDel="00000000" w:rsidP="00000000" w:rsidRDefault="00000000" w:rsidRPr="00000000" w14:paraId="0000001B">
      <w:pPr>
        <w:ind w:left="0" w:firstLine="0"/>
        <w:rPr>
          <w:b w:val="1"/>
          <w:color w:val="3c78d8"/>
        </w:rPr>
      </w:pPr>
      <w:r w:rsidDel="00000000" w:rsidR="00000000" w:rsidRPr="00000000">
        <w:rPr>
          <w:rtl w:val="0"/>
        </w:rPr>
      </w:r>
    </w:p>
    <w:p w:rsidR="00000000" w:rsidDel="00000000" w:rsidP="00000000" w:rsidRDefault="00000000" w:rsidRPr="00000000" w14:paraId="0000001C">
      <w:pPr>
        <w:ind w:left="0" w:firstLine="0"/>
        <w:rPr>
          <w:b w:val="1"/>
          <w:color w:val="3c78d8"/>
        </w:rPr>
      </w:pPr>
      <w:r w:rsidDel="00000000" w:rsidR="00000000" w:rsidRPr="00000000">
        <w:rPr>
          <w:b w:val="1"/>
          <w:color w:val="3c78d8"/>
          <w:rtl w:val="0"/>
        </w:rPr>
        <w:t xml:space="preserve">C =&gt; stands for correction factor and it is on page 220 on table I3.</w:t>
      </w:r>
    </w:p>
    <w:p w:rsidR="00000000" w:rsidDel="00000000" w:rsidP="00000000" w:rsidRDefault="00000000" w:rsidRPr="00000000" w14:paraId="0000001D">
      <w:pPr>
        <w:ind w:left="0" w:firstLine="0"/>
        <w:rPr>
          <w:b w:val="1"/>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rtl w:val="0"/>
        </w:rPr>
        <w:t xml:space="preserve">4) If my Ze is 0.08Ω what is my Zs?</w:t>
      </w:r>
    </w:p>
    <w:p w:rsidR="00000000" w:rsidDel="00000000" w:rsidP="00000000" w:rsidRDefault="00000000" w:rsidRPr="00000000" w14:paraId="00000020">
      <w:pPr>
        <w:ind w:left="0" w:firstLine="0"/>
        <w:rPr>
          <w:b w:val="1"/>
          <w:color w:val="3c78d8"/>
        </w:rPr>
      </w:pPr>
      <w:r w:rsidDel="00000000" w:rsidR="00000000" w:rsidRPr="00000000">
        <w:rPr>
          <w:b w:val="1"/>
          <w:color w:val="3c78d8"/>
          <w:rtl w:val="0"/>
        </w:rPr>
        <w:t xml:space="preserve">Zs = Ze + (R1 + R2) =&gt;</w:t>
      </w:r>
    </w:p>
    <w:p w:rsidR="00000000" w:rsidDel="00000000" w:rsidP="00000000" w:rsidRDefault="00000000" w:rsidRPr="00000000" w14:paraId="00000021">
      <w:pPr>
        <w:ind w:left="0" w:firstLine="0"/>
        <w:rPr>
          <w:b w:val="1"/>
          <w:color w:val="3c78d8"/>
        </w:rPr>
      </w:pPr>
      <w:r w:rsidDel="00000000" w:rsidR="00000000" w:rsidRPr="00000000">
        <w:rPr>
          <w:b w:val="1"/>
          <w:color w:val="3c78d8"/>
          <w:rtl w:val="0"/>
        </w:rPr>
        <w:t xml:space="preserve">        0.08 + 0.098</w:t>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b w:val="1"/>
        </w:rPr>
        <w:drawing>
          <wp:inline distB="114300" distT="114300" distL="114300" distR="114300">
            <wp:extent cx="5731200" cy="3263900"/>
            <wp:effectExtent b="101600" l="101600" r="101600" t="1016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263900"/>
                    </a:xfrm>
                    <a:prstGeom prst="rect"/>
                    <a:ln w="1016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b w:val="1"/>
          <w:rtl w:val="0"/>
        </w:rPr>
        <w:t xml:space="preserve">Alarms protect life and property</w:t>
      </w:r>
    </w:p>
    <w:p w:rsidR="00000000" w:rsidDel="00000000" w:rsidP="00000000" w:rsidRDefault="00000000" w:rsidRPr="00000000" w14:paraId="00000027">
      <w:pPr>
        <w:ind w:left="0" w:firstLine="0"/>
        <w:rPr>
          <w:b w:val="1"/>
        </w:rPr>
      </w:pP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b w:val="1"/>
          <w:rtl w:val="0"/>
        </w:rPr>
        <w:t xml:space="preserve">Types of fire alarm:</w:t>
      </w:r>
    </w:p>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numPr>
          <w:ilvl w:val="0"/>
          <w:numId w:val="1"/>
        </w:numPr>
        <w:ind w:left="720" w:hanging="360"/>
        <w:rPr>
          <w:b w:val="1"/>
          <w:u w:val="none"/>
        </w:rPr>
      </w:pPr>
      <w:r w:rsidDel="00000000" w:rsidR="00000000" w:rsidRPr="00000000">
        <w:rPr>
          <w:b w:val="1"/>
          <w:rtl w:val="0"/>
        </w:rPr>
        <w:t xml:space="preserve">Smoke detectors, heat detectors and flame detectors</w:t>
      </w:r>
    </w:p>
    <w:p w:rsidR="00000000" w:rsidDel="00000000" w:rsidP="00000000" w:rsidRDefault="00000000" w:rsidRPr="00000000" w14:paraId="0000002B">
      <w:pPr>
        <w:ind w:left="720" w:firstLine="0"/>
        <w:rPr>
          <w:b w:val="1"/>
        </w:rPr>
      </w:pPr>
      <w:r w:rsidDel="00000000" w:rsidR="00000000" w:rsidRPr="00000000">
        <w:rPr>
          <w:rtl w:val="0"/>
        </w:rPr>
      </w:r>
    </w:p>
    <w:p w:rsidR="00000000" w:rsidDel="00000000" w:rsidP="00000000" w:rsidRDefault="00000000" w:rsidRPr="00000000" w14:paraId="0000002C">
      <w:pPr>
        <w:ind w:left="720" w:firstLine="0"/>
        <w:rPr>
          <w:b w:val="1"/>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b w:val="1"/>
        </w:rPr>
        <w:drawing>
          <wp:inline distB="114300" distT="114300" distL="114300" distR="114300">
            <wp:extent cx="5731200" cy="3263900"/>
            <wp:effectExtent b="101600" l="101600" r="101600" t="1016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63900"/>
                    </a:xfrm>
                    <a:prstGeom prst="rect"/>
                    <a:ln w="101600">
                      <a:solidFill>
                        <a:srgbClr val="000000"/>
                      </a:solidFill>
                      <a:prstDash val="solid"/>
                    </a:ln>
                  </pic:spPr>
                </pic:pic>
              </a:graphicData>
            </a:graphic>
          </wp:inline>
        </w:drawing>
      </w:r>
      <w:r w:rsidDel="00000000" w:rsidR="00000000" w:rsidRPr="00000000">
        <w:rPr>
          <w:b w:val="1"/>
          <w:rtl w:val="0"/>
        </w:rPr>
        <w:tab/>
      </w:r>
    </w:p>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b w:val="1"/>
          <w:rtl w:val="0"/>
        </w:rPr>
        <w:t xml:space="preserve">Two types of circuit inside an interior alarm (Tamper circuit and detector circuit)</w:t>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Emergency lighting </w:t>
      </w:r>
    </w:p>
    <w:p w:rsidR="00000000" w:rsidDel="00000000" w:rsidP="00000000" w:rsidRDefault="00000000" w:rsidRPr="00000000" w14:paraId="00000032">
      <w:pPr>
        <w:ind w:left="0" w:firstLine="720"/>
        <w:rPr>
          <w:b w:val="1"/>
        </w:rPr>
      </w:pPr>
      <w:r w:rsidDel="00000000" w:rsidR="00000000" w:rsidRPr="00000000">
        <w:rPr>
          <w:b w:val="1"/>
          <w:rtl w:val="0"/>
        </w:rPr>
        <w:t xml:space="preserve">- Maintained means it is constantly on</w:t>
      </w:r>
    </w:p>
    <w:p w:rsidR="00000000" w:rsidDel="00000000" w:rsidP="00000000" w:rsidRDefault="00000000" w:rsidRPr="00000000" w14:paraId="00000033">
      <w:pPr>
        <w:ind w:left="0" w:firstLine="720"/>
        <w:rPr>
          <w:b w:val="1"/>
        </w:rPr>
      </w:pPr>
      <w:r w:rsidDel="00000000" w:rsidR="00000000" w:rsidRPr="00000000">
        <w:rPr>
          <w:b w:val="1"/>
          <w:rtl w:val="0"/>
        </w:rPr>
        <w:t xml:space="preserve">- Non-maintained on when incidents occurs</w:t>
      </w:r>
    </w:p>
    <w:p w:rsidR="00000000" w:rsidDel="00000000" w:rsidP="00000000" w:rsidRDefault="00000000" w:rsidRPr="00000000" w14:paraId="00000034">
      <w:pPr>
        <w:ind w:left="0" w:firstLine="720"/>
        <w:rPr>
          <w:b w:val="1"/>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Green means the light is charging. Red means battery is unplugged.</w:t>
      </w:r>
    </w:p>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b w:val="1"/>
          <w:rtl w:val="0"/>
        </w:rPr>
        <w:t xml:space="preserve">Emergency lights will need to be wired with a permanent Live so that the emergency light will know when you have a power cut.</w:t>
      </w:r>
    </w:p>
    <w:p w:rsidR="00000000" w:rsidDel="00000000" w:rsidP="00000000" w:rsidRDefault="00000000" w:rsidRPr="00000000" w14:paraId="00000038">
      <w:pPr>
        <w:ind w:left="0" w:firstLine="0"/>
        <w:rPr>
          <w:b w:val="1"/>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b w:val="1"/>
        </w:rPr>
        <w:drawing>
          <wp:inline distB="114300" distT="114300" distL="114300" distR="114300">
            <wp:extent cx="5731200" cy="3263900"/>
            <wp:effectExtent b="101600" l="101600" r="101600" t="1016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263900"/>
                    </a:xfrm>
                    <a:prstGeom prst="rect"/>
                    <a:ln w="1016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b w:val="1"/>
          <w:rtl w:val="0"/>
        </w:rPr>
        <w:t xml:space="preserve">A spur is a switched fused connection unit with a flex outlet.</w:t>
      </w:r>
    </w:p>
    <w:p w:rsidR="00000000" w:rsidDel="00000000" w:rsidP="00000000" w:rsidRDefault="00000000" w:rsidRPr="00000000" w14:paraId="0000003C">
      <w:pPr>
        <w:ind w:left="0" w:firstLine="0"/>
        <w:rPr>
          <w:b w:val="1"/>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b w:val="1"/>
          <w:rtl w:val="0"/>
        </w:rPr>
        <w:t xml:space="preserve">Underfloor heating is when a thin wire is given a greater current and/or voltage pushed through it. This makes the wire hot and in turn heats the flooring.</w:t>
      </w:r>
    </w:p>
    <w:p w:rsidR="00000000" w:rsidDel="00000000" w:rsidP="00000000" w:rsidRDefault="00000000" w:rsidRPr="00000000" w14:paraId="0000003E">
      <w:pPr>
        <w:ind w:left="0" w:firstLine="0"/>
        <w:rPr>
          <w:b w:val="1"/>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b w:val="1"/>
          <w:rtl w:val="0"/>
        </w:rPr>
        <w:t xml:space="preserve">S plan wiring and Y plan wiring.</w:t>
      </w:r>
    </w:p>
    <w:p w:rsidR="00000000" w:rsidDel="00000000" w:rsidP="00000000" w:rsidRDefault="00000000" w:rsidRPr="00000000" w14:paraId="00000040">
      <w:pPr>
        <w:ind w:left="0" w:firstLine="0"/>
        <w:rPr>
          <w:b w:val="1"/>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b w:val="1"/>
          <w:rtl w:val="0"/>
        </w:rPr>
        <w:t xml:space="preserve">A Water boiler is essentially a piece of metal in a water cylinder. It works like a kettle. It works on a Radial circuit.</w:t>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b w:val="1"/>
          <w:rtl w:val="0"/>
        </w:rPr>
        <w:t xml:space="preserve">In contrast we also have an instantaneous water heater.</w:t>
      </w:r>
    </w:p>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b w:val="1"/>
          <w:rtl w:val="0"/>
        </w:rPr>
        <w:t xml:space="preserve">Data cables are organised into categories. The higher the category the faster the speed of connection.</w:t>
      </w:r>
    </w:p>
    <w:p w:rsidR="00000000" w:rsidDel="00000000" w:rsidP="00000000" w:rsidRDefault="00000000" w:rsidRPr="00000000" w14:paraId="0000004C">
      <w:pPr>
        <w:ind w:left="0" w:firstLine="0"/>
        <w:rPr>
          <w:b w:val="1"/>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b w:val="1"/>
          <w:rtl w:val="0"/>
        </w:rPr>
        <w:t xml:space="preserve">Orange, green and blue</w:t>
      </w:r>
    </w:p>
    <w:p w:rsidR="00000000" w:rsidDel="00000000" w:rsidP="00000000" w:rsidRDefault="00000000" w:rsidRPr="00000000" w14:paraId="0000004E">
      <w:pPr>
        <w:ind w:left="0" w:firstLine="0"/>
        <w:rPr>
          <w:b w:val="1"/>
        </w:rPr>
      </w:pPr>
      <w:r w:rsidDel="00000000" w:rsidR="00000000" w:rsidRPr="00000000">
        <w:rPr>
          <w:b w:val="1"/>
          <w:rtl w:val="0"/>
        </w:rPr>
        <w:t xml:space="preserve">(Orange + white), (Green + white) and (Blue + white)</w:t>
      </w:r>
    </w:p>
    <w:p w:rsidR="00000000" w:rsidDel="00000000" w:rsidP="00000000" w:rsidRDefault="00000000" w:rsidRPr="00000000" w14:paraId="0000004F">
      <w:pPr>
        <w:ind w:left="0" w:firstLine="0"/>
        <w:rPr>
          <w:b w:val="1"/>
        </w:rPr>
      </w:pP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b w:val="1"/>
          <w:rtl w:val="0"/>
        </w:rPr>
        <w:t xml:space="preserve">Fibre optics cables uses light and it a thing piece of glass.</w:t>
      </w:r>
    </w:p>
    <w:p w:rsidR="00000000" w:rsidDel="00000000" w:rsidP="00000000" w:rsidRDefault="00000000" w:rsidRPr="00000000" w14:paraId="00000051">
      <w:pPr>
        <w:ind w:left="0" w:firstLine="0"/>
        <w:rPr>
          <w:b w:val="1"/>
        </w:rPr>
      </w:pP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b w:val="1"/>
          <w:rtl w:val="0"/>
        </w:rPr>
        <w:t xml:space="preserve">An advantage of fibre optics cables is that you can install it alongside a power cable/tray with no interference or data scramble. </w:t>
      </w:r>
    </w:p>
    <w:p w:rsidR="00000000" w:rsidDel="00000000" w:rsidP="00000000" w:rsidRDefault="00000000" w:rsidRPr="00000000" w14:paraId="00000053">
      <w:pPr>
        <w:ind w:left="0" w:firstLine="0"/>
        <w:rPr>
          <w:b w:val="1"/>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b w:val="1"/>
          <w:rtl w:val="0"/>
        </w:rPr>
        <w:t xml:space="preserve">But in a traditional data cable (category 6) if it is placed next to a power cable. Due to magnetism (which is one of the three effects of electricity) it can induce a current in the data cable and scramble the data/information inside that data cable.</w:t>
      </w:r>
    </w:p>
    <w:p w:rsidR="00000000" w:rsidDel="00000000" w:rsidP="00000000" w:rsidRDefault="00000000" w:rsidRPr="00000000" w14:paraId="00000055">
      <w:pPr>
        <w:ind w:left="0" w:firstLine="0"/>
        <w:rPr>
          <w:b w:val="1"/>
        </w:rPr>
      </w:pPr>
      <w:r w:rsidDel="00000000" w:rsidR="00000000" w:rsidRPr="00000000">
        <w:rPr>
          <w:b w:val="1"/>
          <w:rtl w:val="0"/>
        </w:rPr>
        <w:t xml:space="preserve"> However, this issue is not possible with fibre optics because the data is sent with light. </w:t>
      </w:r>
    </w:p>
    <w:p w:rsidR="00000000" w:rsidDel="00000000" w:rsidP="00000000" w:rsidRDefault="00000000" w:rsidRPr="00000000" w14:paraId="00000056">
      <w:pPr>
        <w:ind w:left="0" w:firstLine="0"/>
        <w:rPr>
          <w:b w:val="1"/>
        </w:rPr>
      </w:pPr>
      <w:r w:rsidDel="00000000" w:rsidR="00000000" w:rsidRPr="00000000">
        <w:rPr>
          <w:rtl w:val="0"/>
        </w:rPr>
      </w:r>
    </w:p>
    <w:p w:rsidR="00000000" w:rsidDel="00000000" w:rsidP="00000000" w:rsidRDefault="00000000" w:rsidRPr="00000000" w14:paraId="00000057">
      <w:pPr>
        <w:ind w:left="0" w:firstLine="0"/>
        <w:rPr>
          <w:b w:val="1"/>
          <w:u w:val="single"/>
        </w:rPr>
      </w:pPr>
      <w:r w:rsidDel="00000000" w:rsidR="00000000" w:rsidRPr="00000000">
        <w:rPr>
          <w:b w:val="1"/>
          <w:u w:val="single"/>
          <w:rtl w:val="0"/>
        </w:rPr>
        <w:t xml:space="preserve">How to install a SWA cable</w:t>
      </w:r>
    </w:p>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b w:val="1"/>
          <w:rtl w:val="0"/>
        </w:rPr>
        <w:t xml:space="preserve">1 – First place the armour gland into the socket. Then insert the cable into the socket via the armour gland. Make sure you have enough slack to play with. Make a groove into the cable so that it is inline with the last thread. Just before the cone on the gland body.</w:t>
      </w:r>
    </w:p>
    <w:p w:rsidR="00000000" w:rsidDel="00000000" w:rsidP="00000000" w:rsidRDefault="00000000" w:rsidRPr="00000000" w14:paraId="0000005B">
      <w:pPr>
        <w:ind w:left="0" w:firstLine="0"/>
        <w:rPr>
          <w:b w:val="1"/>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b w:val="1"/>
          <w:rtl w:val="0"/>
        </w:rPr>
        <w:t xml:space="preserve">2 – Use a junior hacksaw to cut through the sheath (PVC cover). Cut on the mark you made on step one. The purpose is to cut through the PVC cover and make an indentation on the galvanised steel armour wires. You can use tape to ensure that your cut mark is straight. </w:t>
      </w:r>
    </w:p>
    <w:p w:rsidR="00000000" w:rsidDel="00000000" w:rsidP="00000000" w:rsidRDefault="00000000" w:rsidRPr="00000000" w14:paraId="0000005D">
      <w:pPr>
        <w:ind w:left="0" w:firstLine="0"/>
        <w:rPr>
          <w:b w:val="1"/>
        </w:rPr>
      </w:pPr>
      <w:r w:rsidDel="00000000" w:rsidR="00000000" w:rsidRPr="00000000">
        <w:rPr>
          <w:rtl w:val="0"/>
        </w:rPr>
      </w:r>
    </w:p>
    <w:p w:rsidR="00000000" w:rsidDel="00000000" w:rsidP="00000000" w:rsidRDefault="00000000" w:rsidRPr="00000000" w14:paraId="0000005E">
      <w:pPr>
        <w:ind w:left="0" w:firstLine="0"/>
        <w:rPr>
          <w:b w:val="1"/>
        </w:rPr>
      </w:pPr>
      <w:r w:rsidDel="00000000" w:rsidR="00000000" w:rsidRPr="00000000">
        <w:rPr>
          <w:b w:val="1"/>
          <w:rtl w:val="0"/>
        </w:rPr>
        <w:t xml:space="preserve">3 – use a knife to strip the sheath away. </w:t>
      </w:r>
    </w:p>
    <w:p w:rsidR="00000000" w:rsidDel="00000000" w:rsidP="00000000" w:rsidRDefault="00000000" w:rsidRPr="00000000" w14:paraId="0000005F">
      <w:pPr>
        <w:ind w:left="0" w:firstLine="0"/>
        <w:rPr>
          <w:b w:val="1"/>
        </w:rPr>
      </w:pPr>
      <w:r w:rsidDel="00000000" w:rsidR="00000000" w:rsidRPr="00000000">
        <w:rPr>
          <w:rtl w:val="0"/>
        </w:rPr>
      </w:r>
    </w:p>
    <w:p w:rsidR="00000000" w:rsidDel="00000000" w:rsidP="00000000" w:rsidRDefault="00000000" w:rsidRPr="00000000" w14:paraId="00000060">
      <w:pPr>
        <w:ind w:left="0" w:firstLine="0"/>
        <w:rPr>
          <w:b w:val="1"/>
        </w:rPr>
      </w:pPr>
      <w:r w:rsidDel="00000000" w:rsidR="00000000" w:rsidRPr="00000000">
        <w:rPr>
          <w:b w:val="1"/>
          <w:rtl w:val="0"/>
        </w:rPr>
        <w:t xml:space="preserve">4 – Then tweak the steel wire armour back and forward until it falls away from the cable.</w:t>
      </w:r>
    </w:p>
    <w:p w:rsidR="00000000" w:rsidDel="00000000" w:rsidP="00000000" w:rsidRDefault="00000000" w:rsidRPr="00000000" w14:paraId="00000061">
      <w:pPr>
        <w:ind w:left="0" w:firstLine="0"/>
        <w:rPr>
          <w:b w:val="1"/>
        </w:rPr>
      </w:pPr>
      <w:r w:rsidDel="00000000" w:rsidR="00000000" w:rsidRPr="00000000">
        <w:rPr>
          <w:rtl w:val="0"/>
        </w:rPr>
      </w:r>
    </w:p>
    <w:p w:rsidR="00000000" w:rsidDel="00000000" w:rsidP="00000000" w:rsidRDefault="00000000" w:rsidRPr="00000000" w14:paraId="00000062">
      <w:pPr>
        <w:ind w:left="0" w:firstLine="0"/>
        <w:rPr>
          <w:b w:val="1"/>
        </w:rPr>
      </w:pPr>
      <w:r w:rsidDel="00000000" w:rsidR="00000000" w:rsidRPr="00000000">
        <w:rPr>
          <w:b w:val="1"/>
          <w:rtl w:val="0"/>
        </w:rPr>
        <w:t xml:space="preserve">5 – Then cut away the sheath layer one inch from where the first strip was done. Underneath the sheath will be galvanised steel wire armour. Make a spiral motion with the cable to fan out the steel wire in the direction of travel. Place the steel wire onto the clamping cone of the Gland body. </w:t>
      </w:r>
    </w:p>
    <w:p w:rsidR="00000000" w:rsidDel="00000000" w:rsidP="00000000" w:rsidRDefault="00000000" w:rsidRPr="00000000" w14:paraId="00000063">
      <w:pPr>
        <w:ind w:left="0" w:firstLine="0"/>
        <w:rPr>
          <w:b w:val="1"/>
        </w:rPr>
      </w:pPr>
      <w:r w:rsidDel="00000000" w:rsidR="00000000" w:rsidRPr="00000000">
        <w:rPr>
          <w:rtl w:val="0"/>
        </w:rPr>
      </w:r>
    </w:p>
    <w:p w:rsidR="00000000" w:rsidDel="00000000" w:rsidP="00000000" w:rsidRDefault="00000000" w:rsidRPr="00000000" w14:paraId="00000064">
      <w:pPr>
        <w:ind w:left="0" w:firstLine="0"/>
        <w:rPr>
          <w:b w:val="1"/>
        </w:rPr>
      </w:pPr>
      <w:r w:rsidDel="00000000" w:rsidR="00000000" w:rsidRPr="00000000">
        <w:rPr>
          <w:b w:val="1"/>
          <w:rtl w:val="0"/>
        </w:rPr>
        <w:t xml:space="preserve">6 – Fasten the steel wires onto the clamping cone of the gland body with the gland nut.</w:t>
      </w:r>
    </w:p>
    <w:p w:rsidR="00000000" w:rsidDel="00000000" w:rsidP="00000000" w:rsidRDefault="00000000" w:rsidRPr="00000000" w14:paraId="00000065">
      <w:pPr>
        <w:ind w:left="0" w:firstLine="0"/>
        <w:rPr>
          <w:b w:val="1"/>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b w:val="1"/>
          <w:rtl w:val="0"/>
        </w:rPr>
        <w:t xml:space="preserve">7 – Then use the SWA shroud to cover all aspects of the steel wire. </w:t>
      </w:r>
    </w:p>
    <w:p w:rsidR="00000000" w:rsidDel="00000000" w:rsidP="00000000" w:rsidRDefault="00000000" w:rsidRPr="00000000" w14:paraId="00000067">
      <w:pPr>
        <w:ind w:left="0" w:firstLine="0"/>
        <w:rPr>
          <w:b w:val="1"/>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b w:val="1"/>
          <w:rtl w:val="0"/>
        </w:rPr>
        <w:t xml:space="preserve">We use the earth ring in order to earth all of the steel armour wire. The earth ring is also called a banjo.</w:t>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rPr/>
    </w:pPr>
    <w:r w:rsidDel="00000000" w:rsidR="00000000" w:rsidRPr="00000000">
      <w:rPr>
        <w:rtl w:val="0"/>
      </w:rPr>
      <w:t xml:space="preserve">IWA Class date: 27/07/2025 - Lesson 12 (2365)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