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Centres are to complete dimensions details to suit locality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items with red borders are to be pre-fixed prior to assessment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Steel conduit must set down to saddle from trunking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Trunking bend may be pre-manufactured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Tray is to set down to be flushed with wall at this point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Pre-fixed tray support brackets to space tray off wall by a minimum of 15 mm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coupler to allow join to fixed item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Conduit to terminate in DB at side or top depending on space restrictions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