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rPr>
          <w:highlight w:val="white"/>
        </w:rPr>
      </w:pPr>
      <w:r w:rsidDel="00000000" w:rsidR="00000000" w:rsidRPr="00000000">
        <w:rPr>
          <w:highlight w:val="white"/>
        </w:rPr>
        <w:drawing>
          <wp:inline distB="114300" distT="114300" distL="114300" distR="114300">
            <wp:extent cx="4197846" cy="746283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97846" cy="7462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ffffff" w:space="0" w:sz="8" w:val="single"/>
          <w:left w:color="ffffff" w:space="0" w:sz="8" w:val="single"/>
          <w:bottom w:color="ffffff" w:space="0" w:sz="8" w:val="single"/>
          <w:right w:color="ffffff" w:space="0" w:sz="8" w:val="single"/>
        </w:pBd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Circuit G1</w:t>
      </w:r>
    </w:p>
    <w:p w:rsidR="00000000" w:rsidDel="00000000" w:rsidP="00000000" w:rsidRDefault="00000000" w:rsidRPr="00000000" w14:paraId="00000003">
      <w:pPr>
        <w:pBdr>
          <w:top w:color="ffffff" w:space="0" w:sz="8" w:val="single"/>
          <w:left w:color="ffffff" w:space="0" w:sz="8" w:val="single"/>
          <w:bottom w:color="ffffff" w:space="0" w:sz="8" w:val="single"/>
          <w:right w:color="ffffff" w:space="0" w:sz="8" w:val="single"/>
        </w:pBd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04">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05">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06">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07">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08">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Pr>
        <w:drawing>
          <wp:inline distB="114300" distT="114300" distL="114300" distR="114300">
            <wp:extent cx="3371235" cy="598646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7123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rPr>
          <w:highlight w:val="white"/>
        </w:rPr>
      </w:pPr>
      <w:r w:rsidDel="00000000" w:rsidR="00000000" w:rsidRPr="00000000">
        <w:rPr>
          <w:rtl w:val="0"/>
        </w:rPr>
      </w:r>
    </w:p>
    <w:p w:rsidR="00000000" w:rsidDel="00000000" w:rsidP="00000000" w:rsidRDefault="00000000" w:rsidRPr="00000000" w14:paraId="0000000A">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Circuit G2</w:t>
      </w:r>
    </w:p>
    <w:p w:rsidR="00000000" w:rsidDel="00000000" w:rsidP="00000000" w:rsidRDefault="00000000" w:rsidRPr="00000000" w14:paraId="0000000B">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0C">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Pr>
        <w:drawing>
          <wp:inline distB="114300" distT="114300" distL="114300" distR="114300">
            <wp:extent cx="3642362" cy="503396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42362"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Circuit G2 with annotations.</w:t>
      </w:r>
    </w:p>
    <w:p w:rsidR="00000000" w:rsidDel="00000000" w:rsidP="00000000" w:rsidRDefault="00000000" w:rsidRPr="00000000" w14:paraId="0000000E">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EA 1 (Electrical Area 1) – is the rose ceiling </w:t>
      </w:r>
    </w:p>
    <w:p w:rsidR="00000000" w:rsidDel="00000000" w:rsidP="00000000" w:rsidRDefault="00000000" w:rsidRPr="00000000" w14:paraId="0000000F">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EA 2 (Electrical Area 2) – is the light switch</w:t>
      </w:r>
    </w:p>
    <w:p w:rsidR="00000000" w:rsidDel="00000000" w:rsidP="00000000" w:rsidRDefault="00000000" w:rsidRPr="00000000" w14:paraId="00000010">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11">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Pr>
        <w:drawing>
          <wp:inline distB="114300" distT="114300" distL="114300" distR="114300">
            <wp:extent cx="5731200" cy="3987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Long view of EA 1</w:t>
      </w:r>
    </w:p>
    <w:p w:rsidR="00000000" w:rsidDel="00000000" w:rsidP="00000000" w:rsidRDefault="00000000" w:rsidRPr="00000000" w14:paraId="00000013">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14">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Pr>
        <w:drawing>
          <wp:inline distB="114300" distT="114300" distL="114300" distR="114300">
            <wp:extent cx="5731200" cy="5308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5308600"/>
                    </a:xfrm>
                    <a:prstGeom prst="rect"/>
                    <a:ln/>
                  </pic:spPr>
                </pic:pic>
              </a:graphicData>
            </a:graphic>
          </wp:inline>
        </w:drawing>
      </w:r>
      <w:r w:rsidDel="00000000" w:rsidR="00000000" w:rsidRPr="00000000">
        <w:rPr>
          <w:rFonts w:ascii="Times New Roman" w:cs="Times New Roman" w:eastAsia="Times New Roman" w:hAnsi="Times New Roman"/>
          <w:b w:val="1"/>
          <w:color w:val="303030"/>
          <w:sz w:val="28"/>
          <w:szCs w:val="28"/>
          <w:highlight w:val="white"/>
          <w:rtl w:val="0"/>
        </w:rPr>
        <w:t xml:space="preserve">Close up/Detailed view of EA 1</w:t>
      </w:r>
    </w:p>
    <w:p w:rsidR="00000000" w:rsidDel="00000000" w:rsidP="00000000" w:rsidRDefault="00000000" w:rsidRPr="00000000" w14:paraId="00000015">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16">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Pr>
        <w:drawing>
          <wp:inline distB="114300" distT="114300" distL="114300" distR="114300">
            <wp:extent cx="4286250" cy="2667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86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Detailed view of EA 2</w:t>
      </w:r>
    </w:p>
    <w:p w:rsidR="00000000" w:rsidDel="00000000" w:rsidP="00000000" w:rsidRDefault="00000000" w:rsidRPr="00000000" w14:paraId="00000018">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19">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1A">
      <w:pPr>
        <w:numPr>
          <w:ilvl w:val="0"/>
          <w:numId w:val="8"/>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800080"/>
          <w:sz w:val="28"/>
          <w:szCs w:val="28"/>
          <w:highlight w:val="white"/>
          <w:rtl w:val="0"/>
        </w:rPr>
        <w:t xml:space="preserve">Step 1</w:t>
      </w:r>
      <w:r w:rsidDel="00000000" w:rsidR="00000000" w:rsidRPr="00000000">
        <w:rPr>
          <w:rFonts w:ascii="Times New Roman" w:cs="Times New Roman" w:eastAsia="Times New Roman" w:hAnsi="Times New Roman"/>
          <w:b w:val="1"/>
          <w:color w:val="303030"/>
          <w:sz w:val="28"/>
          <w:szCs w:val="28"/>
          <w:highlight w:val="white"/>
          <w:rtl w:val="0"/>
        </w:rPr>
        <w:t xml:space="preserve"> – power flows from the fuse’s </w:t>
      </w:r>
      <w:r w:rsidDel="00000000" w:rsidR="00000000" w:rsidRPr="00000000">
        <w:rPr>
          <w:rFonts w:ascii="Times New Roman" w:cs="Times New Roman" w:eastAsia="Times New Roman" w:hAnsi="Times New Roman"/>
          <w:b w:val="1"/>
          <w:color w:val="a52a2a"/>
          <w:sz w:val="28"/>
          <w:szCs w:val="28"/>
          <w:highlight w:val="white"/>
          <w:rtl w:val="0"/>
        </w:rPr>
        <w:t xml:space="preserve">brown live wire</w:t>
      </w:r>
      <w:r w:rsidDel="00000000" w:rsidR="00000000" w:rsidRPr="00000000">
        <w:rPr>
          <w:rFonts w:ascii="Times New Roman" w:cs="Times New Roman" w:eastAsia="Times New Roman" w:hAnsi="Times New Roman"/>
          <w:b w:val="1"/>
          <w:color w:val="303030"/>
          <w:sz w:val="28"/>
          <w:szCs w:val="28"/>
          <w:highlight w:val="white"/>
          <w:rtl w:val="0"/>
        </w:rPr>
        <w:t xml:space="preserve"> into the Loop segment of the connector block.</w:t>
      </w:r>
      <w:r w:rsidDel="00000000" w:rsidR="00000000" w:rsidRPr="00000000">
        <w:rPr>
          <w:rtl w:val="0"/>
        </w:rPr>
      </w:r>
    </w:p>
    <w:p w:rsidR="00000000" w:rsidDel="00000000" w:rsidP="00000000" w:rsidRDefault="00000000" w:rsidRPr="00000000" w14:paraId="0000001B">
      <w:pPr>
        <w:numPr>
          <w:ilvl w:val="0"/>
          <w:numId w:val="8"/>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800080"/>
          <w:sz w:val="28"/>
          <w:szCs w:val="28"/>
          <w:highlight w:val="white"/>
          <w:rtl w:val="0"/>
        </w:rPr>
        <w:t xml:space="preserve">Step 2</w:t>
      </w:r>
      <w:r w:rsidDel="00000000" w:rsidR="00000000" w:rsidRPr="00000000">
        <w:rPr>
          <w:rFonts w:ascii="Times New Roman" w:cs="Times New Roman" w:eastAsia="Times New Roman" w:hAnsi="Times New Roman"/>
          <w:b w:val="1"/>
          <w:color w:val="303030"/>
          <w:sz w:val="28"/>
          <w:szCs w:val="28"/>
          <w:highlight w:val="white"/>
          <w:rtl w:val="0"/>
        </w:rPr>
        <w:t xml:space="preserve"> – In the loop segment of the connector block. The electricity flows from the </w:t>
      </w:r>
      <w:r w:rsidDel="00000000" w:rsidR="00000000" w:rsidRPr="00000000">
        <w:rPr>
          <w:rFonts w:ascii="Times New Roman" w:cs="Times New Roman" w:eastAsia="Times New Roman" w:hAnsi="Times New Roman"/>
          <w:b w:val="1"/>
          <w:color w:val="a52a2a"/>
          <w:sz w:val="28"/>
          <w:szCs w:val="28"/>
          <w:highlight w:val="white"/>
          <w:rtl w:val="0"/>
        </w:rPr>
        <w:t xml:space="preserve">brown live wire</w:t>
      </w:r>
      <w:r w:rsidDel="00000000" w:rsidR="00000000" w:rsidRPr="00000000">
        <w:rPr>
          <w:rFonts w:ascii="Times New Roman" w:cs="Times New Roman" w:eastAsia="Times New Roman" w:hAnsi="Times New Roman"/>
          <w:b w:val="1"/>
          <w:color w:val="303030"/>
          <w:sz w:val="28"/>
          <w:szCs w:val="28"/>
          <w:highlight w:val="white"/>
          <w:rtl w:val="0"/>
        </w:rPr>
        <w:t xml:space="preserve"> of the Fuse cable to the </w:t>
      </w:r>
      <w:r w:rsidDel="00000000" w:rsidR="00000000" w:rsidRPr="00000000">
        <w:rPr>
          <w:rFonts w:ascii="Times New Roman" w:cs="Times New Roman" w:eastAsia="Times New Roman" w:hAnsi="Times New Roman"/>
          <w:b w:val="1"/>
          <w:color w:val="a52a2a"/>
          <w:sz w:val="28"/>
          <w:szCs w:val="28"/>
          <w:highlight w:val="white"/>
          <w:rtl w:val="0"/>
        </w:rPr>
        <w:t xml:space="preserve">brown live wire</w:t>
      </w:r>
      <w:r w:rsidDel="00000000" w:rsidR="00000000" w:rsidRPr="00000000">
        <w:rPr>
          <w:rFonts w:ascii="Times New Roman" w:cs="Times New Roman" w:eastAsia="Times New Roman" w:hAnsi="Times New Roman"/>
          <w:b w:val="1"/>
          <w:color w:val="303030"/>
          <w:sz w:val="28"/>
          <w:szCs w:val="28"/>
          <w:highlight w:val="white"/>
          <w:rtl w:val="0"/>
        </w:rPr>
        <w:t xml:space="preserve"> of the switch cable.</w:t>
      </w:r>
      <w:r w:rsidDel="00000000" w:rsidR="00000000" w:rsidRPr="00000000">
        <w:rPr>
          <w:rtl w:val="0"/>
        </w:rPr>
      </w:r>
    </w:p>
    <w:p w:rsidR="00000000" w:rsidDel="00000000" w:rsidP="00000000" w:rsidRDefault="00000000" w:rsidRPr="00000000" w14:paraId="0000001C">
      <w:pPr>
        <w:numPr>
          <w:ilvl w:val="0"/>
          <w:numId w:val="8"/>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800080"/>
          <w:sz w:val="28"/>
          <w:szCs w:val="28"/>
          <w:highlight w:val="white"/>
          <w:rtl w:val="0"/>
        </w:rPr>
        <w:t xml:space="preserve">Step 3</w:t>
      </w:r>
      <w:r w:rsidDel="00000000" w:rsidR="00000000" w:rsidRPr="00000000">
        <w:rPr>
          <w:rFonts w:ascii="Times New Roman" w:cs="Times New Roman" w:eastAsia="Times New Roman" w:hAnsi="Times New Roman"/>
          <w:b w:val="1"/>
          <w:color w:val="303030"/>
          <w:sz w:val="28"/>
          <w:szCs w:val="28"/>
          <w:highlight w:val="white"/>
          <w:rtl w:val="0"/>
        </w:rPr>
        <w:t xml:space="preserve"> – the electricity flows down the </w:t>
      </w:r>
      <w:r w:rsidDel="00000000" w:rsidR="00000000" w:rsidRPr="00000000">
        <w:rPr>
          <w:rFonts w:ascii="Times New Roman" w:cs="Times New Roman" w:eastAsia="Times New Roman" w:hAnsi="Times New Roman"/>
          <w:b w:val="1"/>
          <w:color w:val="a52a2a"/>
          <w:sz w:val="28"/>
          <w:szCs w:val="28"/>
          <w:highlight w:val="white"/>
          <w:rtl w:val="0"/>
        </w:rPr>
        <w:t xml:space="preserve">brown live wire</w:t>
      </w:r>
      <w:r w:rsidDel="00000000" w:rsidR="00000000" w:rsidRPr="00000000">
        <w:rPr>
          <w:rFonts w:ascii="Times New Roman" w:cs="Times New Roman" w:eastAsia="Times New Roman" w:hAnsi="Times New Roman"/>
          <w:b w:val="1"/>
          <w:color w:val="303030"/>
          <w:sz w:val="28"/>
          <w:szCs w:val="28"/>
          <w:highlight w:val="white"/>
          <w:rtl w:val="0"/>
        </w:rPr>
        <w:t xml:space="preserve"> of the switch cable to the actual into the </w:t>
      </w:r>
      <w:r w:rsidDel="00000000" w:rsidR="00000000" w:rsidRPr="00000000">
        <w:rPr>
          <w:rFonts w:ascii="Times New Roman" w:cs="Times New Roman" w:eastAsia="Times New Roman" w:hAnsi="Times New Roman"/>
          <w:b w:val="1"/>
          <w:color w:val="800080"/>
          <w:sz w:val="28"/>
          <w:szCs w:val="28"/>
          <w:highlight w:val="white"/>
          <w:rtl w:val="0"/>
        </w:rPr>
        <w:t xml:space="preserve">common terminal</w:t>
      </w:r>
      <w:r w:rsidDel="00000000" w:rsidR="00000000" w:rsidRPr="00000000">
        <w:rPr>
          <w:rFonts w:ascii="Times New Roman" w:cs="Times New Roman" w:eastAsia="Times New Roman" w:hAnsi="Times New Roman"/>
          <w:b w:val="1"/>
          <w:color w:val="303030"/>
          <w:sz w:val="28"/>
          <w:szCs w:val="28"/>
          <w:highlight w:val="white"/>
          <w:rtl w:val="0"/>
        </w:rPr>
        <w:t xml:space="preserve">.</w:t>
      </w:r>
      <w:r w:rsidDel="00000000" w:rsidR="00000000" w:rsidRPr="00000000">
        <w:rPr>
          <w:rtl w:val="0"/>
        </w:rPr>
      </w:r>
    </w:p>
    <w:p w:rsidR="00000000" w:rsidDel="00000000" w:rsidP="00000000" w:rsidRDefault="00000000" w:rsidRPr="00000000" w14:paraId="0000001D">
      <w:pPr>
        <w:numPr>
          <w:ilvl w:val="0"/>
          <w:numId w:val="8"/>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800080"/>
          <w:sz w:val="28"/>
          <w:szCs w:val="28"/>
          <w:highlight w:val="white"/>
          <w:rtl w:val="0"/>
        </w:rPr>
        <w:t xml:space="preserve">Step 4</w:t>
      </w:r>
      <w:r w:rsidDel="00000000" w:rsidR="00000000" w:rsidRPr="00000000">
        <w:rPr>
          <w:rFonts w:ascii="Times New Roman" w:cs="Times New Roman" w:eastAsia="Times New Roman" w:hAnsi="Times New Roman"/>
          <w:b w:val="1"/>
          <w:color w:val="303030"/>
          <w:sz w:val="28"/>
          <w:szCs w:val="28"/>
          <w:highlight w:val="white"/>
          <w:rtl w:val="0"/>
        </w:rPr>
        <w:t xml:space="preserve"> – When the “light button” is pressed on. The circuit is complete and the electricity will flow from the common terminal into the L1 terminal. Then from the L1 terminal back into the switch cable, through the switch live wire. The switch live wire is the </w:t>
      </w:r>
      <w:r w:rsidDel="00000000" w:rsidR="00000000" w:rsidRPr="00000000">
        <w:rPr>
          <w:rFonts w:ascii="Times New Roman" w:cs="Times New Roman" w:eastAsia="Times New Roman" w:hAnsi="Times New Roman"/>
          <w:b w:val="1"/>
          <w:color w:val="0000ff"/>
          <w:sz w:val="28"/>
          <w:szCs w:val="28"/>
          <w:highlight w:val="white"/>
          <w:rtl w:val="0"/>
        </w:rPr>
        <w:t xml:space="preserve">blue neutral wire</w:t>
      </w:r>
      <w:r w:rsidDel="00000000" w:rsidR="00000000" w:rsidRPr="00000000">
        <w:rPr>
          <w:rFonts w:ascii="Times New Roman" w:cs="Times New Roman" w:eastAsia="Times New Roman" w:hAnsi="Times New Roman"/>
          <w:b w:val="1"/>
          <w:color w:val="303030"/>
          <w:sz w:val="28"/>
          <w:szCs w:val="28"/>
          <w:highlight w:val="white"/>
          <w:rtl w:val="0"/>
        </w:rPr>
        <w:t xml:space="preserve"> with a </w:t>
      </w:r>
      <w:r w:rsidDel="00000000" w:rsidR="00000000" w:rsidRPr="00000000">
        <w:rPr>
          <w:rFonts w:ascii="Times New Roman" w:cs="Times New Roman" w:eastAsia="Times New Roman" w:hAnsi="Times New Roman"/>
          <w:b w:val="1"/>
          <w:color w:val="a52a2a"/>
          <w:sz w:val="28"/>
          <w:szCs w:val="28"/>
          <w:highlight w:val="white"/>
          <w:rtl w:val="0"/>
        </w:rPr>
        <w:t xml:space="preserve">brown sleeve</w:t>
      </w:r>
      <w:r w:rsidDel="00000000" w:rsidR="00000000" w:rsidRPr="00000000">
        <w:rPr>
          <w:rFonts w:ascii="Times New Roman" w:cs="Times New Roman" w:eastAsia="Times New Roman" w:hAnsi="Times New Roman"/>
          <w:b w:val="1"/>
          <w:color w:val="303030"/>
          <w:sz w:val="28"/>
          <w:szCs w:val="28"/>
          <w:highlight w:val="white"/>
          <w:rtl w:val="0"/>
        </w:rPr>
        <w:t xml:space="preserve">. It is called the switch live wire because, it gets electrical flow when the “light button” is pressed on – switched on. Hence the name switch live wire.</w:t>
      </w:r>
      <w:r w:rsidDel="00000000" w:rsidR="00000000" w:rsidRPr="00000000">
        <w:rPr>
          <w:rtl w:val="0"/>
        </w:rPr>
      </w:r>
    </w:p>
    <w:p w:rsidR="00000000" w:rsidDel="00000000" w:rsidP="00000000" w:rsidRDefault="00000000" w:rsidRPr="00000000" w14:paraId="0000001E">
      <w:pPr>
        <w:numPr>
          <w:ilvl w:val="0"/>
          <w:numId w:val="8"/>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800080"/>
          <w:sz w:val="28"/>
          <w:szCs w:val="28"/>
          <w:highlight w:val="white"/>
          <w:rtl w:val="0"/>
        </w:rPr>
        <w:t xml:space="preserve">Step 5 / Step 6</w:t>
      </w:r>
      <w:r w:rsidDel="00000000" w:rsidR="00000000" w:rsidRPr="00000000">
        <w:rPr>
          <w:rFonts w:ascii="Times New Roman" w:cs="Times New Roman" w:eastAsia="Times New Roman" w:hAnsi="Times New Roman"/>
          <w:b w:val="1"/>
          <w:color w:val="303030"/>
          <w:sz w:val="28"/>
          <w:szCs w:val="28"/>
          <w:highlight w:val="white"/>
          <w:rtl w:val="0"/>
        </w:rPr>
        <w:t xml:space="preserve"> – The electricity flows through the switch live wire into the line segment of the connector block. This grants electricity to the adjacent terminal in the line segment. The adjacent terminal holds the </w:t>
      </w:r>
      <w:r w:rsidDel="00000000" w:rsidR="00000000" w:rsidRPr="00000000">
        <w:rPr>
          <w:rFonts w:ascii="Times New Roman" w:cs="Times New Roman" w:eastAsia="Times New Roman" w:hAnsi="Times New Roman"/>
          <w:b w:val="1"/>
          <w:color w:val="a52a2a"/>
          <w:sz w:val="28"/>
          <w:szCs w:val="28"/>
          <w:highlight w:val="white"/>
          <w:rtl w:val="0"/>
        </w:rPr>
        <w:t xml:space="preserve">brown live wire</w:t>
      </w:r>
      <w:r w:rsidDel="00000000" w:rsidR="00000000" w:rsidRPr="00000000">
        <w:rPr>
          <w:rFonts w:ascii="Times New Roman" w:cs="Times New Roman" w:eastAsia="Times New Roman" w:hAnsi="Times New Roman"/>
          <w:b w:val="1"/>
          <w:color w:val="303030"/>
          <w:sz w:val="28"/>
          <w:szCs w:val="28"/>
          <w:highlight w:val="white"/>
          <w:rtl w:val="0"/>
        </w:rPr>
        <w:t xml:space="preserve"> for the bulb. Therefore, the electricity then flows down and the </w:t>
      </w:r>
      <w:r w:rsidDel="00000000" w:rsidR="00000000" w:rsidRPr="00000000">
        <w:rPr>
          <w:rFonts w:ascii="Times New Roman" w:cs="Times New Roman" w:eastAsia="Times New Roman" w:hAnsi="Times New Roman"/>
          <w:b w:val="1"/>
          <w:color w:val="a52a2a"/>
          <w:sz w:val="28"/>
          <w:szCs w:val="28"/>
          <w:highlight w:val="white"/>
          <w:rtl w:val="0"/>
        </w:rPr>
        <w:t xml:space="preserve">brown live wire</w:t>
      </w:r>
      <w:r w:rsidDel="00000000" w:rsidR="00000000" w:rsidRPr="00000000">
        <w:rPr>
          <w:rFonts w:ascii="Times New Roman" w:cs="Times New Roman" w:eastAsia="Times New Roman" w:hAnsi="Times New Roman"/>
          <w:b w:val="1"/>
          <w:color w:val="303030"/>
          <w:sz w:val="28"/>
          <w:szCs w:val="28"/>
          <w:highlight w:val="white"/>
          <w:rtl w:val="0"/>
        </w:rPr>
        <w:t xml:space="preserve"> and the bulb will be lit.</w:t>
      </w:r>
      <w:r w:rsidDel="00000000" w:rsidR="00000000" w:rsidRPr="00000000">
        <w:rPr>
          <w:rtl w:val="0"/>
        </w:rPr>
      </w:r>
    </w:p>
    <w:p w:rsidR="00000000" w:rsidDel="00000000" w:rsidP="00000000" w:rsidRDefault="00000000" w:rsidRPr="00000000" w14:paraId="0000001F">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20">
      <w:pPr>
        <w:shd w:fill="ffffff" w:val="clear"/>
        <w:spacing w:after="600" w:before="240" w:lineRule="auto"/>
        <w:rPr>
          <w:rFonts w:ascii="Times New Roman" w:cs="Times New Roman" w:eastAsia="Times New Roman" w:hAnsi="Times New Roman"/>
          <w:b w:val="1"/>
          <w:color w:val="303030"/>
          <w:sz w:val="28"/>
          <w:szCs w:val="28"/>
          <w:highlight w:val="white"/>
          <w:u w:val="single"/>
        </w:rPr>
      </w:pPr>
      <w:r w:rsidDel="00000000" w:rsidR="00000000" w:rsidRPr="00000000">
        <w:rPr>
          <w:rFonts w:ascii="Times New Roman" w:cs="Times New Roman" w:eastAsia="Times New Roman" w:hAnsi="Times New Roman"/>
          <w:b w:val="1"/>
          <w:color w:val="303030"/>
          <w:sz w:val="28"/>
          <w:szCs w:val="28"/>
          <w:highlight w:val="white"/>
          <w:u w:val="single"/>
          <w:rtl w:val="0"/>
        </w:rPr>
        <w:t xml:space="preserve">Theory</w:t>
      </w:r>
    </w:p>
    <w:p w:rsidR="00000000" w:rsidDel="00000000" w:rsidP="00000000" w:rsidRDefault="00000000" w:rsidRPr="00000000" w14:paraId="00000021">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Two methods for wiring a light:</w:t>
      </w:r>
    </w:p>
    <w:p w:rsidR="00000000" w:rsidDel="00000000" w:rsidP="00000000" w:rsidRDefault="00000000" w:rsidRPr="00000000" w14:paraId="00000022">
      <w:pPr>
        <w:numPr>
          <w:ilvl w:val="0"/>
          <w:numId w:val="6"/>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Two plate – goes from switch to light</w:t>
      </w:r>
      <w:r w:rsidDel="00000000" w:rsidR="00000000" w:rsidRPr="00000000">
        <w:rPr>
          <w:rtl w:val="0"/>
        </w:rPr>
      </w:r>
    </w:p>
    <w:p w:rsidR="00000000" w:rsidDel="00000000" w:rsidP="00000000" w:rsidRDefault="00000000" w:rsidRPr="00000000" w14:paraId="00000023">
      <w:pPr>
        <w:numPr>
          <w:ilvl w:val="0"/>
          <w:numId w:val="6"/>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Three plate – goes from light to switch</w:t>
      </w:r>
      <w:r w:rsidDel="00000000" w:rsidR="00000000" w:rsidRPr="00000000">
        <w:rPr>
          <w:rtl w:val="0"/>
        </w:rPr>
      </w:r>
    </w:p>
    <w:p w:rsidR="00000000" w:rsidDel="00000000" w:rsidP="00000000" w:rsidRDefault="00000000" w:rsidRPr="00000000" w14:paraId="00000024">
      <w:pPr>
        <w:shd w:fill="ffffff" w:val="clear"/>
        <w:spacing w:after="600" w:before="280" w:lineRule="auto"/>
        <w:rPr>
          <w:rFonts w:ascii="Times New Roman" w:cs="Times New Roman" w:eastAsia="Times New Roman" w:hAnsi="Times New Roman"/>
          <w:b w:val="1"/>
          <w:color w:val="303030"/>
          <w:sz w:val="28"/>
          <w:szCs w:val="28"/>
          <w:highlight w:val="white"/>
          <w:u w:val="single"/>
        </w:rPr>
      </w:pPr>
      <w:r w:rsidDel="00000000" w:rsidR="00000000" w:rsidRPr="00000000">
        <w:rPr>
          <w:rFonts w:ascii="Times New Roman" w:cs="Times New Roman" w:eastAsia="Times New Roman" w:hAnsi="Times New Roman"/>
          <w:b w:val="1"/>
          <w:color w:val="303030"/>
          <w:sz w:val="28"/>
          <w:szCs w:val="28"/>
          <w:highlight w:val="white"/>
          <w:u w:val="single"/>
          <w:rtl w:val="0"/>
        </w:rPr>
        <w:t xml:space="preserve">Hazardous substances</w:t>
      </w:r>
    </w:p>
    <w:p w:rsidR="00000000" w:rsidDel="00000000" w:rsidP="00000000" w:rsidRDefault="00000000" w:rsidRPr="00000000" w14:paraId="00000025">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Adhesives – to join a plastic conduit</w:t>
      </w:r>
    </w:p>
    <w:p w:rsidR="00000000" w:rsidDel="00000000" w:rsidP="00000000" w:rsidRDefault="00000000" w:rsidRPr="00000000" w14:paraId="00000026">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solvents – usually a liquid</w:t>
      </w:r>
    </w:p>
    <w:p w:rsidR="00000000" w:rsidDel="00000000" w:rsidP="00000000" w:rsidRDefault="00000000" w:rsidRPr="00000000" w14:paraId="00000027">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lubricants – used in the machinery and maintenance</w:t>
      </w:r>
    </w:p>
    <w:p w:rsidR="00000000" w:rsidDel="00000000" w:rsidP="00000000" w:rsidRDefault="00000000" w:rsidRPr="00000000" w14:paraId="00000028">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jointing compounds</w:t>
      </w:r>
    </w:p>
    <w:p w:rsidR="00000000" w:rsidDel="00000000" w:rsidP="00000000" w:rsidRDefault="00000000" w:rsidRPr="00000000" w14:paraId="00000029">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cleaning agents</w:t>
      </w:r>
    </w:p>
    <w:p w:rsidR="00000000" w:rsidDel="00000000" w:rsidP="00000000" w:rsidRDefault="00000000" w:rsidRPr="00000000" w14:paraId="0000002A">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SWA cable you can use shoe polish</w:t>
      </w:r>
    </w:p>
    <w:p w:rsidR="00000000" w:rsidDel="00000000" w:rsidP="00000000" w:rsidRDefault="00000000" w:rsidRPr="00000000" w14:paraId="0000002B">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Hazardous substances – How to reduce risk: PPE, ventilations, RA, Method statement and SSOW.</w:t>
      </w:r>
    </w:p>
    <w:p w:rsidR="00000000" w:rsidDel="00000000" w:rsidP="00000000" w:rsidRDefault="00000000" w:rsidRPr="00000000" w14:paraId="0000002C">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0000ff"/>
          <w:sz w:val="28"/>
          <w:szCs w:val="28"/>
          <w:highlight w:val="white"/>
          <w:rtl w:val="0"/>
        </w:rPr>
        <w:t xml:space="preserve">Tutor</w:t>
      </w:r>
      <w:r w:rsidDel="00000000" w:rsidR="00000000" w:rsidRPr="00000000">
        <w:rPr>
          <w:rFonts w:ascii="Times New Roman" w:cs="Times New Roman" w:eastAsia="Times New Roman" w:hAnsi="Times New Roman"/>
          <w:b w:val="1"/>
          <w:color w:val="303030"/>
          <w:sz w:val="28"/>
          <w:szCs w:val="28"/>
          <w:highlight w:val="white"/>
          <w:rtl w:val="0"/>
        </w:rPr>
        <w:t xml:space="preserve">: The majority of the students will have a van and will be on the move. Lock the equipment to the plyboard inside the van.</w:t>
      </w:r>
    </w:p>
    <w:p w:rsidR="00000000" w:rsidDel="00000000" w:rsidP="00000000" w:rsidRDefault="00000000" w:rsidRPr="00000000" w14:paraId="0000002D">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Data sheets used to determine what products to use</w:t>
      </w:r>
    </w:p>
    <w:p w:rsidR="00000000" w:rsidDel="00000000" w:rsidP="00000000" w:rsidRDefault="00000000" w:rsidRPr="00000000" w14:paraId="0000002E">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Do not use different bottle for a different product</w:t>
      </w:r>
    </w:p>
    <w:p w:rsidR="00000000" w:rsidDel="00000000" w:rsidP="00000000" w:rsidRDefault="00000000" w:rsidRPr="00000000" w14:paraId="0000002F">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Use hand protection when you use solvents</w:t>
      </w:r>
    </w:p>
    <w:p w:rsidR="00000000" w:rsidDel="00000000" w:rsidP="00000000" w:rsidRDefault="00000000" w:rsidRPr="00000000" w14:paraId="00000030">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Barrier cream and after-hand cream</w:t>
      </w:r>
    </w:p>
    <w:p w:rsidR="00000000" w:rsidDel="00000000" w:rsidP="00000000" w:rsidRDefault="00000000" w:rsidRPr="00000000" w14:paraId="00000031">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 permit to work – who, what when and where?</w:t>
      </w:r>
    </w:p>
    <w:p w:rsidR="00000000" w:rsidDel="00000000" w:rsidP="00000000" w:rsidRDefault="00000000" w:rsidRPr="00000000" w14:paraId="00000032">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permit to work feeds off from Risk Assessment (RA)</w:t>
      </w:r>
    </w:p>
    <w:p w:rsidR="00000000" w:rsidDel="00000000" w:rsidP="00000000" w:rsidRDefault="00000000" w:rsidRPr="00000000" w14:paraId="00000033">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Electrical dangers</w:t>
      </w:r>
    </w:p>
    <w:p w:rsidR="00000000" w:rsidDel="00000000" w:rsidP="00000000" w:rsidRDefault="00000000" w:rsidRPr="00000000" w14:paraId="00000034">
      <w:pPr>
        <w:numPr>
          <w:ilvl w:val="0"/>
          <w:numId w:val="5"/>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Checks for faulty equipment should be checked every time before use</w:t>
      </w:r>
      <w:r w:rsidDel="00000000" w:rsidR="00000000" w:rsidRPr="00000000">
        <w:rPr>
          <w:rtl w:val="0"/>
        </w:rPr>
      </w:r>
    </w:p>
    <w:p w:rsidR="00000000" w:rsidDel="00000000" w:rsidP="00000000" w:rsidRDefault="00000000" w:rsidRPr="00000000" w14:paraId="00000035">
      <w:pPr>
        <w:numPr>
          <w:ilvl w:val="0"/>
          <w:numId w:val="5"/>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Double insulated cable required on wires,</w:t>
      </w:r>
      <w:r w:rsidDel="00000000" w:rsidR="00000000" w:rsidRPr="00000000">
        <w:rPr>
          <w:rtl w:val="0"/>
        </w:rPr>
      </w:r>
    </w:p>
    <w:p w:rsidR="00000000" w:rsidDel="00000000" w:rsidP="00000000" w:rsidRDefault="00000000" w:rsidRPr="00000000" w14:paraId="00000036">
      <w:pPr>
        <w:numPr>
          <w:ilvl w:val="0"/>
          <w:numId w:val="5"/>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Junction box – one wire goes into junction box and the junction box feeds into many directions.</w:t>
      </w:r>
      <w:r w:rsidDel="00000000" w:rsidR="00000000" w:rsidRPr="00000000">
        <w:rPr>
          <w:rtl w:val="0"/>
        </w:rPr>
      </w:r>
    </w:p>
    <w:p w:rsidR="00000000" w:rsidDel="00000000" w:rsidP="00000000" w:rsidRDefault="00000000" w:rsidRPr="00000000" w14:paraId="00000037">
      <w:pPr>
        <w:shd w:fill="ffffff" w:val="clear"/>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Pr>
        <w:drawing>
          <wp:inline distB="114300" distT="114300" distL="114300" distR="114300">
            <wp:extent cx="5731200" cy="28194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The wires should be feeding horizontally or vertically in line with the light switch,</w:t>
      </w:r>
      <w:r w:rsidDel="00000000" w:rsidR="00000000" w:rsidRPr="00000000">
        <w:rPr>
          <w:rtl w:val="0"/>
        </w:rPr>
      </w:r>
    </w:p>
    <w:p w:rsidR="00000000" w:rsidDel="00000000" w:rsidP="00000000" w:rsidRDefault="00000000" w:rsidRPr="00000000" w14:paraId="00000039">
      <w:pPr>
        <w:numPr>
          <w:ilvl w:val="0"/>
          <w:numId w:val="1"/>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Love voltage increases the current,</w:t>
      </w:r>
      <w:r w:rsidDel="00000000" w:rsidR="00000000" w:rsidRPr="00000000">
        <w:rPr>
          <w:rtl w:val="0"/>
        </w:rPr>
      </w:r>
    </w:p>
    <w:p w:rsidR="00000000" w:rsidDel="00000000" w:rsidP="00000000" w:rsidRDefault="00000000" w:rsidRPr="00000000" w14:paraId="0000003A">
      <w:pPr>
        <w:numPr>
          <w:ilvl w:val="0"/>
          <w:numId w:val="1"/>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55v shock is the max you will receive from 100x equipment,</w:t>
      </w:r>
      <w:r w:rsidDel="00000000" w:rsidR="00000000" w:rsidRPr="00000000">
        <w:rPr>
          <w:rtl w:val="0"/>
        </w:rPr>
      </w:r>
    </w:p>
    <w:p w:rsidR="00000000" w:rsidDel="00000000" w:rsidP="00000000" w:rsidRDefault="00000000" w:rsidRPr="00000000" w14:paraId="0000003B">
      <w:pPr>
        <w:numPr>
          <w:ilvl w:val="0"/>
          <w:numId w:val="1"/>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the max temperature is </w:t>
      </w:r>
      <w:r w:rsidDel="00000000" w:rsidR="00000000" w:rsidRPr="00000000">
        <w:rPr>
          <w:rFonts w:ascii="Times New Roman" w:cs="Times New Roman" w:eastAsia="Times New Roman" w:hAnsi="Times New Roman"/>
          <w:b w:val="1"/>
          <w:color w:val="ffa500"/>
          <w:sz w:val="28"/>
          <w:szCs w:val="28"/>
          <w:highlight w:val="white"/>
          <w:rtl w:val="0"/>
        </w:rPr>
        <w:t xml:space="preserve">70 degrees</w:t>
      </w:r>
      <w:r w:rsidDel="00000000" w:rsidR="00000000" w:rsidRPr="00000000">
        <w:rPr>
          <w:rFonts w:ascii="Times New Roman" w:cs="Times New Roman" w:eastAsia="Times New Roman" w:hAnsi="Times New Roman"/>
          <w:b w:val="1"/>
          <w:color w:val="303030"/>
          <w:sz w:val="28"/>
          <w:szCs w:val="28"/>
          <w:highlight w:val="white"/>
          <w:rtl w:val="0"/>
        </w:rPr>
        <w:t xml:space="preserve"> is because this is the temperature that the insulation will melt. However, the internal copper wire will be fine. Because it takes more than 70 degrees to melt copper.</w:t>
      </w:r>
      <w:r w:rsidDel="00000000" w:rsidR="00000000" w:rsidRPr="00000000">
        <w:rPr>
          <w:rtl w:val="0"/>
        </w:rPr>
      </w:r>
    </w:p>
    <w:p w:rsidR="00000000" w:rsidDel="00000000" w:rsidP="00000000" w:rsidRDefault="00000000" w:rsidRPr="00000000" w14:paraId="0000003C">
      <w:pPr>
        <w:numPr>
          <w:ilvl w:val="0"/>
          <w:numId w:val="1"/>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The warning is for the insulation.</w:t>
      </w:r>
      <w:r w:rsidDel="00000000" w:rsidR="00000000" w:rsidRPr="00000000">
        <w:rPr>
          <w:rtl w:val="0"/>
        </w:rPr>
      </w:r>
    </w:p>
    <w:p w:rsidR="00000000" w:rsidDel="00000000" w:rsidP="00000000" w:rsidRDefault="00000000" w:rsidRPr="00000000" w14:paraId="0000003D">
      <w:pPr>
        <w:shd w:fill="ffffff" w:val="clear"/>
        <w:spacing w:after="600" w:before="280" w:lineRule="auto"/>
        <w:rPr>
          <w:rFonts w:ascii="Times New Roman" w:cs="Times New Roman" w:eastAsia="Times New Roman" w:hAnsi="Times New Roman"/>
          <w:b w:val="1"/>
          <w:color w:val="303030"/>
          <w:sz w:val="28"/>
          <w:szCs w:val="28"/>
          <w:highlight w:val="white"/>
          <w:u w:val="single"/>
        </w:rPr>
      </w:pPr>
      <w:r w:rsidDel="00000000" w:rsidR="00000000" w:rsidRPr="00000000">
        <w:rPr>
          <w:rFonts w:ascii="Times New Roman" w:cs="Times New Roman" w:eastAsia="Times New Roman" w:hAnsi="Times New Roman"/>
          <w:b w:val="1"/>
          <w:color w:val="303030"/>
          <w:sz w:val="28"/>
          <w:szCs w:val="28"/>
          <w:highlight w:val="white"/>
          <w:u w:val="single"/>
          <w:rtl w:val="0"/>
        </w:rPr>
        <w:t xml:space="preserve">Fire and fire fighting</w:t>
      </w:r>
    </w:p>
    <w:p w:rsidR="00000000" w:rsidDel="00000000" w:rsidP="00000000" w:rsidRDefault="00000000" w:rsidRPr="00000000" w14:paraId="0000003E">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Think of regulations as MOT. They test the house(s) against the regulations for when the house was built. If you do a new installation it must comply with recent regulations.</w:t>
      </w:r>
    </w:p>
    <w:p w:rsidR="00000000" w:rsidDel="00000000" w:rsidP="00000000" w:rsidRDefault="00000000" w:rsidRPr="00000000" w14:paraId="0000003F">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40">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41">
      <w:pPr>
        <w:shd w:fill="ffffff" w:val="clear"/>
        <w:spacing w:after="600" w:before="280" w:lineRule="auto"/>
        <w:rPr>
          <w:rFonts w:ascii="Times New Roman" w:cs="Times New Roman" w:eastAsia="Times New Roman" w:hAnsi="Times New Roman"/>
          <w:b w:val="1"/>
          <w:color w:val="303030"/>
          <w:sz w:val="28"/>
          <w:szCs w:val="28"/>
          <w:highlight w:val="white"/>
          <w:u w:val="single"/>
        </w:rPr>
      </w:pPr>
      <w:r w:rsidDel="00000000" w:rsidR="00000000" w:rsidRPr="00000000">
        <w:rPr>
          <w:rFonts w:ascii="Times New Roman" w:cs="Times New Roman" w:eastAsia="Times New Roman" w:hAnsi="Times New Roman"/>
          <w:b w:val="1"/>
          <w:color w:val="303030"/>
          <w:sz w:val="28"/>
          <w:szCs w:val="28"/>
          <w:highlight w:val="white"/>
          <w:u w:val="single"/>
          <w:rtl w:val="0"/>
        </w:rPr>
        <w:t xml:space="preserve">Classifications of fires</w:t>
      </w:r>
    </w:p>
    <w:p w:rsidR="00000000" w:rsidDel="00000000" w:rsidP="00000000" w:rsidRDefault="00000000" w:rsidRPr="00000000" w14:paraId="00000042">
      <w:pPr>
        <w:numPr>
          <w:ilvl w:val="0"/>
          <w:numId w:val="2"/>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Class A – Materials,</w:t>
      </w:r>
      <w:r w:rsidDel="00000000" w:rsidR="00000000" w:rsidRPr="00000000">
        <w:rPr>
          <w:rtl w:val="0"/>
        </w:rPr>
      </w:r>
    </w:p>
    <w:p w:rsidR="00000000" w:rsidDel="00000000" w:rsidP="00000000" w:rsidRDefault="00000000" w:rsidRPr="00000000" w14:paraId="00000043">
      <w:pPr>
        <w:numPr>
          <w:ilvl w:val="0"/>
          <w:numId w:val="2"/>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Class B – Liquids,</w:t>
      </w:r>
      <w:r w:rsidDel="00000000" w:rsidR="00000000" w:rsidRPr="00000000">
        <w:rPr>
          <w:rtl w:val="0"/>
        </w:rPr>
      </w:r>
    </w:p>
    <w:p w:rsidR="00000000" w:rsidDel="00000000" w:rsidP="00000000" w:rsidRDefault="00000000" w:rsidRPr="00000000" w14:paraId="00000044">
      <w:pPr>
        <w:numPr>
          <w:ilvl w:val="0"/>
          <w:numId w:val="2"/>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Class C – Flammable gases,</w:t>
      </w:r>
      <w:r w:rsidDel="00000000" w:rsidR="00000000" w:rsidRPr="00000000">
        <w:rPr>
          <w:rtl w:val="0"/>
        </w:rPr>
      </w:r>
    </w:p>
    <w:p w:rsidR="00000000" w:rsidDel="00000000" w:rsidP="00000000" w:rsidRDefault="00000000" w:rsidRPr="00000000" w14:paraId="00000045">
      <w:pPr>
        <w:numPr>
          <w:ilvl w:val="0"/>
          <w:numId w:val="2"/>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Class D – Metals,</w:t>
      </w:r>
      <w:r w:rsidDel="00000000" w:rsidR="00000000" w:rsidRPr="00000000">
        <w:rPr>
          <w:rtl w:val="0"/>
        </w:rPr>
      </w:r>
    </w:p>
    <w:p w:rsidR="00000000" w:rsidDel="00000000" w:rsidP="00000000" w:rsidRDefault="00000000" w:rsidRPr="00000000" w14:paraId="00000046">
      <w:pPr>
        <w:numPr>
          <w:ilvl w:val="0"/>
          <w:numId w:val="2"/>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Class E – Electrical fires,</w:t>
      </w:r>
      <w:r w:rsidDel="00000000" w:rsidR="00000000" w:rsidRPr="00000000">
        <w:rPr>
          <w:rtl w:val="0"/>
        </w:rPr>
      </w:r>
    </w:p>
    <w:p w:rsidR="00000000" w:rsidDel="00000000" w:rsidP="00000000" w:rsidRDefault="00000000" w:rsidRPr="00000000" w14:paraId="00000047">
      <w:pPr>
        <w:numPr>
          <w:ilvl w:val="0"/>
          <w:numId w:val="2"/>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Class F – Cooking oils/chip pan fires.</w:t>
      </w:r>
      <w:r w:rsidDel="00000000" w:rsidR="00000000" w:rsidRPr="00000000">
        <w:rPr>
          <w:rtl w:val="0"/>
        </w:rPr>
      </w:r>
    </w:p>
    <w:p w:rsidR="00000000" w:rsidDel="00000000" w:rsidP="00000000" w:rsidRDefault="00000000" w:rsidRPr="00000000" w14:paraId="00000048">
      <w:pPr>
        <w:shd w:fill="ffffff" w:val="clear"/>
        <w:spacing w:after="600" w:before="280" w:lineRule="auto"/>
        <w:rPr>
          <w:rFonts w:ascii="Times New Roman" w:cs="Times New Roman" w:eastAsia="Times New Roman" w:hAnsi="Times New Roman"/>
          <w:b w:val="1"/>
          <w:color w:val="303030"/>
          <w:sz w:val="28"/>
          <w:szCs w:val="28"/>
          <w:highlight w:val="white"/>
          <w:u w:val="single"/>
        </w:rPr>
      </w:pPr>
      <w:r w:rsidDel="00000000" w:rsidR="00000000" w:rsidRPr="00000000">
        <w:rPr>
          <w:rFonts w:ascii="Times New Roman" w:cs="Times New Roman" w:eastAsia="Times New Roman" w:hAnsi="Times New Roman"/>
          <w:b w:val="1"/>
          <w:color w:val="303030"/>
          <w:sz w:val="28"/>
          <w:szCs w:val="28"/>
          <w:highlight w:val="white"/>
          <w:u w:val="single"/>
          <w:rtl w:val="0"/>
        </w:rPr>
        <w:t xml:space="preserve">Asbestos</w:t>
      </w:r>
    </w:p>
    <w:p w:rsidR="00000000" w:rsidDel="00000000" w:rsidP="00000000" w:rsidRDefault="00000000" w:rsidRPr="00000000" w14:paraId="00000049">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Type of asbestos:</w:t>
      </w:r>
    </w:p>
    <w:p w:rsidR="00000000" w:rsidDel="00000000" w:rsidP="00000000" w:rsidRDefault="00000000" w:rsidRPr="00000000" w14:paraId="0000004A">
      <w:pPr>
        <w:numPr>
          <w:ilvl w:val="0"/>
          <w:numId w:val="3"/>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Chrysotile (white),</w:t>
      </w:r>
      <w:r w:rsidDel="00000000" w:rsidR="00000000" w:rsidRPr="00000000">
        <w:rPr>
          <w:rtl w:val="0"/>
        </w:rPr>
      </w:r>
    </w:p>
    <w:p w:rsidR="00000000" w:rsidDel="00000000" w:rsidP="00000000" w:rsidRDefault="00000000" w:rsidRPr="00000000" w14:paraId="0000004B">
      <w:pPr>
        <w:numPr>
          <w:ilvl w:val="0"/>
          <w:numId w:val="3"/>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Amosite(brown),</w:t>
      </w:r>
      <w:r w:rsidDel="00000000" w:rsidR="00000000" w:rsidRPr="00000000">
        <w:rPr>
          <w:rtl w:val="0"/>
        </w:rPr>
      </w:r>
    </w:p>
    <w:p w:rsidR="00000000" w:rsidDel="00000000" w:rsidP="00000000" w:rsidRDefault="00000000" w:rsidRPr="00000000" w14:paraId="0000004C">
      <w:pPr>
        <w:numPr>
          <w:ilvl w:val="0"/>
          <w:numId w:val="3"/>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and Crocidolite(blue).</w:t>
      </w:r>
      <w:r w:rsidDel="00000000" w:rsidR="00000000" w:rsidRPr="00000000">
        <w:rPr>
          <w:rtl w:val="0"/>
        </w:rPr>
      </w:r>
    </w:p>
    <w:p w:rsidR="00000000" w:rsidDel="00000000" w:rsidP="00000000" w:rsidRDefault="00000000" w:rsidRPr="00000000" w14:paraId="0000004D">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Additional information:</w:t>
      </w:r>
    </w:p>
    <w:p w:rsidR="00000000" w:rsidDel="00000000" w:rsidP="00000000" w:rsidRDefault="00000000" w:rsidRPr="00000000" w14:paraId="0000004E">
      <w:pPr>
        <w:numPr>
          <w:ilvl w:val="0"/>
          <w:numId w:val="4"/>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Causes long conditions,</w:t>
      </w:r>
      <w:r w:rsidDel="00000000" w:rsidR="00000000" w:rsidRPr="00000000">
        <w:rPr>
          <w:rtl w:val="0"/>
        </w:rPr>
      </w:r>
    </w:p>
    <w:p w:rsidR="00000000" w:rsidDel="00000000" w:rsidP="00000000" w:rsidRDefault="00000000" w:rsidRPr="00000000" w14:paraId="0000004F">
      <w:pPr>
        <w:numPr>
          <w:ilvl w:val="0"/>
          <w:numId w:val="4"/>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Test to find if work area contains asbestos,</w:t>
      </w:r>
      <w:r w:rsidDel="00000000" w:rsidR="00000000" w:rsidRPr="00000000">
        <w:rPr>
          <w:rtl w:val="0"/>
        </w:rPr>
      </w:r>
    </w:p>
    <w:p w:rsidR="00000000" w:rsidDel="00000000" w:rsidP="00000000" w:rsidRDefault="00000000" w:rsidRPr="00000000" w14:paraId="00000050">
      <w:pPr>
        <w:numPr>
          <w:ilvl w:val="0"/>
          <w:numId w:val="4"/>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Keep area damp to reduce the dust in the air,</w:t>
      </w:r>
      <w:r w:rsidDel="00000000" w:rsidR="00000000" w:rsidRPr="00000000">
        <w:rPr>
          <w:rtl w:val="0"/>
        </w:rPr>
      </w:r>
    </w:p>
    <w:p w:rsidR="00000000" w:rsidDel="00000000" w:rsidP="00000000" w:rsidRDefault="00000000" w:rsidRPr="00000000" w14:paraId="00000051">
      <w:pPr>
        <w:numPr>
          <w:ilvl w:val="0"/>
          <w:numId w:val="4"/>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Asbestos can be taken to local waste plant – ensure it is double bagged.</w:t>
      </w:r>
      <w:r w:rsidDel="00000000" w:rsidR="00000000" w:rsidRPr="00000000">
        <w:rPr>
          <w:rtl w:val="0"/>
        </w:rPr>
      </w:r>
    </w:p>
    <w:p w:rsidR="00000000" w:rsidDel="00000000" w:rsidP="00000000" w:rsidRDefault="00000000" w:rsidRPr="00000000" w14:paraId="00000052">
      <w:pPr>
        <w:shd w:fill="ffffff" w:val="clear"/>
        <w:spacing w:after="600" w:before="280" w:lineRule="auto"/>
        <w:rPr>
          <w:rFonts w:ascii="Times New Roman" w:cs="Times New Roman" w:eastAsia="Times New Roman" w:hAnsi="Times New Roman"/>
          <w:b w:val="1"/>
          <w:color w:val="303030"/>
          <w:sz w:val="28"/>
          <w:szCs w:val="28"/>
          <w:highlight w:val="white"/>
          <w:u w:val="single"/>
        </w:rPr>
      </w:pPr>
      <w:r w:rsidDel="00000000" w:rsidR="00000000" w:rsidRPr="00000000">
        <w:rPr>
          <w:rFonts w:ascii="Times New Roman" w:cs="Times New Roman" w:eastAsia="Times New Roman" w:hAnsi="Times New Roman"/>
          <w:b w:val="1"/>
          <w:color w:val="303030"/>
          <w:sz w:val="28"/>
          <w:szCs w:val="28"/>
          <w:highlight w:val="white"/>
          <w:u w:val="single"/>
          <w:rtl w:val="0"/>
        </w:rPr>
        <w:t xml:space="preserve">Environmental protection</w:t>
      </w:r>
    </w:p>
    <w:p w:rsidR="00000000" w:rsidDel="00000000" w:rsidP="00000000" w:rsidRDefault="00000000" w:rsidRPr="00000000" w14:paraId="00000053">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Diesel particule filler (dpf)</w:t>
      </w:r>
    </w:p>
    <w:p w:rsidR="00000000" w:rsidDel="00000000" w:rsidP="00000000" w:rsidRDefault="00000000" w:rsidRPr="00000000" w14:paraId="00000054">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Three waste disposals;</w:t>
      </w:r>
    </w:p>
    <w:p w:rsidR="00000000" w:rsidDel="00000000" w:rsidP="00000000" w:rsidRDefault="00000000" w:rsidRPr="00000000" w14:paraId="00000055">
      <w:pPr>
        <w:numPr>
          <w:ilvl w:val="0"/>
          <w:numId w:val="7"/>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Recycling,</w:t>
      </w:r>
      <w:r w:rsidDel="00000000" w:rsidR="00000000" w:rsidRPr="00000000">
        <w:rPr>
          <w:rtl w:val="0"/>
        </w:rPr>
      </w:r>
    </w:p>
    <w:p w:rsidR="00000000" w:rsidDel="00000000" w:rsidP="00000000" w:rsidRDefault="00000000" w:rsidRPr="00000000" w14:paraId="00000056">
      <w:pPr>
        <w:numPr>
          <w:ilvl w:val="0"/>
          <w:numId w:val="7"/>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Hazardous waste,</w:t>
      </w:r>
      <w:r w:rsidDel="00000000" w:rsidR="00000000" w:rsidRPr="00000000">
        <w:rPr>
          <w:rtl w:val="0"/>
        </w:rPr>
      </w:r>
    </w:p>
    <w:p w:rsidR="00000000" w:rsidDel="00000000" w:rsidP="00000000" w:rsidRDefault="00000000" w:rsidRPr="00000000" w14:paraId="00000057">
      <w:pPr>
        <w:numPr>
          <w:ilvl w:val="0"/>
          <w:numId w:val="7"/>
        </w:numPr>
        <w:shd w:fill="ffffff" w:val="clear"/>
        <w:spacing w:after="0" w:lineRule="auto"/>
        <w:ind w:left="880" w:hanging="360"/>
        <w:rPr>
          <w:b w:val="1"/>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landfill,</w:t>
      </w:r>
      <w:r w:rsidDel="00000000" w:rsidR="00000000" w:rsidRPr="00000000">
        <w:rPr>
          <w:rtl w:val="0"/>
        </w:rPr>
      </w:r>
    </w:p>
    <w:p w:rsidR="00000000" w:rsidDel="00000000" w:rsidP="00000000" w:rsidRDefault="00000000" w:rsidRPr="00000000" w14:paraId="00000058">
      <w:pPr>
        <w:numPr>
          <w:ilvl w:val="0"/>
          <w:numId w:val="7"/>
        </w:numPr>
        <w:shd w:fill="ffffff" w:val="clear"/>
        <w:spacing w:after="160" w:lineRule="auto"/>
        <w:ind w:left="880" w:hanging="360"/>
        <w:rPr>
          <w:b w:val="1"/>
          <w:highlight w:val="white"/>
        </w:rPr>
      </w:pPr>
      <w:r w:rsidDel="00000000" w:rsidR="00000000" w:rsidRPr="00000000">
        <w:rPr>
          <w:rFonts w:ascii="Times New Roman" w:cs="Times New Roman" w:eastAsia="Times New Roman" w:hAnsi="Times New Roman"/>
          <w:b w:val="1"/>
          <w:color w:val="0000ff"/>
          <w:sz w:val="28"/>
          <w:szCs w:val="28"/>
          <w:highlight w:val="white"/>
          <w:rtl w:val="0"/>
        </w:rPr>
        <w:t xml:space="preserve">offshore (tutor mentioned)</w:t>
      </w:r>
      <w:r w:rsidDel="00000000" w:rsidR="00000000" w:rsidRPr="00000000">
        <w:rPr>
          <w:rFonts w:ascii="Times New Roman" w:cs="Times New Roman" w:eastAsia="Times New Roman" w:hAnsi="Times New Roman"/>
          <w:b w:val="1"/>
          <w:color w:val="303030"/>
          <w:sz w:val="28"/>
          <w:szCs w:val="28"/>
          <w:highlight w:val="white"/>
          <w:rtl w:val="0"/>
        </w:rPr>
        <w:t xml:space="preserve">.</w:t>
      </w:r>
      <w:r w:rsidDel="00000000" w:rsidR="00000000" w:rsidRPr="00000000">
        <w:rPr>
          <w:rtl w:val="0"/>
        </w:rPr>
      </w:r>
    </w:p>
    <w:p w:rsidR="00000000" w:rsidDel="00000000" w:rsidP="00000000" w:rsidRDefault="00000000" w:rsidRPr="00000000" w14:paraId="00000059">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You can strip down cables for copper. Copper is valuable.</w:t>
      </w:r>
    </w:p>
    <w:p w:rsidR="00000000" w:rsidDel="00000000" w:rsidP="00000000" w:rsidRDefault="00000000" w:rsidRPr="00000000" w14:paraId="0000005A">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Give it back to the wholesaler and then get a credit note.</w:t>
      </w:r>
    </w:p>
    <w:p w:rsidR="00000000" w:rsidDel="00000000" w:rsidP="00000000" w:rsidRDefault="00000000" w:rsidRPr="00000000" w14:paraId="0000005B">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Spill kit can be used for diesel and engine oil apply sand on it , when spilt.</w:t>
      </w:r>
    </w:p>
    <w:p w:rsidR="00000000" w:rsidDel="00000000" w:rsidP="00000000" w:rsidRDefault="00000000" w:rsidRPr="00000000" w14:paraId="0000005C">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Petrol evaporates so no need.</w:t>
      </w:r>
    </w:p>
    <w:p w:rsidR="00000000" w:rsidDel="00000000" w:rsidP="00000000" w:rsidRDefault="00000000" w:rsidRPr="00000000" w14:paraId="0000005D">
      <w:pPr>
        <w:shd w:fill="ffffff" w:val="clear"/>
        <w:spacing w:after="600" w:before="280" w:lineRule="auto"/>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In the third class we change the </w:t>
      </w:r>
      <w:r w:rsidDel="00000000" w:rsidR="00000000" w:rsidRPr="00000000">
        <w:rPr>
          <w:rFonts w:ascii="Times New Roman" w:cs="Times New Roman" w:eastAsia="Times New Roman" w:hAnsi="Times New Roman"/>
          <w:b w:val="1"/>
          <w:color w:val="0000ff"/>
          <w:sz w:val="28"/>
          <w:szCs w:val="28"/>
          <w:highlight w:val="white"/>
          <w:rtl w:val="0"/>
        </w:rPr>
        <w:t xml:space="preserve">ring circuit with a spur</w:t>
      </w:r>
      <w:r w:rsidDel="00000000" w:rsidR="00000000" w:rsidRPr="00000000">
        <w:rPr>
          <w:rFonts w:ascii="Times New Roman" w:cs="Times New Roman" w:eastAsia="Times New Roman" w:hAnsi="Times New Roman"/>
          <w:b w:val="1"/>
          <w:color w:val="303030"/>
          <w:sz w:val="28"/>
          <w:szCs w:val="28"/>
          <w:highlight w:val="white"/>
          <w:rtl w:val="0"/>
        </w:rPr>
        <w:t xml:space="preserve"> and added a </w:t>
      </w:r>
      <w:r w:rsidDel="00000000" w:rsidR="00000000" w:rsidRPr="00000000">
        <w:rPr>
          <w:rFonts w:ascii="Times New Roman" w:cs="Times New Roman" w:eastAsia="Times New Roman" w:hAnsi="Times New Roman"/>
          <w:b w:val="1"/>
          <w:color w:val="ffa500"/>
          <w:sz w:val="28"/>
          <w:szCs w:val="28"/>
          <w:highlight w:val="white"/>
          <w:rtl w:val="0"/>
        </w:rPr>
        <w:t xml:space="preserve">radial circuit</w:t>
      </w:r>
      <w:r w:rsidDel="00000000" w:rsidR="00000000" w:rsidRPr="00000000">
        <w:rPr>
          <w:rFonts w:ascii="Times New Roman" w:cs="Times New Roman" w:eastAsia="Times New Roman" w:hAnsi="Times New Roman"/>
          <w:b w:val="1"/>
          <w:color w:val="303030"/>
          <w:sz w:val="28"/>
          <w:szCs w:val="28"/>
          <w:highlight w:val="white"/>
          <w:rtl w:val="0"/>
        </w:rPr>
        <w:t xml:space="preserve"> to it. View the picture below.</w:t>
      </w:r>
    </w:p>
    <w:p w:rsidR="00000000" w:rsidDel="00000000" w:rsidP="00000000" w:rsidRDefault="00000000" w:rsidRPr="00000000" w14:paraId="0000005E">
      <w:pPr>
        <w:shd w:fill="ffffff" w:val="clear"/>
        <w:rPr>
          <w:rFonts w:ascii="Times New Roman" w:cs="Times New Roman" w:eastAsia="Times New Roman" w:hAnsi="Times New Roman"/>
          <w:b w:val="1"/>
          <w:color w:val="303030"/>
          <w:sz w:val="28"/>
          <w:szCs w:val="28"/>
          <w:highlight w:val="white"/>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t xml:space="preserve">Isambard WA - Class Date: Sunday 25th May 2025 - Class three (2365)</w:t>
    </w:r>
  </w:p>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color w:val="303030"/>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color w:val="30303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