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Lesson 6 (2365) - intermediary switch</w:t>
      </w:r>
    </w:p>
    <w:p w:rsidR="00000000" w:rsidDel="00000000" w:rsidP="00000000" w:rsidRDefault="00000000" w:rsidRPr="00000000" w14:paraId="00000002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4475173" cy="5553080"/>
            <wp:effectExtent b="50800" l="50800" r="50800" t="508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5173" cy="555308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600" w:before="280" w:lineRule="auto"/>
        <w:rPr>
          <w:rFonts w:ascii="Times New Roman" w:cs="Times New Roman" w:eastAsia="Times New Roman" w:hAnsi="Times New Roman"/>
          <w:b w:val="1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03030"/>
          <w:sz w:val="28"/>
          <w:szCs w:val="28"/>
          <w:highlight w:val="white"/>
          <w:rtl w:val="0"/>
        </w:rPr>
        <w:t xml:space="preserve">Practical</w:t>
      </w:r>
    </w:p>
    <w:p w:rsidR="00000000" w:rsidDel="00000000" w:rsidP="00000000" w:rsidRDefault="00000000" w:rsidRPr="00000000" w14:paraId="00000005">
      <w:pPr>
        <w:shd w:fill="ffffff" w:val="clear"/>
        <w:spacing w:after="600" w:before="280" w:lineRule="auto"/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  <w:rtl w:val="0"/>
        </w:rPr>
        <w:t xml:space="preserve">In lesson 6 we added an intermediary switch. Which can be viewed in the diagram below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03030"/>
          <w:sz w:val="28"/>
          <w:szCs w:val="28"/>
          <w:highlight w:val="white"/>
          <w:rtl w:val="0"/>
        </w:rPr>
        <w:t xml:space="preserve">Electrical Area 2 (EA 2)</w:t>
      </w:r>
      <w:r w:rsidDel="00000000" w:rsidR="00000000" w:rsidRPr="00000000"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6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3871913" cy="6878511"/>
            <wp:effectExtent b="50800" l="50800" r="50800" t="5080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6878511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10185400"/>
            <wp:effectExtent b="50800" l="50800" r="50800" t="5080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854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3490913" cy="6201659"/>
            <wp:effectExtent b="50800" l="50800" r="50800" t="508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6201659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3187700"/>
            <wp:effectExtent b="50800" l="50800" r="50800" t="508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</w:pBdr>
        <w:shd w:fill="ffffff" w:val="clear"/>
        <w:rPr>
          <w:rFonts w:ascii="Times New Roman" w:cs="Times New Roman" w:eastAsia="Times New Roman" w:hAnsi="Times New Roman"/>
          <w:b w:val="1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03030"/>
          <w:sz w:val="28"/>
          <w:szCs w:val="28"/>
          <w:highlight w:val="white"/>
          <w:rtl w:val="0"/>
        </w:rPr>
        <w:t xml:space="preserve">Electrical wiring diagram</w:t>
      </w:r>
    </w:p>
    <w:p w:rsidR="00000000" w:rsidDel="00000000" w:rsidP="00000000" w:rsidRDefault="00000000" w:rsidRPr="00000000" w14:paraId="0000000B"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</w:pBdr>
        <w:shd w:fill="ffffff" w:val="clear"/>
        <w:spacing w:after="600" w:before="280" w:lineRule="auto"/>
        <w:rPr>
          <w:rFonts w:ascii="Times New Roman" w:cs="Times New Roman" w:eastAsia="Times New Roman" w:hAnsi="Times New Roman"/>
          <w:b w:val="1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03030"/>
          <w:sz w:val="28"/>
          <w:szCs w:val="28"/>
          <w:highlight w:val="white"/>
          <w:rtl w:val="0"/>
        </w:rPr>
        <w:t xml:space="preserve">Theory</w:t>
      </w:r>
    </w:p>
    <w:p w:rsidR="00000000" w:rsidDel="00000000" w:rsidP="00000000" w:rsidRDefault="00000000" w:rsidRPr="00000000" w14:paraId="0000000C"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</w:pBdr>
        <w:shd w:fill="ffffff" w:val="clear"/>
        <w:spacing w:after="600" w:before="280" w:lineRule="auto"/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  <w:rtl w:val="0"/>
        </w:rPr>
        <w:t xml:space="preserve">This class was the first in the module of electrical science. We covered some maths related questions. Such as the calculation of cable sizes.</w:t>
      </w:r>
    </w:p>
    <w:p w:rsidR="00000000" w:rsidDel="00000000" w:rsidP="00000000" w:rsidRDefault="00000000" w:rsidRPr="00000000" w14:paraId="0000000D"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</w:pBdr>
        <w:shd w:fill="ffffff" w:val="clear"/>
        <w:spacing w:after="600" w:before="280" w:lineRule="auto"/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  <w:rtl w:val="0"/>
        </w:rPr>
        <w:t xml:space="preserve">we also started on the practical of intermediary switches. You can have X number of intermediary switches. However, the first and last switches are wired in the same. In a way, the first and last wire mirror each other. Whereas with all of the intermediary switches the grey switch live cable is place into a connector block.</w:t>
      </w:r>
    </w:p>
    <w:p w:rsidR="00000000" w:rsidDel="00000000" w:rsidP="00000000" w:rsidRDefault="00000000" w:rsidRPr="00000000" w14:paraId="0000000E"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</w:pBdr>
        <w:shd w:fill="ffffff" w:val="clear"/>
        <w:spacing w:after="600" w:before="280" w:lineRule="auto"/>
        <w:rPr>
          <w:rFonts w:ascii="Times New Roman" w:cs="Times New Roman" w:eastAsia="Times New Roman" w:hAnsi="Times New Roman"/>
          <w:b w:val="1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03030"/>
          <w:sz w:val="28"/>
          <w:szCs w:val="28"/>
          <w:highlight w:val="white"/>
          <w:rtl w:val="0"/>
        </w:rPr>
        <w:t xml:space="preserve">Types of diagrams</w:t>
      </w:r>
    </w:p>
    <w:p w:rsidR="00000000" w:rsidDel="00000000" w:rsidP="00000000" w:rsidRDefault="00000000" w:rsidRPr="00000000" w14:paraId="0000000F"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</w:pBdr>
        <w:shd w:fill="ffffff" w:val="clear"/>
        <w:spacing w:after="600" w:before="280" w:lineRule="auto"/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  <w:rtl w:val="0"/>
        </w:rPr>
        <w:t xml:space="preserve">Block diagram –</w:t>
      </w:r>
    </w:p>
    <w:p w:rsidR="00000000" w:rsidDel="00000000" w:rsidP="00000000" w:rsidRDefault="00000000" w:rsidRPr="00000000" w14:paraId="00000010"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</w:pBdr>
        <w:shd w:fill="ffffff" w:val="clear"/>
        <w:spacing w:after="600" w:before="280" w:lineRule="auto"/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  <w:rtl w:val="0"/>
        </w:rPr>
        <w:t xml:space="preserve">Circuit diagram –</w:t>
      </w:r>
    </w:p>
    <w:p w:rsidR="00000000" w:rsidDel="00000000" w:rsidP="00000000" w:rsidRDefault="00000000" w:rsidRPr="00000000" w14:paraId="00000011"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</w:pBdr>
        <w:shd w:fill="ffffff" w:val="clear"/>
        <w:spacing w:after="600" w:before="280" w:lineRule="auto"/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  <w:rtl w:val="0"/>
        </w:rPr>
        <w:t xml:space="preserve">Wiring diagram –</w:t>
      </w:r>
    </w:p>
    <w:p w:rsidR="00000000" w:rsidDel="00000000" w:rsidP="00000000" w:rsidRDefault="00000000" w:rsidRPr="00000000" w14:paraId="00000012"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</w:pBdr>
        <w:shd w:fill="ffffff" w:val="clear"/>
        <w:spacing w:after="600" w:before="280" w:lineRule="auto"/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  <w:rtl w:val="0"/>
        </w:rPr>
        <w:t xml:space="preserve">Barchart –</w:t>
      </w:r>
    </w:p>
    <w:p w:rsidR="00000000" w:rsidDel="00000000" w:rsidP="00000000" w:rsidRDefault="00000000" w:rsidRPr="00000000" w14:paraId="00000013"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</w:pBdr>
        <w:shd w:fill="ffffff" w:val="clear"/>
        <w:spacing w:after="600" w:before="280" w:lineRule="auto"/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  <w:rtl w:val="0"/>
        </w:rPr>
        <w:t xml:space="preserve">As fit plan – sometimes the trades people cannot adhere to the architectural plan due to unforeseen circumstances. Therefore, the “As fitted plan” captures the adjustments made.</w:t>
      </w:r>
    </w:p>
    <w:p w:rsidR="00000000" w:rsidDel="00000000" w:rsidP="00000000" w:rsidRDefault="00000000" w:rsidRPr="00000000" w14:paraId="00000014"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</w:pBdr>
        <w:shd w:fill="ffffff" w:val="clear"/>
        <w:spacing w:after="600" w:before="280" w:lineRule="auto"/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  <w:rtl w:val="0"/>
        </w:rPr>
        <w:t xml:space="preserve">Architectural plan – the plan drawn by the architect.</w:t>
      </w:r>
    </w:p>
    <w:p w:rsidR="00000000" w:rsidDel="00000000" w:rsidP="00000000" w:rsidRDefault="00000000" w:rsidRPr="00000000" w14:paraId="00000015"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</w:pBdr>
        <w:shd w:fill="ffffff" w:val="clear"/>
        <w:spacing w:after="600" w:before="280" w:lineRule="auto"/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03030"/>
          <w:sz w:val="28"/>
          <w:szCs w:val="28"/>
          <w:highlight w:val="white"/>
          <w:rtl w:val="0"/>
        </w:rPr>
        <w:t xml:space="preserve">(Simple) Circuit – schematic – wiring (complicated)</w:t>
      </w:r>
    </w:p>
    <w:p w:rsidR="00000000" w:rsidDel="00000000" w:rsidP="00000000" w:rsidRDefault="00000000" w:rsidRPr="00000000" w14:paraId="00000016">
      <w:pPr>
        <w:pBdr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</w:pBdr>
        <w:shd w:fill="ffffff" w:val="clear"/>
        <w:rPr>
          <w:sz w:val="38"/>
          <w:szCs w:val="3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  <w:t xml:space="preserve">Isambard W-A class date: Sunday 16th June 2025 -  class six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