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design current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Protective/fuse rating breaker size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Cable rating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 stands for current. 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and 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 are all current based.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238250" cy="476250"/>
            <wp:effectExtent b="25400" l="25400" r="25400" t="2540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762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Simple example: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Heater has a design current of 5 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needs to have a fuse of 6 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and a cable rating of 7.2.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Tutor aside:</w:t>
      </w:r>
      <w:r w:rsidDel="00000000" w:rsidR="00000000" w:rsidRPr="00000000">
        <w:rPr>
          <w:rtl w:val="0"/>
        </w:rPr>
        <w:t xml:space="preserve"> Always have leeway when it comes to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. For example, it says “less than or equal to”. make sure it is always greater than. As shown in this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t xml:space="preserve">I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b​</w:t>
      </w:r>
      <w:r w:rsidDel="00000000" w:rsidR="00000000" w:rsidRPr="00000000">
        <w:rPr>
          <w:b w:val="1"/>
          <w:u w:val="single"/>
          <w:rtl w:val="0"/>
        </w:rPr>
        <w:t xml:space="preserve"> – Design current:</w:t>
      </w:r>
      <w:r w:rsidDel="00000000" w:rsidR="00000000" w:rsidRPr="00000000">
        <w:rPr>
          <w:rtl w:val="0"/>
        </w:rPr>
        <w:t xml:space="preserve"> The actual current that the load is expected to draw under normal operation.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n</w:t>
      </w:r>
      <w:r w:rsidDel="00000000" w:rsidR="00000000" w:rsidRPr="00000000">
        <w:rPr>
          <w:b w:val="1"/>
          <w:u w:val="single"/>
          <w:rtl w:val="0"/>
        </w:rPr>
        <w:t xml:space="preserve">​ – Nominal current:</w:t>
      </w:r>
      <w:r w:rsidDel="00000000" w:rsidR="00000000" w:rsidRPr="00000000">
        <w:rPr>
          <w:rtl w:val="0"/>
        </w:rPr>
        <w:t xml:space="preserve"> of the protective device: The rated current of the circuit breaker or fuse (e.g., a 16 A MCB).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z</w:t>
      </w:r>
      <w:r w:rsidDel="00000000" w:rsidR="00000000" w:rsidRPr="00000000">
        <w:rPr>
          <w:b w:val="1"/>
          <w:u w:val="single"/>
          <w:rtl w:val="0"/>
        </w:rPr>
        <w:t xml:space="preserve">​ – Current-carrying capacity:</w:t>
      </w:r>
      <w:r w:rsidDel="00000000" w:rsidR="00000000" w:rsidRPr="00000000">
        <w:rPr>
          <w:rtl w:val="0"/>
        </w:rPr>
        <w:t xml:space="preserve">(ampacity) of the cable or conductor, under the given installation conditions.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  <w:t xml:space="preserve">START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FIRST</w:t>
      </w:r>
      <w:r w:rsidDel="00000000" w:rsidR="00000000" w:rsidRPr="00000000">
        <w:rPr>
          <w:b w:val="1"/>
          <w:u w:val="single"/>
          <w:rtl w:val="0"/>
        </w:rPr>
        <w:t xml:space="preserve"> PRACTISE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we run a cable in a 30 degree room.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With a Twin and Earth 70 degrees.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Grouped with 7 cables with 320mm insulation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b w:val="1"/>
          <w:rtl w:val="0"/>
        </w:rPr>
        <w:t xml:space="preserve">32 A</w:t>
      </w:r>
      <w:r w:rsidDel="00000000" w:rsidR="00000000" w:rsidRPr="00000000">
        <w:rPr>
          <w:rtl w:val="0"/>
        </w:rPr>
        <w:t xml:space="preserve"> breaker.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Workings out: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1695450" cy="666750"/>
            <wp:effectExtent b="25400" l="25400" r="25400" t="254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design current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= Protective/fuse rating breaker size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 Cable rating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color w:val="0000ff"/>
          <w:rtl w:val="0"/>
        </w:rPr>
        <w:t xml:space="preserve"> first step</w:t>
      </w:r>
      <w:r w:rsidDel="00000000" w:rsidR="00000000" w:rsidRPr="00000000">
        <w:rPr>
          <w:rtl w:val="0"/>
        </w:rPr>
        <w:t xml:space="preserve"> is to calculate the design current =&gt;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??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0000ff"/>
          <w:rtl w:val="0"/>
        </w:rPr>
        <w:t xml:space="preserve">second step </w:t>
      </w:r>
      <w:r w:rsidDel="00000000" w:rsidR="00000000" w:rsidRPr="00000000">
        <w:rPr>
          <w:rtl w:val="0"/>
        </w:rPr>
        <w:t xml:space="preserve">is to calculate the breaker size =&gt;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vertAlign w:val="subscript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32 A</w:t>
      </w:r>
      <w:r w:rsidDel="00000000" w:rsidR="00000000" w:rsidRPr="00000000">
        <w:rPr>
          <w:rtl w:val="0"/>
        </w:rPr>
        <w:t xml:space="preserve"> breaker.</w:t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0000ff"/>
          <w:rtl w:val="0"/>
        </w:rPr>
        <w:t xml:space="preserve">third step </w:t>
      </w:r>
      <w:r w:rsidDel="00000000" w:rsidR="00000000" w:rsidRPr="00000000">
        <w:rPr>
          <w:rtl w:val="0"/>
        </w:rPr>
        <w:t xml:space="preserve">is to calculate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=&gt; cable rating;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pre-requisite is to calculate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=&gt; current carrying capacity</w:t>
      </w:r>
      <w:r w:rsidDel="00000000" w:rsidR="00000000" w:rsidRPr="00000000">
        <w:rPr>
          <w:b w:val="1"/>
          <w:vertAlign w:val="subscript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vertAlign w:val="subscript"/>
        </w:rPr>
      </w:pPr>
      <w:r w:rsidDel="00000000" w:rsidR="00000000" w:rsidRPr="00000000">
        <w:rPr>
          <w:b w:val="1"/>
          <w:vertAlign w:val="subscript"/>
        </w:rPr>
        <w:drawing>
          <wp:inline distB="114300" distT="114300" distL="114300" distR="114300">
            <wp:extent cx="2030800" cy="778473"/>
            <wp:effectExtent b="25400" l="25400" r="25400" t="254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0800" cy="778473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base formula to deduce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=&gt;  current carrying capacity.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vertAlign w:val="subscript"/>
        </w:rPr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a</w:t>
      </w:r>
      <w:r w:rsidDel="00000000" w:rsidR="00000000" w:rsidRPr="00000000">
        <w:rPr>
          <w:b w:val="1"/>
          <w:u w:val="single"/>
          <w:rtl w:val="0"/>
        </w:rPr>
        <w:t xml:space="preserve"> =&gt; ambient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vertAlign w:val="subscript"/>
        </w:rPr>
      </w:pPr>
      <w:r w:rsidDel="00000000" w:rsidR="00000000" w:rsidRPr="00000000">
        <w:rPr>
          <w:b w:val="1"/>
          <w:vertAlign w:val="subscript"/>
        </w:rPr>
        <w:drawing>
          <wp:inline distB="114300" distT="114300" distL="114300" distR="114300">
            <wp:extent cx="1854200" cy="665008"/>
            <wp:effectExtent b="25400" l="25400" r="25400" t="2540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66500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- The ambient temperature is deduced as 1 from </w:t>
      </w:r>
      <w:r w:rsidDel="00000000" w:rsidR="00000000" w:rsidRPr="00000000">
        <w:rPr>
          <w:b w:val="1"/>
          <w:rtl w:val="0"/>
        </w:rPr>
        <w:t xml:space="preserve">Table F1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page 168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g </w:t>
      </w:r>
      <w:r w:rsidDel="00000000" w:rsidR="00000000" w:rsidRPr="00000000">
        <w:rPr>
          <w:b w:val="1"/>
          <w:u w:val="single"/>
          <w:rtl w:val="0"/>
        </w:rPr>
        <w:t xml:space="preserve">=&gt; grouping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833563" cy="567335"/>
            <wp:effectExtent b="25400" l="25400" r="25400" t="254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56733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- is deduced as 0.71. Because there are seven cables in the wall. So this additional cable makes 8.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b w:val="1"/>
          <w:u w:val="single"/>
          <w:rtl w:val="0"/>
        </w:rPr>
        <w:t xml:space="preserve"> =&gt; thermal insulation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871663" cy="538203"/>
            <wp:effectExtent b="25400" l="25400" r="25400" t="254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53820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- is deduced as 0.51. Because the question states “320mm insulation” which, when rounded up to 400. Corresponds to 0.51 Derating factor (C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f </w:t>
      </w:r>
      <w:r w:rsidDel="00000000" w:rsidR="00000000" w:rsidRPr="00000000">
        <w:rPr>
          <w:b w:val="1"/>
          <w:u w:val="single"/>
          <w:rtl w:val="0"/>
        </w:rPr>
        <w:t xml:space="preserve">=&gt; account for 3036 fuse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1947863" cy="575890"/>
            <wp:effectExtent b="25400" l="25400" r="25400" t="254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57589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- is deduced as 1. As the on guide site states “for all other devices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 = 1</w:t>
      </w:r>
      <w:r w:rsidDel="00000000" w:rsidR="00000000" w:rsidRPr="00000000">
        <w:rPr>
          <w:rtl w:val="0"/>
        </w:rPr>
        <w:t xml:space="preserve">. 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n </w:t>
      </w:r>
      <w:r w:rsidDel="00000000" w:rsidR="00000000" w:rsidRPr="00000000">
        <w:rPr>
          <w:b w:val="1"/>
          <w:u w:val="single"/>
          <w:rtl w:val="0"/>
        </w:rPr>
        <w:t xml:space="preserve">=&gt; represents the current at which the protective device is designed to operate in order to protect the circuit from damage. 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819150"/>
            <wp:effectExtent b="25400" l="25400" r="25400" t="254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191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 - The question gives us the breaker size as</w:t>
      </w:r>
      <w:r w:rsidDel="00000000" w:rsidR="00000000" w:rsidRPr="00000000">
        <w:rPr>
          <w:b w:val="1"/>
          <w:rtl w:val="0"/>
        </w:rPr>
        <w:t xml:space="preserve"> 32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Therefore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3984625" cy="1489509"/>
            <wp:effectExtent b="25400" l="25400" r="25400" t="2540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48950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FIRST</w:t>
      </w:r>
      <w:r w:rsidDel="00000000" w:rsidR="00000000" w:rsidRPr="00000000">
        <w:rPr>
          <w:b w:val="1"/>
          <w:u w:val="single"/>
          <w:rtl w:val="0"/>
        </w:rPr>
        <w:t xml:space="preserve"> PRACTISE</w:t>
      </w:r>
    </w:p>
    <w:p w:rsidR="00000000" w:rsidDel="00000000" w:rsidP="00000000" w:rsidRDefault="00000000" w:rsidRPr="00000000" w14:paraId="0000007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u w:val="single"/>
          <w:rtl w:val="0"/>
        </w:rPr>
        <w:t xml:space="preserve">START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SECOND </w:t>
      </w:r>
      <w:r w:rsidDel="00000000" w:rsidR="00000000" w:rsidRPr="00000000">
        <w:rPr>
          <w:b w:val="1"/>
          <w:u w:val="single"/>
          <w:rtl w:val="0"/>
        </w:rPr>
        <w:t xml:space="preserve">PRACTISE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is 45. The total answer is 63.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 shower is running through </w:t>
      </w:r>
      <w:r w:rsidDel="00000000" w:rsidR="00000000" w:rsidRPr="00000000">
        <w:rPr>
          <w:b w:val="1"/>
          <w:rtl w:val="0"/>
        </w:rPr>
        <w:t xml:space="preserve">100mm insulation</w:t>
      </w:r>
      <w:r w:rsidDel="00000000" w:rsidR="00000000" w:rsidRPr="00000000">
        <w:rPr>
          <w:rtl w:val="0"/>
        </w:rPr>
        <w:t xml:space="preserve">. Which has a </w:t>
      </w:r>
      <w:r w:rsidDel="00000000" w:rsidR="00000000" w:rsidRPr="00000000">
        <w:rPr>
          <w:b w:val="1"/>
          <w:rtl w:val="0"/>
        </w:rPr>
        <w:t xml:space="preserve">70 degree</w:t>
      </w:r>
      <w:r w:rsidDel="00000000" w:rsidR="00000000" w:rsidRPr="00000000">
        <w:rPr>
          <w:rtl w:val="0"/>
        </w:rPr>
        <w:t xml:space="preserve"> thermoplastic cover. The cable is fitted into an enclosed wall with 6 circuits. The shower requires </w:t>
      </w:r>
      <w:r w:rsidDel="00000000" w:rsidR="00000000" w:rsidRPr="00000000">
        <w:rPr>
          <w:b w:val="1"/>
          <w:rtl w:val="0"/>
        </w:rPr>
        <w:t xml:space="preserve">7.2 kW</w:t>
      </w:r>
      <w:r w:rsidDel="00000000" w:rsidR="00000000" w:rsidRPr="00000000">
        <w:rPr>
          <w:rtl w:val="0"/>
        </w:rPr>
        <w:t xml:space="preserve"> to run and uses </w:t>
      </w:r>
      <w:r w:rsidDel="00000000" w:rsidR="00000000" w:rsidRPr="00000000">
        <w:rPr>
          <w:b w:val="1"/>
          <w:rtl w:val="0"/>
        </w:rPr>
        <w:t xml:space="preserve">230 volts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temperature of the bathroom is </w:t>
      </w:r>
      <w:r w:rsidDel="00000000" w:rsidR="00000000" w:rsidRPr="00000000">
        <w:rPr>
          <w:b w:val="1"/>
          <w:rtl w:val="0"/>
        </w:rPr>
        <w:t xml:space="preserve">25 degrees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Sam’s fuse box has not been updated in a while and is </w:t>
      </w:r>
      <w:r w:rsidDel="00000000" w:rsidR="00000000" w:rsidRPr="00000000">
        <w:rPr>
          <w:b w:val="1"/>
          <w:rtl w:val="0"/>
        </w:rPr>
        <w:t xml:space="preserve">version 3036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Workings out:</w:t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19275" cy="695325"/>
            <wp:effectExtent b="25400" l="25400" r="25400" t="2540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1405" l="0" r="0" t="140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95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= design current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 = Breaker Size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 = cable rating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color w:val="0000ff"/>
          <w:rtl w:val="0"/>
        </w:rPr>
        <w:t xml:space="preserve"> first step</w:t>
      </w:r>
      <w:r w:rsidDel="00000000" w:rsidR="00000000" w:rsidRPr="00000000">
        <w:rPr>
          <w:rtl w:val="0"/>
        </w:rPr>
        <w:t xml:space="preserve"> is to calculate the design current =&gt;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1833563" cy="542039"/>
            <wp:effectExtent b="25400" l="25400" r="25400" t="254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12179" l="0" r="0" t="12181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54203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 calculate the design current (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 we use the </w:t>
      </w:r>
      <w:r w:rsidDel="00000000" w:rsidR="00000000" w:rsidRPr="00000000">
        <w:rPr>
          <w:b w:val="1"/>
          <w:rtl w:val="0"/>
        </w:rPr>
        <w:t xml:space="preserve">PIV formula triangle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answer for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will be measured in amps.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27300" cy="1844391"/>
            <wp:effectExtent b="25400" l="25400" r="25400" t="2540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84439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PIV formula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 = P / V or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Current = Power / Voltage;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7.2 kW / 230 volts = 31.30 amps.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7,200 / 230 = 31.30 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Diversity rule check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893303" cy="6910388"/>
            <wp:effectExtent b="25400" l="25400" r="25400" t="2540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3303" cy="69103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</w:t>
      </w:r>
      <w:r w:rsidDel="00000000" w:rsidR="00000000" w:rsidRPr="00000000">
        <w:rPr>
          <w:b w:val="1"/>
          <w:vertAlign w:val="subscript"/>
          <w:rtl w:val="0"/>
        </w:rPr>
        <w:t xml:space="preserve">b </w:t>
      </w:r>
      <w:r w:rsidDel="00000000" w:rsidR="00000000" w:rsidRPr="00000000">
        <w:rPr>
          <w:b w:val="1"/>
          <w:rtl w:val="0"/>
        </w:rPr>
        <w:t xml:space="preserve"> (the design current) check if the appliance appears on table A1 on page 136;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yes, apply the diversity calculation;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instance a shower does not appear on the table;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24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 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= 31.30 amps.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0000ff"/>
          <w:rtl w:val="0"/>
        </w:rPr>
        <w:t xml:space="preserve">second step </w:t>
      </w:r>
      <w:r w:rsidDel="00000000" w:rsidR="00000000" w:rsidRPr="00000000">
        <w:rPr>
          <w:rtl w:val="0"/>
        </w:rPr>
        <w:t xml:space="preserve">is to calculate the breaker size =&gt;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1790700" cy="666750"/>
            <wp:effectExtent b="25400" l="25400" r="25400" t="2540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2659" l="0" r="0" t="265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667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 calculate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read the Header row on </w:t>
      </w:r>
      <w:r w:rsidDel="00000000" w:rsidR="00000000" w:rsidRPr="00000000">
        <w:rPr>
          <w:b w:val="1"/>
          <w:rtl w:val="0"/>
        </w:rPr>
        <w:t xml:space="preserve">Table B1</w:t>
      </w:r>
      <w:r w:rsidDel="00000000" w:rsidR="00000000" w:rsidRPr="00000000">
        <w:rPr>
          <w:rtl w:val="0"/>
        </w:rPr>
        <w:t xml:space="preserve"> (page 140);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must calculate the right sized breaker to use;</w:t>
      </w:r>
    </w:p>
    <w:p w:rsidR="00000000" w:rsidDel="00000000" w:rsidP="00000000" w:rsidRDefault="00000000" w:rsidRPr="00000000" w14:paraId="000000E4">
      <w:pPr>
        <w:spacing w:after="24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4538663" cy="5371081"/>
            <wp:effectExtent b="50800" l="50800" r="50800" t="5080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5371081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1853538"/>
            <wp:effectExtent b="25400" l="25400" r="25400" t="2540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8535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design current (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 has been calculated as </w:t>
      </w:r>
      <w:r w:rsidDel="00000000" w:rsidR="00000000" w:rsidRPr="00000000">
        <w:rPr>
          <w:b w:val="1"/>
          <w:rtl w:val="0"/>
        </w:rPr>
        <w:t xml:space="preserve">31.30 amps</w:t>
      </w:r>
      <w:r w:rsidDel="00000000" w:rsidR="00000000" w:rsidRPr="00000000">
        <w:rPr>
          <w:rtl w:val="0"/>
        </w:rPr>
        <w:t xml:space="preserve"> - as deduced in the </w:t>
      </w:r>
      <w:r w:rsidDel="00000000" w:rsidR="00000000" w:rsidRPr="00000000">
        <w:rPr>
          <w:b w:val="1"/>
          <w:color w:val="0000ff"/>
          <w:rtl w:val="0"/>
        </w:rPr>
        <w:t xml:space="preserve">first step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Round up to the nearest value in the header row table </w:t>
      </w:r>
      <w:r w:rsidDel="00000000" w:rsidR="00000000" w:rsidRPr="00000000">
        <w:rPr>
          <w:b w:val="1"/>
          <w:rtl w:val="0"/>
        </w:rPr>
        <w:t xml:space="preserve">Table B1</w:t>
      </w:r>
      <w:r w:rsidDel="00000000" w:rsidR="00000000" w:rsidRPr="00000000">
        <w:rPr>
          <w:rtl w:val="0"/>
        </w:rPr>
        <w:t xml:space="preserve"> (page 140);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From the table we can conclude that the right breaker size is</w:t>
      </w:r>
      <w:r w:rsidDel="00000000" w:rsidR="00000000" w:rsidRPr="00000000">
        <w:rPr>
          <w:b w:val="1"/>
          <w:rtl w:val="0"/>
        </w:rPr>
        <w:t xml:space="preserve"> 45 A </w:t>
      </w:r>
      <w:r w:rsidDel="00000000" w:rsidR="00000000" w:rsidRPr="00000000">
        <w:rPr>
          <w:rtl w:val="0"/>
        </w:rPr>
        <w:t xml:space="preserve">for a design current  (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 of </w:t>
      </w:r>
      <w:r w:rsidDel="00000000" w:rsidR="00000000" w:rsidRPr="00000000">
        <w:rPr>
          <w:b w:val="1"/>
          <w:rtl w:val="0"/>
        </w:rPr>
        <w:t xml:space="preserve">31.30 amps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30 A and 20 A are too small. 60 A is too large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we highlighted</w:t>
      </w:r>
      <w:r w:rsidDel="00000000" w:rsidR="00000000" w:rsidRPr="00000000">
        <w:rPr>
          <w:b w:val="1"/>
          <w:shd w:fill="b6d7a8" w:val="clear"/>
          <w:rtl w:val="0"/>
        </w:rPr>
        <w:t xml:space="preserve"> “protective device is a semi-enclosed fuse to BS 3036”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0000ff"/>
          <w:rtl w:val="0"/>
        </w:rPr>
        <w:t xml:space="preserve">third step </w:t>
      </w:r>
      <w:r w:rsidDel="00000000" w:rsidR="00000000" w:rsidRPr="00000000">
        <w:rPr>
          <w:rtl w:val="0"/>
        </w:rPr>
        <w:t xml:space="preserve">is to calculate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=&gt; cable rating;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1978408" cy="749712"/>
            <wp:effectExtent b="25400" l="25400" r="25400" t="2540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1819" l="0" r="0" t="1818"/>
                    <a:stretch>
                      <a:fillRect/>
                    </a:stretch>
                  </pic:blipFill>
                  <pic:spPr>
                    <a:xfrm>
                      <a:off x="0" y="0"/>
                      <a:ext cx="1978408" cy="74971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To calculate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=&gt; cable rating;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must first calculate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t </w:t>
      </w:r>
      <w:r w:rsidDel="00000000" w:rsidR="00000000" w:rsidRPr="00000000">
        <w:rPr>
          <w:rtl w:val="0"/>
        </w:rPr>
        <w:t xml:space="preserve">=&gt; current carrying capacity</w:t>
      </w:r>
      <w:r w:rsidDel="00000000" w:rsidR="00000000" w:rsidRPr="00000000">
        <w:rPr>
          <w:b w:val="1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u w:val="single"/>
          <w:vertAlign w:val="subscript"/>
        </w:rPr>
      </w:pP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t  </w:t>
      </w:r>
      <w:r w:rsidDel="00000000" w:rsidR="00000000" w:rsidRPr="00000000">
        <w:rPr>
          <w:b w:val="1"/>
          <w:u w:val="single"/>
          <w:rtl w:val="0"/>
        </w:rPr>
        <w:t xml:space="preserve">=&gt; current carrying capacity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1948099" cy="652387"/>
            <wp:effectExtent b="25400" l="25400" r="25400" t="2540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099" cy="65238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The above formula is used to calculate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6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we can deduce the value of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7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page 167</w:t>
      </w:r>
      <w:r w:rsidDel="00000000" w:rsidR="00000000" w:rsidRPr="00000000">
        <w:rPr>
          <w:rtl w:val="0"/>
        </w:rPr>
        <w:t xml:space="preserve"> to calculate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, C</w:t>
      </w:r>
      <w:r w:rsidDel="00000000" w:rsidR="00000000" w:rsidRPr="00000000">
        <w:rPr>
          <w:b w:val="1"/>
          <w:vertAlign w:val="subscript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, C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and C</w:t>
      </w:r>
      <w:r w:rsidDel="00000000" w:rsidR="00000000" w:rsidRPr="00000000">
        <w:rPr>
          <w:b w:val="1"/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a</w:t>
      </w:r>
      <w:r w:rsidDel="00000000" w:rsidR="00000000" w:rsidRPr="00000000">
        <w:rPr>
          <w:b w:val="1"/>
          <w:u w:val="single"/>
          <w:rtl w:val="0"/>
        </w:rPr>
        <w:t xml:space="preserve"> =&gt; ambient temperature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/>
        <w:drawing>
          <wp:inline distB="114300" distT="114300" distL="114300" distR="114300">
            <wp:extent cx="1909763" cy="786893"/>
            <wp:effectExtent b="25400" l="25400" r="25400" t="2540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78689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Calculate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first;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 know that the Ambient template is 25 degrees and the insulation is 70 degrees;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Hence, in </w:t>
      </w:r>
      <w:r w:rsidDel="00000000" w:rsidR="00000000" w:rsidRPr="00000000">
        <w:rPr>
          <w:b w:val="1"/>
          <w:rtl w:val="0"/>
        </w:rPr>
        <w:t xml:space="preserve">Table F1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page 168 </w:t>
      </w:r>
      <w:r w:rsidDel="00000000" w:rsidR="00000000" w:rsidRPr="00000000">
        <w:rPr>
          <w:rtl w:val="0"/>
        </w:rPr>
        <w:t xml:space="preserve">the answer is 1.03.</w:t>
      </w:r>
    </w:p>
    <w:p w:rsidR="00000000" w:rsidDel="00000000" w:rsidP="00000000" w:rsidRDefault="00000000" w:rsidRPr="00000000" w14:paraId="0000011B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u w:val="single"/>
          <w:vertAlign w:val="subscript"/>
        </w:rPr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g</w:t>
      </w:r>
      <w:r w:rsidDel="00000000" w:rsidR="00000000" w:rsidRPr="00000000">
        <w:rPr>
          <w:b w:val="1"/>
          <w:u w:val="single"/>
          <w:rtl w:val="0"/>
        </w:rPr>
        <w:t xml:space="preserve">=&gt; grouping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1843088" cy="752810"/>
            <wp:effectExtent b="25400" l="25400" r="25400" t="2540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75281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We calculate </w:t>
      </w:r>
      <w:r w:rsidDel="00000000" w:rsidR="00000000" w:rsidRPr="00000000">
        <w:rPr>
          <w:b w:val="1"/>
          <w:rtl w:val="0"/>
        </w:rPr>
        <w:t xml:space="preserve">Cg</w:t>
      </w:r>
      <w:r w:rsidDel="00000000" w:rsidR="00000000" w:rsidRPr="00000000">
        <w:rPr>
          <w:rtl w:val="0"/>
        </w:rPr>
        <w:t xml:space="preserve"> because of the </w:t>
      </w:r>
      <w:r w:rsidDel="00000000" w:rsidR="00000000" w:rsidRPr="00000000">
        <w:rPr>
          <w:b w:val="1"/>
          <w:rtl w:val="0"/>
        </w:rPr>
        <w:t xml:space="preserve">Table F3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page 170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question states 6 cables already situated into the wall;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Therefore this additional cable will make it </w:t>
      </w:r>
      <w:r w:rsidDel="00000000" w:rsidR="00000000" w:rsidRPr="00000000">
        <w:rPr>
          <w:b w:val="1"/>
          <w:rtl w:val="0"/>
        </w:rPr>
        <w:t xml:space="preserve">seven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1">
      <w:pPr>
        <w:spacing w:after="24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i</w:t>
      </w:r>
      <w:r w:rsidDel="00000000" w:rsidR="00000000" w:rsidRPr="00000000">
        <w:rPr>
          <w:b w:val="1"/>
          <w:u w:val="single"/>
          <w:rtl w:val="0"/>
        </w:rPr>
        <w:t xml:space="preserve"> =&gt; thermal insulation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/>
        <w:drawing>
          <wp:inline distB="114300" distT="114300" distL="114300" distR="114300">
            <wp:extent cx="2279939" cy="774525"/>
            <wp:effectExtent b="25400" l="25400" r="25400" t="2540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939" cy="7745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deduced from </w:t>
      </w:r>
      <w:r w:rsidDel="00000000" w:rsidR="00000000" w:rsidRPr="00000000">
        <w:rPr>
          <w:b w:val="1"/>
          <w:rtl w:val="0"/>
        </w:rPr>
        <w:t xml:space="preserve">Table F2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page 169</w:t>
      </w:r>
      <w:r w:rsidDel="00000000" w:rsidR="00000000" w:rsidRPr="00000000">
        <w:rPr>
          <w:rtl w:val="0"/>
        </w:rPr>
        <w:t xml:space="preserve">;  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factors in how insulation around a cable can affect its ability to dissipate heat and thus impact on the maximum amount of current that it can safely carry;                                                                                   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text informs us that the length of the insulation is 100mm this equates to 0.78.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f </w:t>
      </w:r>
      <w:r w:rsidDel="00000000" w:rsidR="00000000" w:rsidRPr="00000000">
        <w:rPr>
          <w:b w:val="1"/>
          <w:u w:val="single"/>
          <w:rtl w:val="0"/>
        </w:rPr>
        <w:t xml:space="preserve">=&gt; account for 3036 fuse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/>
        <w:drawing>
          <wp:inline distB="114300" distT="114300" distL="114300" distR="114300">
            <wp:extent cx="2313641" cy="742111"/>
            <wp:effectExtent b="25400" l="25400" r="25400" t="2540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641" cy="74211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f</w:t>
      </w:r>
      <w:r w:rsidDel="00000000" w:rsidR="00000000" w:rsidRPr="00000000">
        <w:rPr>
          <w:rtl w:val="0"/>
        </w:rPr>
        <w:t xml:space="preserve"> is deduced from </w:t>
      </w:r>
      <w:r w:rsidDel="00000000" w:rsidR="00000000" w:rsidRPr="00000000">
        <w:rPr>
          <w:b w:val="1"/>
          <w:rtl w:val="0"/>
        </w:rPr>
        <w:t xml:space="preserve">page 167</w:t>
      </w:r>
      <w:r w:rsidDel="00000000" w:rsidR="00000000" w:rsidRPr="00000000">
        <w:rPr>
          <w:rtl w:val="0"/>
        </w:rPr>
        <w:t xml:space="preserve"> at the bottom of the page;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answer is 0.725;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This number is deduced from the text “a semi-enclosed fuse to BS 3036”.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u w:val="single"/>
          <w:vertAlign w:val="subscript"/>
        </w:rPr>
      </w:pP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n </w:t>
      </w:r>
      <w:r w:rsidDel="00000000" w:rsidR="00000000" w:rsidRPr="00000000">
        <w:rPr>
          <w:b w:val="1"/>
          <w:u w:val="single"/>
          <w:rtl w:val="0"/>
        </w:rPr>
        <w:t xml:space="preserve">=&gt; represents the current at which the protective device is designed to operate in order to protect the circuit from damage 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131">
      <w:pPr>
        <w:rPr>
          <w:b w:val="1"/>
          <w:u w:val="singl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25400" l="25400" r="25400" t="2540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has been deduced from the </w:t>
      </w:r>
      <w:r w:rsidDel="00000000" w:rsidR="00000000" w:rsidRPr="00000000">
        <w:rPr>
          <w:b w:val="1"/>
          <w:color w:val="0000ff"/>
          <w:rtl w:val="0"/>
        </w:rPr>
        <w:t xml:space="preserve">second step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b w:val="1"/>
          <w:rtl w:val="0"/>
        </w:rPr>
        <w:t xml:space="preserve">45 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Because, we deduced the breaker size </w:t>
      </w:r>
      <w:r w:rsidDel="00000000" w:rsidR="00000000" w:rsidRPr="00000000">
        <w:rPr>
          <w:b w:val="1"/>
          <w:rtl w:val="0"/>
        </w:rPr>
        <w:t xml:space="preserve">(I</w:t>
      </w:r>
      <w:r w:rsidDel="00000000" w:rsidR="00000000" w:rsidRPr="00000000">
        <w:rPr>
          <w:b w:val="1"/>
          <w:vertAlign w:val="subscript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based on the design current </w:t>
      </w:r>
      <w:r w:rsidDel="00000000" w:rsidR="00000000" w:rsidRPr="00000000">
        <w:rPr>
          <w:b w:val="1"/>
          <w:rtl w:val="0"/>
        </w:rPr>
        <w:t xml:space="preserve">(I</w:t>
      </w:r>
      <w:r w:rsidDel="00000000" w:rsidR="00000000" w:rsidRPr="00000000">
        <w:rPr>
          <w:b w:val="1"/>
          <w:vertAlign w:val="subscript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5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the current exceeds </w:t>
      </w:r>
      <w:r w:rsidDel="00000000" w:rsidR="00000000" w:rsidRPr="00000000">
        <w:rPr>
          <w:b w:val="1"/>
          <w:rtl w:val="0"/>
        </w:rPr>
        <w:t xml:space="preserve">45 A </w:t>
      </w:r>
      <w:r w:rsidDel="00000000" w:rsidR="00000000" w:rsidRPr="00000000">
        <w:rPr>
          <w:rtl w:val="0"/>
        </w:rPr>
        <w:t xml:space="preserve">then the breaker device will operate.</w:t>
      </w:r>
    </w:p>
    <w:p w:rsidR="00000000" w:rsidDel="00000000" w:rsidP="00000000" w:rsidRDefault="00000000" w:rsidRPr="00000000" w14:paraId="0000013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before="0" w:lineRule="auto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= 143.1A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1257300"/>
            <wp:effectExtent b="25400" l="25400" r="25400" t="254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Cable size. We need a cable size that can carry a </w:t>
      </w:r>
      <w:r w:rsidDel="00000000" w:rsidR="00000000" w:rsidRPr="00000000">
        <w:rPr>
          <w:b w:val="1"/>
          <w:rtl w:val="0"/>
        </w:rPr>
        <w:t xml:space="preserve">143.1 A</w:t>
      </w:r>
      <w:r w:rsidDel="00000000" w:rsidR="00000000" w:rsidRPr="00000000">
        <w:rPr>
          <w:rtl w:val="0"/>
        </w:rPr>
        <w:t xml:space="preserve"> current flow.</w:t>
      </w:r>
    </w:p>
    <w:p w:rsidR="00000000" w:rsidDel="00000000" w:rsidP="00000000" w:rsidRDefault="00000000" w:rsidRPr="00000000" w14:paraId="0000013F">
      <w:pPr>
        <w:rPr>
          <w:b w:val="1"/>
          <w:color w:val="cc0000"/>
        </w:rPr>
      </w:pPr>
      <w:r w:rsidDel="00000000" w:rsidR="00000000" w:rsidRPr="00000000">
        <w:rPr>
          <w:rtl w:val="0"/>
        </w:rPr>
        <w:t xml:space="preserve">As mentioned in the question. We already have</w:t>
      </w:r>
      <w:r w:rsidDel="00000000" w:rsidR="00000000" w:rsidRPr="00000000">
        <w:rPr>
          <w:b w:val="1"/>
          <w:color w:val="cc0000"/>
          <w:rtl w:val="0"/>
        </w:rPr>
        <w:t xml:space="preserve"> 6 circuits</w:t>
      </w:r>
      <w:r w:rsidDel="00000000" w:rsidR="00000000" w:rsidRPr="00000000">
        <w:rPr>
          <w:rtl w:val="0"/>
        </w:rPr>
        <w:t xml:space="preserve">. With this addition, </w:t>
      </w:r>
      <w:r w:rsidDel="00000000" w:rsidR="00000000" w:rsidRPr="00000000">
        <w:rPr>
          <w:color w:val="cc0000"/>
          <w:rtl w:val="0"/>
        </w:rPr>
        <w:t xml:space="preserve">t</w:t>
      </w:r>
      <w:r w:rsidDel="00000000" w:rsidR="00000000" w:rsidRPr="00000000">
        <w:rPr>
          <w:b w:val="1"/>
          <w:color w:val="cc0000"/>
          <w:rtl w:val="0"/>
        </w:rPr>
        <w:t xml:space="preserve">here will be 7 circuits.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25400" l="25400" r="25400" t="2540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 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SECOND </w:t>
      </w:r>
      <w:r w:rsidDel="00000000" w:rsidR="00000000" w:rsidRPr="00000000">
        <w:rPr>
          <w:b w:val="1"/>
          <w:u w:val="single"/>
          <w:rtl w:val="0"/>
        </w:rPr>
        <w:t xml:space="preserve">PRACTISE</w:t>
      </w:r>
    </w:p>
    <w:p w:rsidR="00000000" w:rsidDel="00000000" w:rsidP="00000000" w:rsidRDefault="00000000" w:rsidRPr="00000000" w14:paraId="000001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Voltage drop </w:t>
      </w:r>
    </w:p>
    <w:p w:rsidR="00000000" w:rsidDel="00000000" w:rsidP="00000000" w:rsidRDefault="00000000" w:rsidRPr="00000000" w14:paraId="000001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1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sz w:val="28"/>
          <w:szCs w:val="28"/>
          <w:rtl w:val="0"/>
        </w:rPr>
        <w:t xml:space="preserve"> = 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+ (R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+R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s </w:t>
      </w:r>
      <w:r w:rsidDel="00000000" w:rsidR="00000000" w:rsidRPr="00000000">
        <w:rPr>
          <w:sz w:val="28"/>
          <w:szCs w:val="28"/>
          <w:rtl w:val="0"/>
        </w:rPr>
        <w:t xml:space="preserve">= Earth Fault Loop Impedance (EFLI)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= Connection from fuse box back to transformer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+R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 = Line + CPC resistance. Internal from the circuit to the fuse box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= Live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= Earth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 = Impedance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+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6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16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688646" cy="2719206"/>
            <wp:effectExtent b="25400" l="25400" r="25400" t="25400"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8646" cy="271920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Working out</w:t>
      </w:r>
    </w:p>
    <w:p w:rsidR="00000000" w:rsidDel="00000000" w:rsidP="00000000" w:rsidRDefault="00000000" w:rsidRPr="00000000" w14:paraId="0000017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120136" cy="1156529"/>
            <wp:effectExtent b="25400" l="25400" r="25400" t="254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0136" cy="1156529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052638" cy="788939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78893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 0.22 Ω</w:t>
      </w:r>
    </w:p>
    <w:p w:rsidR="00000000" w:rsidDel="00000000" w:rsidP="00000000" w:rsidRDefault="00000000" w:rsidRPr="00000000" w14:paraId="0000017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=&gt; Z</w:t>
      </w:r>
      <w:r w:rsidDel="00000000" w:rsidR="00000000" w:rsidRPr="00000000">
        <w:rPr>
          <w:b w:val="1"/>
          <w:sz w:val="30"/>
          <w:szCs w:val="30"/>
          <w:vertAlign w:val="subscript"/>
          <w:rtl w:val="0"/>
        </w:rPr>
        <w:t xml:space="preserve">s </w:t>
      </w:r>
      <w:r w:rsidDel="00000000" w:rsidR="00000000" w:rsidRPr="00000000">
        <w:rPr>
          <w:b w:val="1"/>
          <w:sz w:val="30"/>
          <w:szCs w:val="30"/>
          <w:rtl w:val="0"/>
        </w:rPr>
        <w:t xml:space="preserve">= Z</w:t>
      </w:r>
      <w:r w:rsidDel="00000000" w:rsidR="00000000" w:rsidRPr="00000000">
        <w:rPr>
          <w:b w:val="1"/>
          <w:sz w:val="30"/>
          <w:szCs w:val="30"/>
          <w:vertAlign w:val="subscript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 + (R</w:t>
      </w:r>
      <w:r w:rsidDel="00000000" w:rsidR="00000000" w:rsidRPr="00000000">
        <w:rPr>
          <w:b w:val="1"/>
          <w:sz w:val="30"/>
          <w:szCs w:val="30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30"/>
          <w:szCs w:val="30"/>
          <w:rtl w:val="0"/>
        </w:rPr>
        <w:t xml:space="preserve"> + R</w:t>
      </w:r>
      <w:r w:rsidDel="00000000" w:rsidR="00000000" w:rsidRPr="00000000">
        <w:rPr>
          <w:b w:val="1"/>
          <w:sz w:val="30"/>
          <w:szCs w:val="30"/>
          <w:vertAlign w:val="subscript"/>
          <w:rtl w:val="0"/>
        </w:rPr>
        <w:t xml:space="preserve">2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17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=&gt; 0.22 + 0.09</w:t>
      </w:r>
    </w:p>
    <w:p w:rsidR="00000000" w:rsidDel="00000000" w:rsidP="00000000" w:rsidRDefault="00000000" w:rsidRPr="00000000" w14:paraId="0000017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=&gt; 0.31 Ω</w:t>
      </w:r>
    </w:p>
    <w:p w:rsidR="00000000" w:rsidDel="00000000" w:rsidP="00000000" w:rsidRDefault="00000000" w:rsidRPr="00000000" w14:paraId="0000017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230 / 0.31 = 741.94 A (will flow in an event of a fault)</w:t>
      </w:r>
    </w:p>
    <w:sectPr>
      <w:headerReference r:id="rId33" w:type="default"/>
      <w:footerReference r:id="rId3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1">
    <w:pPr>
      <w:rPr/>
    </w:pPr>
    <w:r w:rsidDel="00000000" w:rsidR="00000000" w:rsidRPr="00000000">
      <w:rPr>
        <w:rtl w:val="0"/>
      </w:rPr>
      <w:t xml:space="preserve">Isambard WA - lesson 9 - class date: Sunday 6th July 2025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3.png"/><Relationship Id="rId21" Type="http://schemas.openxmlformats.org/officeDocument/2006/relationships/image" Target="media/image26.png"/><Relationship Id="rId24" Type="http://schemas.openxmlformats.org/officeDocument/2006/relationships/image" Target="media/image2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8.png"/><Relationship Id="rId25" Type="http://schemas.openxmlformats.org/officeDocument/2006/relationships/image" Target="media/image21.png"/><Relationship Id="rId28" Type="http://schemas.openxmlformats.org/officeDocument/2006/relationships/image" Target="media/image10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5.jpg"/><Relationship Id="rId7" Type="http://schemas.openxmlformats.org/officeDocument/2006/relationships/image" Target="media/image8.png"/><Relationship Id="rId8" Type="http://schemas.openxmlformats.org/officeDocument/2006/relationships/image" Target="media/image7.png"/><Relationship Id="rId31" Type="http://schemas.openxmlformats.org/officeDocument/2006/relationships/image" Target="media/image11.png"/><Relationship Id="rId30" Type="http://schemas.openxmlformats.org/officeDocument/2006/relationships/image" Target="media/image25.png"/><Relationship Id="rId11" Type="http://schemas.openxmlformats.org/officeDocument/2006/relationships/image" Target="media/image2.png"/><Relationship Id="rId33" Type="http://schemas.openxmlformats.org/officeDocument/2006/relationships/header" Target="header1.xml"/><Relationship Id="rId10" Type="http://schemas.openxmlformats.org/officeDocument/2006/relationships/image" Target="media/image4.png"/><Relationship Id="rId32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6.png"/><Relationship Id="rId34" Type="http://schemas.openxmlformats.org/officeDocument/2006/relationships/footer" Target="footer1.xml"/><Relationship Id="rId15" Type="http://schemas.openxmlformats.org/officeDocument/2006/relationships/image" Target="media/image1.png"/><Relationship Id="rId14" Type="http://schemas.openxmlformats.org/officeDocument/2006/relationships/image" Target="media/image17.png"/><Relationship Id="rId17" Type="http://schemas.openxmlformats.org/officeDocument/2006/relationships/image" Target="media/image6.jpg"/><Relationship Id="rId16" Type="http://schemas.openxmlformats.org/officeDocument/2006/relationships/image" Target="media/image19.png"/><Relationship Id="rId19" Type="http://schemas.openxmlformats.org/officeDocument/2006/relationships/image" Target="media/image3.jp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