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BS3036, BS1362, BS 1361, BS88, BSEN60898, 61008 and 61009.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identify the protective device</w:t>
      </w:r>
    </w:p>
    <w:p w:rsidR="00000000" w:rsidDel="00000000" w:rsidP="00000000" w:rsidRDefault="00000000" w:rsidRPr="00000000" w14:paraId="00000006">
      <w:pPr>
        <w:rPr/>
      </w:pPr>
      <w:r w:rsidDel="00000000" w:rsidR="00000000" w:rsidRPr="00000000">
        <w:rPr>
          <w:rtl w:val="0"/>
        </w:rPr>
        <w:t xml:space="preserve">2) How are these the same but different?</w:t>
      </w:r>
    </w:p>
    <w:p w:rsidR="00000000" w:rsidDel="00000000" w:rsidP="00000000" w:rsidRDefault="00000000" w:rsidRPr="00000000" w14:paraId="00000007">
      <w:pPr>
        <w:rPr/>
      </w:pPr>
      <w:r w:rsidDel="00000000" w:rsidR="00000000" w:rsidRPr="00000000">
        <w:rPr>
          <w:rtl w:val="0"/>
        </w:rPr>
        <w:t xml:space="preserve">3) Which one is the odd one out and for why?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BS3036</w:t>
      </w:r>
      <w:r w:rsidDel="00000000" w:rsidR="00000000" w:rsidRPr="00000000">
        <w:rPr>
          <w:rtl w:val="0"/>
        </w:rPr>
        <w:t xml:space="preserve"> - Rewireable fuse. Just a bit on tin. </w:t>
      </w:r>
    </w:p>
    <w:p w:rsidR="00000000" w:rsidDel="00000000" w:rsidP="00000000" w:rsidRDefault="00000000" w:rsidRPr="00000000" w14:paraId="0000000A">
      <w:pPr>
        <w:rPr/>
      </w:pPr>
      <w:r w:rsidDel="00000000" w:rsidR="00000000" w:rsidRPr="00000000">
        <w:rPr/>
        <w:drawing>
          <wp:inline distB="114300" distT="114300" distL="114300" distR="114300">
            <wp:extent cx="1905000" cy="695325"/>
            <wp:effectExtent b="25400" l="25400" r="25400" t="2540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05000" cy="695325"/>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BS1362/BS1361 </w:t>
      </w:r>
      <w:r w:rsidDel="00000000" w:rsidR="00000000" w:rsidRPr="00000000">
        <w:rPr>
          <w:rtl w:val="0"/>
        </w:rPr>
        <w:t xml:space="preserve">- fuse wire is placed into a case.</w:t>
        <w:tab/>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1771650" cy="847725"/>
            <wp:effectExtent b="25400" l="25400" r="25400" t="2540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1650" cy="847725"/>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BS88 </w:t>
      </w:r>
      <w:r w:rsidDel="00000000" w:rsidR="00000000" w:rsidRPr="00000000">
        <w:rPr>
          <w:rtl w:val="0"/>
        </w:rPr>
        <w:t xml:space="preserve">- fuse within a case and the case contains sand.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2000250" cy="1152525"/>
            <wp:effectExtent b="25400" l="25400" r="25400" t="2540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000250" cy="1152525"/>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above </w:t>
      </w:r>
      <w:r w:rsidDel="00000000" w:rsidR="00000000" w:rsidRPr="00000000">
        <w:rPr>
          <w:b w:val="1"/>
          <w:bCs w:val="1"/>
          <w:rtl w:val="0"/>
        </w:rPr>
        <w:t xml:space="preserve">three fuses</w:t>
      </w:r>
      <w:r w:rsidDel="00000000" w:rsidR="00000000" w:rsidRPr="00000000">
        <w:rPr>
          <w:rtl w:val="0"/>
        </w:rPr>
        <w:t xml:space="preserve"> protect against the </w:t>
      </w:r>
      <w:r w:rsidDel="00000000" w:rsidR="00000000" w:rsidRPr="00000000">
        <w:rPr>
          <w:b w:val="1"/>
          <w:bCs w:val="1"/>
          <w:rtl w:val="0"/>
        </w:rPr>
        <w:t xml:space="preserve">thermal effect</w:t>
      </w:r>
      <w:r w:rsidDel="00000000" w:rsidR="00000000" w:rsidRPr="00000000">
        <w:rPr>
          <w:rtl w:val="0"/>
        </w:rPr>
        <w:t xml:space="preserve">. Overload is not a fault, it just means that there are too many devices plugged in.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60898 - </w:t>
      </w:r>
      <w:r w:rsidDel="00000000" w:rsidR="00000000" w:rsidRPr="00000000">
        <w:rPr>
          <w:rtl w:val="0"/>
        </w:rPr>
        <w:t xml:space="preserve">B6 means that it requires 30 amps to trip on fault current. Whereas, B6 is the max of load. Exceed B6 is the overload.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Means that it requires 30 amps to trip, on fault current.</w:t>
      </w:r>
    </w:p>
    <w:p w:rsidR="00000000" w:rsidDel="00000000" w:rsidP="00000000" w:rsidRDefault="00000000" w:rsidRPr="00000000" w14:paraId="00000023">
      <w:pPr>
        <w:rPr/>
      </w:pPr>
      <w:r w:rsidDel="00000000" w:rsidR="00000000" w:rsidRPr="00000000">
        <w:rPr>
          <w:rtl w:val="0"/>
        </w:rPr>
        <w:t xml:space="preserve">Whereas, B6 is the max of load. Exceed B6 will cause an overload.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3925937" cy="2771249"/>
            <wp:effectExtent b="25400" l="25400" r="25400" t="254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25937" cy="2771249"/>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3951916" cy="2412749"/>
            <wp:effectExtent b="25400" l="25400" r="25400" t="2540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951916" cy="2412749"/>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4148138" cy="2067178"/>
            <wp:effectExtent b="25400" l="25400" r="25400" t="254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48138" cy="2067178"/>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At 30 amps the magnet pushes off the fuse wire. This is because at 30 amps thermal would take too long. Whereas, with magnetism the speed is instant. Therefore, with fault we need to disconnect immediately.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61008</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RCD - does not protect from overload. You connect Live and Neutral at the fuse board.Does not protect against excess current. Does not protect the cable.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Live to Neutral →  is called a short-circuit</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Live to Earth → Earth fault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Circuit breaker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Overload B6</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Fault protection 30 amps (6x5)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u w:val="single"/>
        </w:rPr>
      </w:pPr>
      <w:r w:rsidDel="00000000" w:rsidR="00000000" w:rsidRPr="00000000">
        <w:rPr>
          <w:b w:val="1"/>
          <w:bCs w:val="1"/>
          <w:u w:val="single"/>
          <w:rtl w:val="0"/>
        </w:rPr>
        <w:t xml:space="preserve">RCD</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Fault protection</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Additional protection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Overload</w:t>
              <w:br w:type="textWrapping"/>
              <w:t xml:space="preserve">BS3036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Overload</w:t>
              <w:br w:type="textWrapping"/>
              <w:t xml:space="preserve">BS1361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Overload</w:t>
              <w:br w:type="textWrapping"/>
              <w:t xml:space="preserve">BS88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Overload</w:t>
              <w:br w:type="textWrapping"/>
              <w:t xml:space="preserve">BSEN60898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Overload</w:t>
              <w:br w:type="textWrapping"/>
              <w:t xml:space="preserve">61009</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RCBO = 60898 + 61008</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7y9iozge87oq" w:id="0"/>
      <w:bookmarkEnd w:id="0"/>
      <w:r w:rsidDel="00000000" w:rsidR="00000000" w:rsidRPr="00000000">
        <w:rPr>
          <w:rtl w:val="0"/>
        </w:rPr>
        <w:t xml:space="preserve">TNS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5105400"/>
            <wp:effectExtent b="25400" l="25400" r="25400" t="2540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105400"/>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wqnwbbk5eld6" w:id="1"/>
      <w:bookmarkEnd w:id="1"/>
      <w:r w:rsidDel="00000000" w:rsidR="00000000" w:rsidRPr="00000000">
        <w:rPr>
          <w:rtl w:val="0"/>
        </w:rPr>
      </w:r>
    </w:p>
    <w:p w:rsidR="00000000" w:rsidDel="00000000" w:rsidP="00000000" w:rsidRDefault="00000000" w:rsidRPr="00000000" w14:paraId="00000053">
      <w:pPr>
        <w:pStyle w:val="Heading1"/>
        <w:rPr/>
      </w:pPr>
      <w:bookmarkStart w:colFirst="0" w:colLast="0" w:name="_wdo5amwpw38r" w:id="2"/>
      <w:bookmarkEnd w:id="2"/>
      <w:r w:rsidDel="00000000" w:rsidR="00000000" w:rsidRPr="00000000">
        <w:rPr>
          <w:rtl w:val="0"/>
        </w:rPr>
      </w:r>
    </w:p>
    <w:p w:rsidR="00000000" w:rsidDel="00000000" w:rsidP="00000000" w:rsidRDefault="00000000" w:rsidRPr="00000000" w14:paraId="00000054">
      <w:pPr>
        <w:pStyle w:val="Heading1"/>
        <w:rPr/>
      </w:pPr>
      <w:bookmarkStart w:colFirst="0" w:colLast="0" w:name="_8x1ccckcvzxq" w:id="3"/>
      <w:bookmarkEnd w:id="3"/>
      <w:r w:rsidDel="00000000" w:rsidR="00000000" w:rsidRPr="00000000">
        <w:rPr>
          <w:rtl w:val="0"/>
        </w:rPr>
        <w:t xml:space="preserve">TT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31200" cy="6451600"/>
            <wp:effectExtent b="25400" l="25400" r="25400" t="2540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6451600"/>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2gao32sjgukd" w:id="4"/>
      <w:bookmarkEnd w:id="4"/>
      <w:r w:rsidDel="00000000" w:rsidR="00000000" w:rsidRPr="00000000">
        <w:rPr>
          <w:rtl w:val="0"/>
        </w:rPr>
        <w:t xml:space="preserve">TNC-S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4660900"/>
            <wp:effectExtent b="25400" l="25400" r="25400" t="2540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660900"/>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 excess of current - Overload, Fault current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3157538" cy="2313080"/>
            <wp:effectExtent b="25400" l="25400" r="25400" t="2540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57538" cy="2313080"/>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 min 0.95</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218.5</w:t>
      </w:r>
    </w:p>
    <w:p w:rsidR="00000000" w:rsidDel="00000000" w:rsidP="00000000" w:rsidRDefault="00000000" w:rsidRPr="00000000" w14:paraId="0000006B">
      <w:pPr>
        <w:rPr/>
      </w:pPr>
      <w:r w:rsidDel="00000000" w:rsidR="00000000" w:rsidRPr="00000000">
        <w:rPr>
          <w:rtl w:val="0"/>
        </w:rPr>
        <w:t xml:space="preserve">= 7.28Ω max permitted</w:t>
      </w:r>
    </w:p>
    <w:p w:rsidR="00000000" w:rsidDel="00000000" w:rsidP="00000000" w:rsidRDefault="00000000" w:rsidRPr="00000000" w14:paraId="0000006C">
      <w:pPr>
        <w:rPr/>
      </w:pPr>
      <w:r w:rsidDel="00000000" w:rsidR="00000000" w:rsidRPr="00000000">
        <w:rPr>
          <w:rtl w:val="0"/>
        </w:rPr>
        <w:t xml:space="preserve">= max measured 80%</w:t>
      </w:r>
    </w:p>
    <w:p w:rsidR="00000000" w:rsidDel="00000000" w:rsidP="00000000" w:rsidRDefault="00000000" w:rsidRPr="00000000" w14:paraId="0000006D">
      <w:pPr>
        <w:rPr/>
      </w:pPr>
      <w:r w:rsidDel="00000000" w:rsidR="00000000" w:rsidRPr="00000000">
        <w:rPr>
          <w:rtl w:val="0"/>
        </w:rPr>
        <w:t xml:space="preserve">5.83</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There is overload, fault and additional protection.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100 milliamps for the main switch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Ohms = means the opposition to current flow.</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Z Ω</w:t>
      </w:r>
    </w:p>
    <w:p w:rsidR="00000000" w:rsidDel="00000000" w:rsidP="00000000" w:rsidRDefault="00000000" w:rsidRPr="00000000" w14:paraId="00000076">
      <w:pPr>
        <w:rPr/>
      </w:pPr>
      <w:r w:rsidDel="00000000" w:rsidR="00000000" w:rsidRPr="00000000">
        <w:rPr>
          <w:rtl w:val="0"/>
        </w:rPr>
        <w:t xml:space="preserve">R Ω</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1504950" cy="638175"/>
            <wp:effectExtent b="25400" l="25400" r="25400" t="2540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504950" cy="638175"/>
                    </a:xfrm>
                    <a:prstGeom prst="rect"/>
                    <a:ln w="25400">
                      <a:solidFill>
                        <a:srgbClr val="99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786188" cy="1955675"/>
            <wp:effectExtent b="25400" l="25400" r="25400" t="2540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786188" cy="1955675"/>
                    </a:xfrm>
                    <a:prstGeom prst="rect"/>
                    <a:ln w="25400">
                      <a:solidFill>
                        <a:srgbClr val="9900FF"/>
                      </a:solidFill>
                      <a:prstDash val="do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t xml:space="preserve">Saturday 29th November 2025</w:t>
      <w:br w:type="textWrapping"/>
      <w:t xml:space="preserve">Class date: Sunday 23rd November 2025</w:t>
    </w:r>
  </w:p>
  <w:p w:rsidR="00000000" w:rsidDel="00000000" w:rsidP="00000000" w:rsidRDefault="00000000" w:rsidRPr="00000000" w14:paraId="0000007E">
    <w:pPr>
      <w:rPr/>
    </w:pPr>
    <w:r w:rsidDel="00000000" w:rsidR="00000000" w:rsidRPr="00000000">
      <w:rPr>
        <w:rtl w:val="0"/>
      </w:rPr>
      <w:t xml:space="preserve">IWA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