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D3136" w14:textId="4BFA6060" w:rsidR="00026047" w:rsidRDefault="00026047">
      <w:r>
        <w:t xml:space="preserve">Mapping from iSamples core 1.0 sample description schema to DataCite 4.3 metadata.  </w:t>
      </w:r>
      <w:r w:rsidR="00DA36FA">
        <w:t>Fields on the left with prefix ‘X--' do not map to DataCite, or require some logic or processing to map.</w:t>
      </w:r>
    </w:p>
    <w:tbl>
      <w:tblPr>
        <w:tblW w:w="138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987"/>
        <w:gridCol w:w="1683"/>
        <w:gridCol w:w="1827"/>
        <w:gridCol w:w="3780"/>
      </w:tblGrid>
      <w:tr w:rsidR="00D72F5B" w:rsidRPr="00C72284" w14:paraId="40E17231" w14:textId="77777777" w:rsidTr="00D72F5B">
        <w:trPr>
          <w:tblHeader/>
        </w:trPr>
        <w:tc>
          <w:tcPr>
            <w:tcW w:w="2565" w:type="dxa"/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A2EA2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iSamplesSchemaCore1.0</w:t>
            </w:r>
          </w:p>
        </w:tc>
        <w:tc>
          <w:tcPr>
            <w:tcW w:w="3987" w:type="dxa"/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CAAF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iSamples notes</w:t>
            </w:r>
          </w:p>
        </w:tc>
        <w:tc>
          <w:tcPr>
            <w:tcW w:w="1683" w:type="dxa"/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86BD2" w14:textId="77777777" w:rsidR="00D72F5B" w:rsidRPr="003A7BDA" w:rsidRDefault="00D72F5B" w:rsidP="003A7B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DataCite 4.3</w:t>
            </w:r>
            <w:r w:rsidRPr="00C7228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1827" w:type="dxa"/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D552B" w14:textId="77777777" w:rsidR="00D72F5B" w:rsidRPr="003A7BDA" w:rsidRDefault="00D72F5B" w:rsidP="003A7B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72284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Sub element</w:t>
            </w:r>
          </w:p>
        </w:tc>
        <w:tc>
          <w:tcPr>
            <w:tcW w:w="3780" w:type="dxa"/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9327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Definition</w:t>
            </w:r>
          </w:p>
        </w:tc>
      </w:tr>
      <w:tr w:rsidR="00D72F5B" w:rsidRPr="00C72284" w14:paraId="024F46F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E6AAC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325A2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B8628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A9AEC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24C2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array</w:t>
            </w:r>
          </w:p>
        </w:tc>
      </w:tr>
      <w:tr w:rsidR="00D72F5B" w:rsidRPr="00C72284" w14:paraId="2F031665" w14:textId="77777777" w:rsidTr="00D72F5B">
        <w:tc>
          <w:tcPr>
            <w:tcW w:w="2565" w:type="dxa"/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11A76" w14:textId="56F26A85" w:rsidR="00D72F5B" w:rsidRPr="003A7BDA" w:rsidRDefault="0036257A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="00D72F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affiliation 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41005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B670B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affiliation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0F841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4B04C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also has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affiliationIdentifier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affiliationIdentifierScheme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and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schemeURI</w:t>
            </w:r>
            <w:proofErr w:type="spellEnd"/>
          </w:p>
        </w:tc>
      </w:tr>
      <w:tr w:rsidR="00D72F5B" w:rsidRPr="00C72284" w14:paraId="165D377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7EDAD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 [role=collector]/affiliation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9E1BC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only one affiliation associated with person in this role.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9CB1E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affiliation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on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1DA7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07B2A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 value</w:t>
            </w:r>
          </w:p>
        </w:tc>
      </w:tr>
      <w:tr w:rsidR="00D72F5B" w:rsidRPr="00C72284" w14:paraId="333983CE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67E3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alternate_identifiers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C3F81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other identifiers can be provided with label,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(authority), and identifier string. Label doesn't map to DataCite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115F7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888BF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F130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DA89F23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2394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alternate_identifiers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DBF83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D276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alternateIdentifiers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6D455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0A6A9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F26E765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EDF20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alternate_identifiers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B017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23DC9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alternateIdentifiers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D1723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alternateIdentifierType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17125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A715B6D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88077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/responsibility[roles other than 'collector', 'funder'],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92A71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Agents associated with sampling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event,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agent/role is subclass of 'contributor'. Need mapping from iSample roles to DataCite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contributorType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1FD3F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12E18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62C01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institution or person responsible for managing, distributing, or otherwise contributing to the collection or curation of the sample</w:t>
            </w:r>
          </w:p>
        </w:tc>
      </w:tr>
      <w:tr w:rsidR="00D72F5B" w:rsidRPr="00C72284" w14:paraId="6266E01F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D36F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responsibility/name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C1AD4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21E5B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779F8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2F373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048261E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0F19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responsibility/affiliation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31BA2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01549" w14:textId="77777777" w:rsidR="00D72F5B" w:rsidRPr="003A7BDA" w:rsidRDefault="00D72F5B" w:rsidP="003A7BDA">
            <w:pPr>
              <w:rPr>
                <w:rFonts w:eastAsia="Times New Roman" w:cstheme="minorHAnsi"/>
                <w:color w:val="FFFFFF" w:themeColor="background1"/>
                <w:sz w:val="16"/>
                <w:szCs w:val="16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D493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EDB51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B1358B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EB17C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responsibility/identifier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FB0C3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0FC62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30FCB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CB83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BDCF396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3E41D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 responsibility/role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6F955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C1F197" w14:textId="77777777" w:rsidR="00D72F5B" w:rsidRPr="003A7BDA" w:rsidRDefault="00D72F5B" w:rsidP="003A7BDA">
            <w:pPr>
              <w:rPr>
                <w:rFonts w:eastAsia="Times New Roman" w:cstheme="minorHAnsi"/>
                <w:color w:val="FFFFFF" w:themeColor="background1"/>
                <w:sz w:val="16"/>
                <w:szCs w:val="16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16"/>
                <w:szCs w:val="16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E21C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25C5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E6300CC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978A5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curation/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responsibility.Agent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15F96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Agents associated with sample curation, Need mapping from iSample roles to DataCite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contributorType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C03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19E8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B8DF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88CF96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225C6F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curation/responsibility/role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115B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roles should be restricted to those relevant to sample curation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EB165F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C6355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contributorType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5978" w14:textId="6C4A30BD" w:rsidR="00D72F5B" w:rsidRPr="003A7BDA" w:rsidRDefault="003576DA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terms for contributor roles</w:t>
            </w:r>
          </w:p>
        </w:tc>
      </w:tr>
      <w:tr w:rsidR="00D72F5B" w:rsidRPr="00C72284" w14:paraId="632F748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49CA94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curation/responsibility/name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D4C8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Person or organization name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9DE32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20800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DB4D4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7DE69F7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5540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curation/responsibility/affiliation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C652B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If a person, can have an organization affiliation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60D23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6E1CC4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affiliation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52644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BC41B14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93DE9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curation/responsibility/identifier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FAAC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 for person or organization. only one identifier in iSamples. An identifier for the institution having custody of the object(s)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D7CFF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contributor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52F72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DF54C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9002FE7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4F9E5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7B364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responsibility is an agent-- could be person or organization, with role = 'collector'. Other agents associated with the sampling event could be included, e.g. with roles like 'sponsor', 'funder'....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DEB34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creators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90E1C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320BE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Array; The main researchers involved in producing the data, or the authors of the publication, in priority order.</w:t>
            </w:r>
          </w:p>
        </w:tc>
      </w:tr>
      <w:tr w:rsidR="00D72F5B" w:rsidRPr="00C72284" w14:paraId="4D57FEDB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AA29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result_time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C1D0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Date on which the sample was collected.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72426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Date[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dateType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'Collected']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6B21D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FF2C6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AF6142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D8E64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083AD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text description of the physical sample, and any related information. Include as much detail as will be useful for users to find the sample and understand its context.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C72C2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 [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'Abstract']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F544A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57CA3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All additional information that does not fit in any of the other categories. May be used for technical information.</w:t>
            </w:r>
          </w:p>
        </w:tc>
      </w:tr>
      <w:tr w:rsidR="00D72F5B" w:rsidRPr="00C72284" w14:paraId="3DDACBF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70B48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/label &amp;&amp;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description &amp;&amp;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authorized_by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CB538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concatenate iSamples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label and description; include information in '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authorized_by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'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500E6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 [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'Method']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54D4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257A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methodology employed for the study or research.</w:t>
            </w:r>
          </w:p>
        </w:tc>
      </w:tr>
      <w:tr w:rsidR="00D72F5B" w:rsidRPr="00C72284" w14:paraId="7BFE5E65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E85B1" w14:textId="287EB878" w:rsidR="00D72F5B" w:rsidRPr="003A7BDA" w:rsidRDefault="0036257A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 family 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EB801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9CB87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familyName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5D47C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69C7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50143AF3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78339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N.A.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0EFA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not applicable for physical samples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D7409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Format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6006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D9580F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58BE714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264DB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/responsibility[Role=funder]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809D0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Could also be a funder for curation in Curation/responsibilities. If the information is available, the funder should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be considered to be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the particular award, grant, contract, etc. that supported the sample collection or curation activity.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15FCA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B437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A875D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AF40C28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0BBFE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/responsibility[Role=funder]/ 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CCD87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Name person or organization that supported the activity; 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99B3E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98BC1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funderName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74267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8CB202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83101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/responsibility[Role=funder]/ 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DB0C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 for funding agent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39B63" w14:textId="77777777" w:rsidR="00D72F5B" w:rsidRPr="003A7BDA" w:rsidRDefault="00D72F5B" w:rsidP="003A7BDA">
            <w:pPr>
              <w:jc w:val="center"/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CD76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funderIdentifier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CFFA8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8F8F8B2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C5B0B" w14:textId="280946BC" w:rsidR="00D72F5B" w:rsidRPr="003A7BDA" w:rsidRDefault="0036257A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 funder award number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5D92A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award identifiers should go in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isam:project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D012D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EC95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awardNumber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E301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5949958E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97991" w14:textId="0E2CFE6C" w:rsidR="00D72F5B" w:rsidRPr="003A7BDA" w:rsidRDefault="0036257A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 funder award URI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696C4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identifier for the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particular funding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instrument that supported the activity. award identifiers should go in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isam:project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6C5110" w14:textId="77777777" w:rsidR="00D72F5B" w:rsidRPr="003A7BDA" w:rsidRDefault="00D72F5B" w:rsidP="003A7BDA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fundingReferences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6EA82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5DC1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DED7586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FB46B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/project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D3F9E6" w14:textId="709D1CA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name or a resolvable URI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for a project that is the sponsor for a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 If funding was through an identified grant/award/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contract 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instrument, this is the label associated with that instrument, If a grant/contract/award was the instrument, this would be the award title.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6C14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fundingReferences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awardTitle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awardNumber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awardURI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26B2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awardTitle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65C2C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concatenate award information to identify a funded project</w:t>
            </w:r>
          </w:p>
        </w:tc>
      </w:tr>
      <w:tr w:rsidR="00D72F5B" w:rsidRPr="00C72284" w14:paraId="401A92B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C288F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E6717" w14:textId="10B6F9B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one WGS 84 Decimal Degree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/long point location is required. Schema doesn't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accommodate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other coordinate locations. This corresponds to DataCite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geoLocationPoint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 Multiple places might be specified; iSamples is limited to a single point location -- doesn't make sense for a sample to come from more than one point location...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95CFF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9400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A36F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Spatial region or named place where the data was gathered or about which the data is focused.</w:t>
            </w:r>
          </w:p>
        </w:tc>
      </w:tr>
      <w:tr w:rsidR="00D72F5B" w:rsidRPr="00C72284" w14:paraId="05D5D99B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7A73A8" w14:textId="68233B31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B3C85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text to identify a location for people; 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18FF4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05380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geoLocationPlace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449F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A861177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09B931" w14:textId="3CCB5BCF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127B3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description of location 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0EEFD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13B75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geoLocationPlace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6C585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54DD45D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8F8D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place_name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4F3E8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 can have multiple values.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1F770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5E5D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geoLocationPlace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E451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64C0A3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C412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produced_by/SamplingEvent/sampling_site/sample_location/longitude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ED954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 location point coordinate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835E5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6076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geoLocationPoint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pointLongitude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6807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E736533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317CE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sampling_site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sample_location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/latitude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92AE3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 location point coordinate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1983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GeoLocation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87C7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geoLocationPoint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pointLatitude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BB09C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AC9843A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FE0EB2" w14:textId="18790663" w:rsidR="00D72F5B" w:rsidRPr="003A7BDA" w:rsidRDefault="0036257A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 given 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86B33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95CB8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givenName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ACBFC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45D35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55C44A73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273D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sample_identifier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821574" w14:textId="3703CE09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unique identifier for the physical object, ideally a URI that is physically attached to the 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 sample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object, an IGSN or ARK 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7DFF0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AC603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F4072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Identifier is a unique string that identifies a resource.</w:t>
            </w:r>
          </w:p>
        </w:tc>
      </w:tr>
      <w:tr w:rsidR="00D72F5B" w:rsidRPr="00C72284" w14:paraId="5EFAC8DE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8F657" w14:textId="179A1CB0" w:rsidR="00D72F5B" w:rsidRPr="003A7BDA" w:rsidRDefault="0036257A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="00D72F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keyword language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BF5C44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4395C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lang,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ClassificationCode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D62E3E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B8BB6B" w14:textId="35D03842" w:rsidR="00D72F5B" w:rsidRPr="003A7BDA" w:rsidRDefault="003576DA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has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ClassificationCode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and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xml:lang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attributes for subject</w:t>
            </w:r>
          </w:p>
        </w:tc>
      </w:tr>
      <w:tr w:rsidR="00D72F5B" w:rsidRPr="00C72284" w14:paraId="7CB2DC4B" w14:textId="77777777" w:rsidTr="00D72F5B">
        <w:tc>
          <w:tcPr>
            <w:tcW w:w="2565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8D40C" w14:textId="79030936" w:rsidR="00D72F5B" w:rsidRPr="003A7BDA" w:rsidRDefault="0036257A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="00D72F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metadata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language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EBC3A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not in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model;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English is assumed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E8C3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Language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1678B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22EB8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520710F2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BA129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 [role=collector]/name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683A0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string, name of a person. Format: {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firstName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MI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lastName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7965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 (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creatorName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in XML) 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9F08A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1BDD5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05B6272D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21F28C" w14:textId="07C01EA6" w:rsidR="00D72F5B" w:rsidRPr="003A7BDA" w:rsidRDefault="0036257A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- name type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62CE8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property; DataCite allows 'organizational' or 'personal' name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92F9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name (</w:t>
            </w: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creatorName</w:t>
            </w:r>
            <w:proofErr w:type="spellEnd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in XML)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C2751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2BBA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controlled</w:t>
            </w:r>
          </w:p>
        </w:tc>
      </w:tr>
      <w:tr w:rsidR="00D72F5B" w:rsidRPr="00C72284" w14:paraId="5E8E20A7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09A89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95680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C4666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8538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CA50E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an array</w:t>
            </w:r>
          </w:p>
        </w:tc>
      </w:tr>
      <w:tr w:rsidR="00D72F5B" w:rsidRPr="00C72284" w14:paraId="1644B835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7A11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produced_by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/responsibility [role=collector]/identifier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C34A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only one identifier associated with person in this role. iSamples identifier value is a string.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BC5B62" w14:textId="77777777" w:rsidR="00D72F5B" w:rsidRPr="00C72284" w:rsidRDefault="00D72F5B" w:rsidP="00C72284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  <w:p w14:paraId="140A9658" w14:textId="77777777" w:rsidR="00D72F5B" w:rsidRPr="003A7BDA" w:rsidRDefault="00D72F5B" w:rsidP="003A7BDA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367C5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4D15A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5B733EB1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B8B7D" w14:textId="590E25EC" w:rsidR="00D72F5B" w:rsidRPr="003A7BDA" w:rsidRDefault="0036257A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name identifier scheme name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032A2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74072A" w14:textId="77777777" w:rsidR="00D72F5B" w:rsidRPr="003A7BDA" w:rsidRDefault="00D72F5B" w:rsidP="00C72284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437B3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DA1C0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</w:t>
            </w:r>
          </w:p>
        </w:tc>
      </w:tr>
      <w:tr w:rsidR="00D72F5B" w:rsidRPr="00C72284" w14:paraId="5C4398F9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904EF" w14:textId="59A225D6" w:rsidR="00D72F5B" w:rsidRPr="003A7BDA" w:rsidRDefault="00C94E95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 identifier scheme URI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7F2F9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 iSamples property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51D447" w14:textId="77777777" w:rsidR="00D72F5B" w:rsidRPr="003A7BDA" w:rsidRDefault="00D72F5B" w:rsidP="00C72284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nameIdentifiers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97D9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63BC82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URI</w:t>
            </w:r>
          </w:p>
        </w:tc>
      </w:tr>
      <w:tr w:rsidR="00D72F5B" w:rsidRPr="00C72284" w14:paraId="6E5F8239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5068D1" w14:textId="55D4135A" w:rsidR="00D72F5B" w:rsidRPr="003A7BDA" w:rsidRDefault="00C94E95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publication year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D1E40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Time stamp for when the sample registration information is made public through the identifier authority; not currently included in iSamples metadata, use year of sample registration; If an embargo period has been in effect, use the date when the embargo period ends.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25D30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PublicationYear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1DC8B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AA53D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 year when the data was or will be made publicly available. If an embargo period has been in effect, use the date when the embargo period ends.</w:t>
            </w:r>
          </w:p>
        </w:tc>
      </w:tr>
      <w:tr w:rsidR="00D72F5B" w:rsidRPr="00C72284" w14:paraId="74644EEF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3AF1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registrant [role=registrant]/name/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3175F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identification of the agent that registered the sample, with contact information. Role = 'registrant'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86CEA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Publisher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B1F126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7CFF8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String. The name of the entity that holds, archives, publishes prints, distributes, releases, issues, or produces the resource.</w:t>
            </w:r>
          </w:p>
        </w:tc>
      </w:tr>
      <w:tr w:rsidR="00D72F5B" w:rsidRPr="00C72284" w14:paraId="000C8372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5260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related_resource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01AB0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link to another resource via identifier for the target resource, with a relationship type, label, and description. Label and description do not have matching properties in DataCite.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0BBB8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2637E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3AAD05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930325B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1B4BB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related_resource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/relationship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5424A" w14:textId="77777777" w:rsidR="00D72F5B" w:rsidRPr="003A7BDA" w:rsidRDefault="00000000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u w:val="single"/>
                <w14:ligatures w14:val="none"/>
              </w:rPr>
            </w:pPr>
            <w:hyperlink r:id="rId6" w:tgtFrame="_blank" w:history="1">
              <w:r w:rsidR="00D72F5B" w:rsidRPr="003A7BDA">
                <w:rPr>
                  <w:rFonts w:eastAsia="Times New Roman" w:cstheme="minorHAnsi"/>
                  <w:kern w:val="0"/>
                  <w:sz w:val="20"/>
                  <w:szCs w:val="20"/>
                  <w:u w:val="single"/>
                  <w14:ligatures w14:val="none"/>
                </w:rPr>
                <w:t xml:space="preserve">nature of relationship between sample and resource that is the target of the relationship. See vocabulary in development: </w:t>
              </w:r>
            </w:hyperlink>
            <w:hyperlink r:id="rId7" w:tgtFrame="_blank" w:history="1">
              <w:r w:rsidR="00D72F5B" w:rsidRPr="003A7BDA">
                <w:rPr>
                  <w:rFonts w:eastAsia="Times New Roman" w:cstheme="minorHAnsi"/>
                  <w:kern w:val="0"/>
                  <w:sz w:val="20"/>
                  <w:szCs w:val="20"/>
                  <w:u w:val="single"/>
                  <w14:ligatures w14:val="none"/>
                </w:rPr>
                <w:t>https://docs.google.com/spreadsheets/d/1yk3ZEWzEc1cXBOwb-foCtq3isaBBa95Rv8eA6TIyieM</w:t>
              </w:r>
            </w:hyperlink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3CF40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:u w:val="single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9FCD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relationType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5B792" w14:textId="143F8560" w:rsidR="00D72F5B" w:rsidRPr="003A7BDA" w:rsidRDefault="003576DA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has a vocabulary focused on datasets, some likely values are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IsDescribedBy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HasMetadata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IsPartOf (for link to parent sample where relation is a split or physical separate),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IsDerivedFrom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(link to parent sample where derivation is chemical process). 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IsDocumentedBy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not recommended because of lack of clarity on distinction with '</w:t>
            </w:r>
            <w:proofErr w:type="spellStart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IsDescribedBy</w:t>
            </w:r>
            <w:proofErr w:type="spellEnd"/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'.</w:t>
            </w:r>
          </w:p>
        </w:tc>
      </w:tr>
      <w:tr w:rsidR="00D72F5B" w:rsidRPr="00C72284" w14:paraId="2E64D3F6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8B07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related_resource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/target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6786A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 for the target resource in the relationship. Should be a resolvable URI.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A6577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76480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relatedIdentifier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B6C9B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Identifiers of related resources. These must be globally unique identifiers.</w:t>
            </w:r>
          </w:p>
        </w:tc>
      </w:tr>
      <w:tr w:rsidR="00D72F5B" w:rsidRPr="00C72284" w14:paraId="2DC9736C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448A0" w14:textId="0098B015" w:rsidR="00D72F5B" w:rsidRPr="003A7BDA" w:rsidRDefault="00C94E95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related identif</w:t>
            </w:r>
            <w:r w:rsid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er type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030E2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no iSamples equivalent. Default to PURL, unless you can determine its one of the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the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others in the DataCite vocabulary.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43852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56FFF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relatedIdentifierType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A7147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0252D97" w14:textId="77777777" w:rsidTr="00D72F5B">
        <w:tc>
          <w:tcPr>
            <w:tcW w:w="2565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DCDAD" w14:textId="210251A3" w:rsidR="00D72F5B" w:rsidRPr="003A7BDA" w:rsidRDefault="00C94E95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related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</w:t>
            </w:r>
            <w:r w:rsidR="00D72F5B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type general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A83EB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no iSamples equivalent. If relation is to another sample, use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PhysicalObject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. Other likely values would be Dataset,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DataPaper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, Collection, Image, Text. Use Other if nothing matches.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AB64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RelatedIdentifiers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B01D7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resourceTypeGeneral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7E76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C445ED5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52C528" w14:textId="7D398F2B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has_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material_sample_object_type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627E6C" w14:textId="73DC3A49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specify the kind of object that the specimen is, use iSamples 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 Sample Object Type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vocab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ulary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with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ResourceTypeGeneral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PhysicalObject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. the label for the </w:t>
            </w:r>
            <w:proofErr w:type="spellStart"/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Material_Sample_Object_Type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is the text value for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</w:t>
            </w:r>
            <w:proofErr w:type="spellEnd"/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8EED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0FA6D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7F6B4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B274852" w14:textId="77777777" w:rsidTr="00D72F5B">
        <w:tc>
          <w:tcPr>
            <w:tcW w:w="2565" w:type="dxa"/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F706DF" w14:textId="283D949A" w:rsidR="00D72F5B" w:rsidRPr="003A7BDA" w:rsidRDefault="00462BB6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 w:rsidR="00D72F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F454B" w14:textId="76605A2E" w:rsidR="00D72F5B" w:rsidRPr="003A7BDA" w:rsidRDefault="00462BB6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PhysicalObject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, a constant for all physical samples.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2357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ResourceTypeGeneral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EB2E83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644E9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ResourceTypeGeneral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PhysicalObject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, a constant for all physical samples.</w:t>
            </w:r>
          </w:p>
        </w:tc>
      </w:tr>
      <w:tr w:rsidR="00D72F5B" w:rsidRPr="00C72284" w14:paraId="567C9F4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0E79B6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dc_rights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001C7" w14:textId="63CBF202" w:rsidR="00D72F5B" w:rsidRPr="003A7BDA" w:rsidRDefault="00026047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statement about various property rights associated with the resource, including intellectual property rights. Recommended practice is to refer to a rights statement with a URI. If this is not possible or feasible, a literal value (name, label, or short text) may be provided.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0EDC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rightsList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/rights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1EFE3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rightsList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/rights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0BD87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299F60D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E355C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5EC06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074AA4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C743A7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7B41D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Subject, keyword, classification code, or key phrase describing the resource.</w:t>
            </w:r>
          </w:p>
        </w:tc>
      </w:tr>
      <w:tr w:rsidR="00D72F5B" w:rsidRPr="00C72284" w14:paraId="7AA01074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8130D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keywords/keyword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3C1D2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An identifier for the nomenclatural (not taxonomic) details of a scientific name.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606C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ADE17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AEA94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01A302F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A43D4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keyword_uri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CFD8D5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E4FE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B1ED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valueURI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9F49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7F39E4E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B74C60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F9B56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B1D31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FAFD0E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ADFA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F022100" w14:textId="77777777" w:rsidTr="00D72F5B">
        <w:tc>
          <w:tcPr>
            <w:tcW w:w="256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CE17D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keywords/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scheme_uri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33595E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not included for controlled vocabulary terms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F846A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BAACB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819A1C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3D68E69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B8EE5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has_context_category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9D5F2C" w14:textId="02E90F78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For context using controlled vocabulary, the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subject is the identifier/label, for keywords, it is the keyword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8D85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isamplesContext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70C57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45F3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82AEC99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2237A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has_context_category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BEA00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use URI from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sampledFeature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vocabulary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0EA8A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isamplesContext</w:t>
            </w:r>
            <w:proofErr w:type="spellEnd"/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69D73B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valueURI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72B8D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single object value. Examples add keys for types from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othervocabs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e.g.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schemaorg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citeproc,bibtex</w:t>
            </w:r>
            <w:proofErr w:type="spellEnd"/>
          </w:p>
        </w:tc>
      </w:tr>
      <w:tr w:rsidR="00D72F5B" w:rsidRPr="00C72284" w14:paraId="16F1CED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C37C2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has_context_category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7EC474" w14:textId="0E4D120F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u w:val="single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:u w:val="single"/>
                <w14:ligatures w14:val="none"/>
              </w:rPr>
              <w:t>https://w3id.org/isample/vocabulary/sampledfeature/1.0/sampledfeaturevocabulary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35947" w14:textId="77777777" w:rsidR="00D72F5B" w:rsidRPr="00C72284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:u w:val="single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isamplesContext</w:t>
            </w:r>
            <w:proofErr w:type="spellEnd"/>
          </w:p>
          <w:p w14:paraId="2FC4C90B" w14:textId="77777777" w:rsidR="00D72F5B" w:rsidRPr="003A7BDA" w:rsidRDefault="00D72F5B" w:rsidP="00DC4E0B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1731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88961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8D920EE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97C3B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has_context_category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C78F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Top level context, based on the kind of feature sampled. Specific identification of the sampled feature of interest is done through the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SamplingEvent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/Feature of Interest property. At least one value a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skos:Concept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from the iSamples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sampledFeature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vocabulary.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F9264C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[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isamplesContext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EFC8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6B063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1C1E5DFC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0F480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has_material_category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40822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 top level classifications for material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CE001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ubjects</w:t>
            </w:r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isamplesMaterial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637B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F52F2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487BD110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084138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has_material_category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AF5C8" w14:textId="3928E14F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For material using controlled vocabulary, the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subject is the identifier/label, for keywords, it is the keyword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73DDD6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</w:t>
            </w: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isamplesMaterial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22EF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A07381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61B7A555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02B4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has_material_category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A16AA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use URI from iSamples material type vocabular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2474F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</w:t>
            </w: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isamplesMaterial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A7EF4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valueURI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93AF4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4676B0A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4EA1B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has_material_category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9EE2A4" w14:textId="77777777" w:rsidR="00D72F5B" w:rsidRPr="003A7BDA" w:rsidRDefault="00000000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u w:val="single"/>
                <w14:ligatures w14:val="none"/>
              </w:rPr>
            </w:pPr>
            <w:hyperlink r:id="rId8" w:tgtFrame="_blank" w:history="1">
              <w:r w:rsidR="00D72F5B" w:rsidRPr="003A7BDA">
                <w:rPr>
                  <w:rFonts w:eastAsia="Times New Roman" w:cstheme="minorHAnsi"/>
                  <w:kern w:val="0"/>
                  <w:sz w:val="20"/>
                  <w:szCs w:val="20"/>
                  <w:u w:val="single"/>
                  <w14:ligatures w14:val="none"/>
                </w:rPr>
                <w:t xml:space="preserve">use </w:t>
              </w:r>
            </w:hyperlink>
            <w:hyperlink r:id="rId9" w:tgtFrame="_blank" w:history="1">
              <w:r w:rsidR="00D72F5B" w:rsidRPr="003A7BDA">
                <w:rPr>
                  <w:rFonts w:eastAsia="Times New Roman" w:cstheme="minorHAnsi"/>
                  <w:kern w:val="0"/>
                  <w:sz w:val="20"/>
                  <w:szCs w:val="20"/>
                  <w:u w:val="single"/>
                  <w14:ligatures w14:val="none"/>
                </w:rPr>
                <w:t>https://w3id.org/isample/vocabulary/material/1.0/materialsvocabulary</w:t>
              </w:r>
            </w:hyperlink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97C67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:u w:val="single"/>
                <w14:ligatures w14:val="none"/>
              </w:rPr>
            </w:pP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</w:t>
            </w: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isamplesMaterial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6588D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010F5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343F5541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81FEA1" w14:textId="02F53EEC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material_sample_object_type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122F78" w14:textId="0B947720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repeat label and 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uri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in subjects for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DataCite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B3E54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isamplesSpecimenType</w:t>
            </w:r>
            <w:proofErr w:type="spellEnd"/>
            <w:r w:rsidRPr="00C72284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70016E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F39F9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7B3498CC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B664D1" w14:textId="5B961DA4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material_sample_object_type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/identifier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6ADB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82649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</w:t>
            </w:r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isamplesSpecimenType</w:t>
            </w:r>
            <w:proofErr w:type="spellEnd"/>
            <w:r w:rsidRPr="00C72284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A20D1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valueURI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A9C698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2F85C4CB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D6B34F" w14:textId="644BE280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has_</w:t>
            </w:r>
            <w:r w:rsidR="00026047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material_sample_object_type</w:t>
            </w:r>
            <w:proofErr w:type="spell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scheme_name</w:t>
            </w:r>
            <w:proofErr w:type="spellEnd"/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9B86F" w14:textId="1367B6B7" w:rsidR="00D72F5B" w:rsidRPr="003576DA" w:rsidRDefault="003576DA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https://w3id.org/isample/vocabulary/materialsampleobjecttype/1.0/conceptscheme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157941" w14:textId="77777777" w:rsidR="00D72F5B" w:rsidRPr="003576DA" w:rsidRDefault="00D72F5B" w:rsidP="00DC4E0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Subjects[</w:t>
            </w:r>
            <w:proofErr w:type="spellStart"/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=</w:t>
            </w:r>
            <w:proofErr w:type="spellStart"/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isamplesSpecimenType</w:t>
            </w:r>
            <w:proofErr w:type="spellEnd"/>
            <w:r w:rsidRP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D980EB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subjectScheme</w:t>
            </w:r>
            <w:proofErr w:type="spellEnd"/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363BA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D72F5B" w:rsidRPr="00C72284" w14:paraId="07CFBC84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DB5AA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label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311694" w14:textId="60AF2335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a human intelligible string used to identify the </w:t>
            </w:r>
            <w:r w:rsidR="003576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material </w:t>
            </w:r>
            <w:proofErr w:type="gramStart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sample;</w:t>
            </w:r>
            <w:proofErr w:type="gramEnd"/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i.e. the name to use for the sample; should be unique in the scope of a sample collection. This will typically be a sample </w:t>
            </w:r>
            <w:r w:rsidR="003576DA"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identifier</w:t>
            </w: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or label assigned by the original collector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3BECCF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F867C9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278C4" w14:textId="77777777" w:rsidR="00D72F5B" w:rsidRPr="003A7BDA" w:rsidRDefault="00D72F5B" w:rsidP="003A7BDA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 name or title by which a resource is known. May be the title of a dataset or the name of a piece of software.</w:t>
            </w:r>
          </w:p>
        </w:tc>
      </w:tr>
      <w:tr w:rsidR="00D72F5B" w:rsidRPr="00C72284" w14:paraId="6B78B7FF" w14:textId="77777777" w:rsidTr="00D72F5B">
        <w:tc>
          <w:tcPr>
            <w:tcW w:w="256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7FC81A" w14:textId="37A93A5B" w:rsidR="00D72F5B" w:rsidRPr="003A7BDA" w:rsidRDefault="00231B5C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X-- version</w:t>
            </w:r>
          </w:p>
        </w:tc>
        <w:tc>
          <w:tcPr>
            <w:tcW w:w="398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C7779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Samples don't have versions. metadata version should be specified by the schema property or the update date</w:t>
            </w:r>
          </w:p>
        </w:tc>
        <w:tc>
          <w:tcPr>
            <w:tcW w:w="1683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F01142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Version</w:t>
            </w:r>
          </w:p>
        </w:tc>
        <w:tc>
          <w:tcPr>
            <w:tcW w:w="18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2E29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A7BD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78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4AF3D3" w14:textId="77777777" w:rsidR="00D72F5B" w:rsidRPr="003A7BDA" w:rsidRDefault="00D72F5B" w:rsidP="00DC4E0B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E86A4F" w14:textId="77777777" w:rsidR="00EA23CA" w:rsidRPr="00C72284" w:rsidRDefault="00EA23CA">
      <w:pPr>
        <w:rPr>
          <w:rFonts w:cstheme="minorHAnsi"/>
          <w:sz w:val="20"/>
          <w:szCs w:val="20"/>
        </w:rPr>
      </w:pPr>
    </w:p>
    <w:sectPr w:rsidR="00EA23CA" w:rsidRPr="00C72284" w:rsidSect="00D652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59318" w14:textId="77777777" w:rsidR="002C10E3" w:rsidRDefault="002C10E3" w:rsidP="00026047">
      <w:pPr>
        <w:spacing w:after="0" w:line="240" w:lineRule="auto"/>
      </w:pPr>
      <w:r>
        <w:separator/>
      </w:r>
    </w:p>
  </w:endnote>
  <w:endnote w:type="continuationSeparator" w:id="0">
    <w:p w14:paraId="53F3A5B1" w14:textId="77777777" w:rsidR="002C10E3" w:rsidRDefault="002C10E3" w:rsidP="0002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BE43D" w14:textId="77777777" w:rsidR="002C10E3" w:rsidRDefault="002C10E3" w:rsidP="00026047">
      <w:pPr>
        <w:spacing w:after="0" w:line="240" w:lineRule="auto"/>
      </w:pPr>
      <w:r>
        <w:separator/>
      </w:r>
    </w:p>
  </w:footnote>
  <w:footnote w:type="continuationSeparator" w:id="0">
    <w:p w14:paraId="2B094618" w14:textId="77777777" w:rsidR="002C10E3" w:rsidRDefault="002C10E3" w:rsidP="00026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DA"/>
    <w:rsid w:val="00026047"/>
    <w:rsid w:val="001340FF"/>
    <w:rsid w:val="00200E90"/>
    <w:rsid w:val="00231B5C"/>
    <w:rsid w:val="002C10E3"/>
    <w:rsid w:val="003576DA"/>
    <w:rsid w:val="0036257A"/>
    <w:rsid w:val="003A7BDA"/>
    <w:rsid w:val="00462BB6"/>
    <w:rsid w:val="00795A32"/>
    <w:rsid w:val="00C72284"/>
    <w:rsid w:val="00C94E95"/>
    <w:rsid w:val="00D65230"/>
    <w:rsid w:val="00D72F5B"/>
    <w:rsid w:val="00DA36FA"/>
    <w:rsid w:val="00DA5DB8"/>
    <w:rsid w:val="00DC4E0B"/>
    <w:rsid w:val="00E22807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DB237"/>
  <w15:chartTrackingRefBased/>
  <w15:docId w15:val="{293BF173-3ABC-4625-9E40-6738182C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0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047"/>
  </w:style>
  <w:style w:type="paragraph" w:styleId="Footer">
    <w:name w:val="footer"/>
    <w:basedOn w:val="Normal"/>
    <w:link w:val="FooterChar"/>
    <w:uiPriority w:val="99"/>
    <w:unhideWhenUsed/>
    <w:rsid w:val="0002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isample/vocabulary/material/1.0/materialsvocabul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yk3ZEWzEc1cXBOwb-foCtq3isaBBa95Rv8eA6TIyi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yk3ZEWzEc1cXBOwb-foCtq3isaBBa95Rv8eA6TIyie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3id.org/isample/vocabulary/material/1.0/materialsvocabul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1683</Words>
  <Characters>11720</Characters>
  <Application>Microsoft Office Word</Application>
  <DocSecurity>0</DocSecurity>
  <Lines>378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9</cp:revision>
  <dcterms:created xsi:type="dcterms:W3CDTF">2024-01-24T23:02:00Z</dcterms:created>
  <dcterms:modified xsi:type="dcterms:W3CDTF">2024-08-14T22:59:00Z</dcterms:modified>
</cp:coreProperties>
</file>