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A7FB" w14:textId="5188F94B" w:rsidR="00A71C6D" w:rsidRDefault="00A71C6D">
      <w:r>
        <w:t xml:space="preserve">Mapping from iSamples core 1.0 sample description schema to IGSN element schema. </w:t>
      </w:r>
    </w:p>
    <w:tbl>
      <w:tblPr>
        <w:tblW w:w="130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780"/>
        <w:gridCol w:w="2430"/>
        <w:gridCol w:w="4140"/>
      </w:tblGrid>
      <w:tr w:rsidR="00C82212" w:rsidRPr="00C82212" w14:paraId="3DC856C5" w14:textId="77777777" w:rsidTr="00906958">
        <w:trPr>
          <w:cantSplit/>
          <w:tblHeader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FA6462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14:ligatures w14:val="none"/>
              </w:rPr>
              <w:t>iSamplesSchemaCore1.0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E9D199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14:ligatures w14:val="none"/>
              </w:rPr>
              <w:t>iSamples notes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1ADE28" w14:textId="77777777" w:rsidR="00C82212" w:rsidRPr="00C82212" w:rsidRDefault="00C82212" w:rsidP="009069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C82212">
              <w:rPr>
                <w:rFonts w:eastAsia="Times New Roman" w:cstheme="minorHAnsi"/>
                <w:b/>
                <w:bCs/>
                <w:kern w:val="0"/>
                <w14:ligatures w14:val="none"/>
              </w:rPr>
              <w:t>IGSN Element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C97CE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14:ligatures w14:val="none"/>
              </w:rPr>
              <w:t>Definition</w:t>
            </w:r>
          </w:p>
        </w:tc>
      </w:tr>
      <w:tr w:rsidR="00C82212" w:rsidRPr="00C82212" w14:paraId="50E98C6F" w14:textId="77777777" w:rsidTr="00C82212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B5A2A6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affiliation identifier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2DA766" w14:textId="45FED723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organization in an affiliation does not have an identifier in iSamples, could put in affiliation.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7BDFE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registrant/ affiliation/identifier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487CD4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 identifier type</w:t>
            </w:r>
          </w:p>
        </w:tc>
      </w:tr>
      <w:tr w:rsidR="00C82212" w:rsidRPr="00C82212" w14:paraId="48D3D9BC" w14:textId="77777777" w:rsidTr="00C82212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BD59BD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geometry spatial reference system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287237" w14:textId="66D24608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Not applicable, iSamples requires WGS84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2778E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geometry/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sridType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158AF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controlled </w:t>
            </w:r>
            <w:proofErr w:type="gram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vocabulary;</w:t>
            </w:r>
            <w:proofErr w:type="gram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only value is '4326', apparently requiring use of WGS84?</w:t>
            </w:r>
          </w:p>
        </w:tc>
      </w:tr>
      <w:tr w:rsidR="00C82212" w:rsidRPr="00C82212" w14:paraId="294F7E7D" w14:textId="77777777" w:rsidTr="00C82212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54E8EE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location URI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78930F" w14:textId="40D85B91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An identifier for the geographical locality where the </w:t>
            </w:r>
            <w:r w:rsidR="00A71C6D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 sample</w:t>
            </w: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was collected.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AE5A74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toponym/identifier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D0E0DE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32CDDABA" w14:textId="77777777" w:rsidTr="00C82212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B45314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metadata update date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E42605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Update date not currently included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935C0A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logElement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[event = updated] @timeStamp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EDDC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3886D31B" w14:textId="77777777" w:rsidTr="00C82212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4CF274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name identifier scheme name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FE20AA" w14:textId="41AB7154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no iSamples property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37C90A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collector/identifier/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identifierType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284FB6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5D6BB3A2" w14:textId="77777777" w:rsidTr="00C82212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5D926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publication year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C6E405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Time stamp for when the sample registration information is made public through the identifier authority; not currently included in iSamples metadata, use year of sample registration; If an embargo period has been in effect, use the date when the embargo period ends.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2662C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logElement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[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eventtype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= registered] @timeStamp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A8CA74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Log of events relevant to the object. Events have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eventType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timeStamp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and comments.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eventType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in {submitted, registered, updated, deprecated, destroyed}</w:t>
            </w:r>
          </w:p>
        </w:tc>
      </w:tr>
      <w:tr w:rsidR="00C82212" w:rsidRPr="00C82212" w14:paraId="390D1256" w14:textId="77777777" w:rsidTr="00C82212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D7327C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related identifier type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B87059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no iSamples equivalent. Default to PURL, unless you can determine its one of the others in the DataCite vocabulary.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BAF419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relatedIdentifierType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336741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Has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relatedIdentifierType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in {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doi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handle,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lsid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,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url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urn,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igsn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C82212" w:rsidRPr="00C82212" w14:paraId="565CA9EE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855278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alternate_identifiers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identifier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B9AEA5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6DBCBE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alternateIdentifier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EEA5D4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178EEA32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EFE93A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alternate_identifiers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D320C5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9D2971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alternateIdentifier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identifierType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4BA1E7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65FC2AF2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BB3A62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curation/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access_constraints</w:t>
            </w:r>
            <w:proofErr w:type="spellEnd"/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BBA09D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cultural, </w:t>
            </w:r>
            <w:proofErr w:type="gram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legal</w:t>
            </w:r>
            <w:proofErr w:type="gram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or other policy issues that bear on access to view, borrow, or subsample a sample (Curation) 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0D66CC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sampleAccess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2D900D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334E545B" w14:textId="77777777" w:rsidTr="00906958">
        <w:trPr>
          <w:cantSplit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087928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CB4F1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free text description of the physical sample, and any related information. Include as much detail as will be useful for users to find the sample and understand its context.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567159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47171C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Free text, anything else that might be useful to know about the sample at its ‘birth’.</w:t>
            </w:r>
          </w:p>
        </w:tc>
      </w:tr>
      <w:tr w:rsidR="00C82212" w:rsidRPr="00C82212" w14:paraId="4C2A733A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06EFF6" w14:textId="307777C6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has_</w:t>
            </w:r>
            <w:r w:rsidR="00A71C6D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material_sample_object_type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label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30A675" w14:textId="3C1B199D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repeat label and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uri</w:t>
            </w:r>
            <w:proofErr w:type="spellEnd"/>
            <w:r w:rsidR="00A71C6D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, from iSamples Material Sample Object Type vocabulary.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6E942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alternateResourceType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372244" w14:textId="76B261CA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map to iSamples vocabulary</w:t>
            </w:r>
          </w:p>
        </w:tc>
      </w:tr>
      <w:tr w:rsidR="00C82212" w:rsidRPr="00C82212" w14:paraId="1236575B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9360D3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keywords/keyword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F62F95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An identifier for the nomenclatural (not taxonomic) details of a scientific name.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8C320E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alternateResourceType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alternateMaterial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69358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include verbatim as keywords; map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resourceType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and material to iSamples vocabulary if possible.</w:t>
            </w:r>
          </w:p>
        </w:tc>
      </w:tr>
      <w:tr w:rsidR="00C82212" w:rsidRPr="00C82212" w14:paraId="6A4E9E0D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C1E818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lastRenderedPageBreak/>
              <w:t>keywords/keyword [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=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IGSN_description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F1B6BD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C3838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resourceType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, material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0581B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controlled vocabulary {feature, sample, collection} and {uses ODM2 medium vocabulary}</w:t>
            </w:r>
          </w:p>
        </w:tc>
      </w:tr>
      <w:tr w:rsidR="00C82212" w:rsidRPr="00C82212" w14:paraId="3BAEF8AB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123EA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label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F95B2B" w14:textId="0C3BB678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a human intelligible string used to identify the </w:t>
            </w:r>
            <w:proofErr w:type="gram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sample;</w:t>
            </w:r>
            <w:proofErr w:type="gram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i.e. the name to use for the sample; should be unique in the scope of a sample collection. This will typically be a sample identifier or label assigned by the original collector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2B2856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B7291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Text string for people to understand what is identified. What would typically be presented in a user interface.</w:t>
            </w:r>
          </w:p>
        </w:tc>
      </w:tr>
      <w:tr w:rsidR="00C82212" w:rsidRPr="00C82212" w14:paraId="0B721D88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869841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responsibility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8BD12D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the responsibility is an agent-- could be </w:t>
            </w:r>
            <w:proofErr w:type="gram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person</w:t>
            </w:r>
            <w:proofErr w:type="gram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or organization, with role = 'collector'. Other agents associated with the sampling event could be included, e.g. with roles like 'sponsor', 'funder'....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E483D6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collector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A2967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Who collected the sample. has identifier,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identifierType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, name, affiliation that map to iSamples Agent</w:t>
            </w:r>
          </w:p>
        </w:tc>
      </w:tr>
      <w:tr w:rsidR="00C82212" w:rsidRPr="00C82212" w14:paraId="58AEC1BA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E3B1E4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responsibility [role=collector]/ affiliation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2C363E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only one affiliation associated with person in this role.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29CE2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collector/affiliation/ name &amp; affiliation/identifier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D58727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 affiliation identifier</w:t>
            </w:r>
          </w:p>
        </w:tc>
      </w:tr>
      <w:tr w:rsidR="00C82212" w:rsidRPr="00C82212" w14:paraId="1474DEF7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4ADF4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responsibility [role=collector]/ identifier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637C8F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only one identifier associated with person in this role. iSamples identifier value is a string.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AE396A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collector/identifier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DD6B94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668A9E0B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9A672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responsibility [role=collector]/name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74DAB9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string, name of a person. Format: {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firstName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MI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lastName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}.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F7DFF3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collector/name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57209A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2E9A5E91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DDEDA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responsibility/identifier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F206F7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0204AE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contributor/identifier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7A3D9C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0D51735A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2AB2C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responsibility/name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1A18F2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3BD7DA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contributor/name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D49B2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71062F28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C2F60D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responsibility/role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660699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17E60F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contributor/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contributorType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E1BC6A" w14:textId="769BE0F9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Controlled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Vocabulary</w:t>
            </w:r>
          </w:p>
        </w:tc>
      </w:tr>
      <w:tr w:rsidR="00C82212" w:rsidRPr="00C82212" w14:paraId="3C699482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4C0D17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responsibility[roles other than 'collector', 'funder'],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9EF31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Agents associated with sampling </w:t>
            </w:r>
            <w:proofErr w:type="gram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event,</w:t>
            </w:r>
            <w:proofErr w:type="gram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agent/role is subclass of 'contributor'. Need mapping from iSample roles to DataCite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contributorType</w:t>
            </w:r>
            <w:proofErr w:type="spellEnd"/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F8021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contributors 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437197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13FFFDCC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731339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sampling_site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place_name</w:t>
            </w:r>
            <w:proofErr w:type="spellEnd"/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B53CF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 can have multiple values.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EF84C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toponym/name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4911E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4EB65CF8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B8430A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lastRenderedPageBreak/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sampling_site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sample_location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or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place_name</w:t>
            </w:r>
            <w:proofErr w:type="spellEnd"/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F0BED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for DCAT, use whichever is there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D6CACC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geoLocations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2EDBE4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Where was the sample acquired relative to the Earth (or another celestial body...). Some samples might be ‘non-geographic’: mineral specimen, synthetic material. geometry types allowed: {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LineString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MultiLineString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point, multipoint, polygon,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multipolygon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}. Allows different spatial reference systems</w:t>
            </w:r>
          </w:p>
        </w:tc>
      </w:tr>
      <w:tr w:rsidR="00C82212" w:rsidRPr="00C82212" w14:paraId="2679345B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197733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/description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FEC8F3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7001E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collectionMethod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alternateCollectionMethod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068716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collectionMethod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has controlled vocabulary, looks </w:t>
            </w:r>
            <w:proofErr w:type="gram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similar to</w:t>
            </w:r>
            <w:proofErr w:type="gram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SESAR</w:t>
            </w:r>
          </w:p>
        </w:tc>
      </w:tr>
      <w:tr w:rsidR="00C82212" w:rsidRPr="00C82212" w14:paraId="0BF6DECD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DA46FA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result_time</w:t>
            </w:r>
            <w:proofErr w:type="spellEnd"/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E195F9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Date on which the sample was collected.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43514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collectionTime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9269F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When was the sample collected. instant or interval. </w:t>
            </w:r>
          </w:p>
        </w:tc>
      </w:tr>
      <w:tr w:rsidR="00C82212" w:rsidRPr="00C82212" w14:paraId="5BD87FAD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CE244F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/label &amp;&amp;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description &amp;&amp;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authorized_by</w:t>
            </w:r>
            <w:proofErr w:type="spellEnd"/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53B4C4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concatenate iSamples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label and description; include information in '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authorized_by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A9F08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collectionMethod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C3AD34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Term to categorize the process through which the sample was acquired as an independent object.</w:t>
            </w:r>
          </w:p>
        </w:tc>
      </w:tr>
      <w:tr w:rsidR="00C82212" w:rsidRPr="00C82212" w14:paraId="2BA03A83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6FD3F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registrant [role=registrant]/name/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4E14DA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identification of the agent that registered the sample, with contact information. Role = 'registrant'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82ED85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registrant/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registrantName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DF111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allocating agent. appears in Registration and description, but labels are slightly different.</w:t>
            </w:r>
          </w:p>
        </w:tc>
      </w:tr>
      <w:tr w:rsidR="00C82212" w:rsidRPr="00C82212" w14:paraId="1C370248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1774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registrant/affiliation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8ACE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8E5E9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registrant/ affiliation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032BB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0A1F46BE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5F4F8A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registrant/identifier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B0A45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45C83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registrant/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nameIdentifier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1DD272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name identifier has scheme in {ORCID, ISNI, VIAF,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researcherID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C82212" w:rsidRPr="00C82212" w14:paraId="6BAB273A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E9AD01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[relationship= '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hasOtherMetadata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9EF23A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BF867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supplementalMetadata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record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95820D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82212" w:rsidRPr="00C82212" w14:paraId="0179E31A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0CDBAD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 relationship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543C36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gram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nature</w:t>
            </w:r>
            <w:proofErr w:type="gram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of relationship between sample and resource that is the target of the relationship. See vocabulary in development: https://docs.google.com/spreadsheets/d/1yk3ZEWzEc1cXBOwb-foCtq3isaBBa95Rv8eA6TIyieM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96BE95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relatedResourceIdentifier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@relationType (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relatedIdentifier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relationType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in Description schema)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1A213D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controlled vocabulary</w:t>
            </w:r>
          </w:p>
        </w:tc>
      </w:tr>
      <w:tr w:rsidR="00C82212" w:rsidRPr="00C82212" w14:paraId="1A453E33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0A09ED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/target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2BACC0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target resource in the relationship. Should be a resolvable URI.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8F3D61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relatedResourceIdentifier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relatedIdentifier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in Description schema)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32A735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Identifiers of related resources. Has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relatedIdentifierType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in {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doi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handle,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lsid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,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url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urn, </w:t>
            </w: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igsn</w:t>
            </w:r>
            <w:proofErr w:type="spellEnd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  <w:tr w:rsidR="00C82212" w:rsidRPr="00C82212" w14:paraId="02FE3ADC" w14:textId="77777777" w:rsidTr="00906958">
        <w:trPr>
          <w:cantSplit/>
          <w:trHeight w:val="315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6FE8DE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sample_identifier</w:t>
            </w:r>
            <w:proofErr w:type="spellEnd"/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456B48" w14:textId="5283F82C" w:rsidR="00C82212" w:rsidRPr="00C82212" w:rsidRDefault="00C82212" w:rsidP="00906958">
            <w:pPr>
              <w:spacing w:after="0" w:line="240" w:lineRule="auto"/>
              <w:ind w:right="200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unique identifier for the physical object, ideally a URI that is physically attached to the </w:t>
            </w:r>
            <w:r w:rsidR="00A71C6D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 sample</w:t>
            </w: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object, an IGSN or ARK 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3192E1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sampleNumber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DCA6F7" w14:textId="77777777" w:rsidR="00C82212" w:rsidRPr="00C82212" w:rsidRDefault="00C82212" w:rsidP="0090695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C8221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Identifier is a unique string that identifies a resource. At present, the only allowed value is an IGSN handle.</w:t>
            </w:r>
          </w:p>
        </w:tc>
      </w:tr>
    </w:tbl>
    <w:p w14:paraId="2817C53D" w14:textId="77777777" w:rsidR="00EA23CA" w:rsidRPr="00906958" w:rsidRDefault="00EA23CA">
      <w:pPr>
        <w:rPr>
          <w:rFonts w:cstheme="minorHAnsi"/>
          <w:sz w:val="20"/>
          <w:szCs w:val="20"/>
        </w:rPr>
      </w:pPr>
    </w:p>
    <w:sectPr w:rsidR="00EA23CA" w:rsidRPr="00906958" w:rsidSect="00C017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EDA22" w14:textId="77777777" w:rsidR="00C017EA" w:rsidRDefault="00C017EA" w:rsidP="00C82212">
      <w:pPr>
        <w:spacing w:after="0" w:line="240" w:lineRule="auto"/>
      </w:pPr>
      <w:r>
        <w:separator/>
      </w:r>
    </w:p>
  </w:endnote>
  <w:endnote w:type="continuationSeparator" w:id="0">
    <w:p w14:paraId="4C14715F" w14:textId="77777777" w:rsidR="00C017EA" w:rsidRDefault="00C017EA" w:rsidP="00C8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37A9" w14:textId="77777777" w:rsidR="00C017EA" w:rsidRDefault="00C017EA" w:rsidP="00C82212">
      <w:pPr>
        <w:spacing w:after="0" w:line="240" w:lineRule="auto"/>
      </w:pPr>
      <w:r>
        <w:separator/>
      </w:r>
    </w:p>
  </w:footnote>
  <w:footnote w:type="continuationSeparator" w:id="0">
    <w:p w14:paraId="377D7147" w14:textId="77777777" w:rsidR="00C017EA" w:rsidRDefault="00C017EA" w:rsidP="00C82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58"/>
    <w:rsid w:val="001340FF"/>
    <w:rsid w:val="00295E20"/>
    <w:rsid w:val="00906958"/>
    <w:rsid w:val="00A71C6D"/>
    <w:rsid w:val="00B91CD7"/>
    <w:rsid w:val="00C017EA"/>
    <w:rsid w:val="00C82212"/>
    <w:rsid w:val="00DF4FAB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69075"/>
  <w15:chartTrackingRefBased/>
  <w15:docId w15:val="{930096DA-2D32-46CC-91A1-88A9BABF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212"/>
  </w:style>
  <w:style w:type="paragraph" w:styleId="Footer">
    <w:name w:val="footer"/>
    <w:basedOn w:val="Normal"/>
    <w:link w:val="FooterChar"/>
    <w:uiPriority w:val="99"/>
    <w:unhideWhenUsed/>
    <w:rsid w:val="00C82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12"/>
  </w:style>
  <w:style w:type="paragraph" w:styleId="ListParagraph">
    <w:name w:val="List Paragraph"/>
    <w:basedOn w:val="Normal"/>
    <w:uiPriority w:val="34"/>
    <w:qFormat/>
    <w:rsid w:val="00C8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1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3</cp:revision>
  <dcterms:created xsi:type="dcterms:W3CDTF">2024-01-24T22:49:00Z</dcterms:created>
  <dcterms:modified xsi:type="dcterms:W3CDTF">2024-04-22T22:27:00Z</dcterms:modified>
</cp:coreProperties>
</file>