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802EAF">
      <w:pPr>
        <w:rPr>
          <w:i/>
        </w:rPr>
      </w:pPr>
      <w:r>
        <w:rPr>
          <w:i/>
        </w:rPr>
        <w:drawing>
          <wp:inline distT="0" distB="0" distL="0" distR="0">
            <wp:extent cx="3328035" cy="967740"/>
            <wp:effectExtent l="0" t="0" r="5715" b="3810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28035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FF27D"/>
    <w:p w14:paraId="2ADAB33B"/>
    <w:p w14:paraId="0FE01072"/>
    <w:p w14:paraId="114FC7EB"/>
    <w:p w14:paraId="1DE8DF4A"/>
    <w:p w14:paraId="28AF6806"/>
    <w:p w14:paraId="7EC97103">
      <w:pPr>
        <w:jc w:val="center"/>
        <w:rPr>
          <w:b/>
          <w:spacing w:val="120"/>
          <w:kern w:val="144"/>
          <w:sz w:val="90"/>
          <w:szCs w:val="90"/>
        </w:rPr>
      </w:pPr>
      <w:r>
        <w:rPr>
          <w:rFonts w:hint="eastAsia"/>
          <w:b/>
          <w:spacing w:val="120"/>
          <w:kern w:val="144"/>
          <w:sz w:val="90"/>
          <w:szCs w:val="90"/>
        </w:rPr>
        <w:t xml:space="preserve"> 实验报告</w:t>
      </w:r>
    </w:p>
    <w:p w14:paraId="0AADB3FB">
      <w:pPr>
        <w:jc w:val="center"/>
        <w:rPr>
          <w:b/>
          <w:spacing w:val="120"/>
          <w:kern w:val="144"/>
          <w:sz w:val="90"/>
          <w:szCs w:val="90"/>
        </w:rPr>
      </w:pPr>
    </w:p>
    <w:p w14:paraId="08A9EBAC"/>
    <w:p w14:paraId="6FF8DAE4"/>
    <w:p w14:paraId="4DE34211"/>
    <w:p w14:paraId="4FF27D96">
      <w:pPr>
        <w:ind w:left="840" w:leftChars="350" w:firstLine="697" w:firstLineChars="248"/>
        <w:rPr>
          <w:rFonts w:ascii="宋体" w:hAnsi="宋体" w:cs="宋体"/>
          <w:b/>
          <w:bCs/>
          <w:sz w:val="28"/>
          <w:u w:val="single"/>
        </w:rPr>
      </w:pPr>
      <w:r>
        <w:rPr>
          <w:rFonts w:hint="eastAsia" w:ascii="宋体" w:hAnsi="宋体" w:cs="宋体"/>
          <w:b/>
          <w:bCs/>
          <w:sz w:val="28"/>
        </w:rPr>
        <w:t xml:space="preserve">课程名称     </w:t>
      </w:r>
      <w:r>
        <w:rPr>
          <w:rFonts w:hint="eastAsia" w:ascii="宋体" w:hAnsi="宋体" w:cs="宋体"/>
          <w:b/>
          <w:bCs/>
          <w:sz w:val="28"/>
          <w:u w:val="single"/>
        </w:rPr>
        <w:t xml:space="preserve">  数据分析课程设计</w:t>
      </w:r>
      <w:r>
        <w:rPr>
          <w:rFonts w:hint="eastAsia" w:ascii="宋体" w:hAnsi="宋体" w:cs="宋体"/>
          <w:b/>
          <w:bCs/>
          <w:sz w:val="28"/>
          <w:szCs w:val="32"/>
          <w:u w:val="single"/>
        </w:rPr>
        <w:t xml:space="preserve">      　</w:t>
      </w:r>
      <w:r>
        <w:rPr>
          <w:rFonts w:hint="eastAsia" w:ascii="宋体" w:hAnsi="宋体" w:cs="宋体"/>
          <w:b/>
          <w:bCs/>
          <w:sz w:val="28"/>
          <w:u w:val="single"/>
        </w:rPr>
        <w:t xml:space="preserve"> </w:t>
      </w:r>
    </w:p>
    <w:p w14:paraId="70FAE91E">
      <w:pPr>
        <w:ind w:left="840" w:leftChars="350" w:firstLine="697" w:firstLineChars="248"/>
        <w:rPr>
          <w:rFonts w:ascii="宋体" w:hAnsi="宋体" w:cs="宋体"/>
          <w:b/>
          <w:bCs/>
          <w:sz w:val="28"/>
        </w:rPr>
      </w:pPr>
      <w:r>
        <w:rPr>
          <w:rFonts w:hint="eastAsia" w:ascii="宋体" w:hAnsi="宋体" w:cs="宋体"/>
          <w:b/>
          <w:bCs/>
          <w:sz w:val="28"/>
        </w:rPr>
        <w:t xml:space="preserve">实验项目名称 </w:t>
      </w:r>
      <w:r>
        <w:rPr>
          <w:rFonts w:hint="eastAsia" w:ascii="宋体" w:hAnsi="宋体" w:cs="宋体"/>
          <w:b/>
          <w:bCs/>
          <w:sz w:val="28"/>
          <w:u w:val="single"/>
        </w:rPr>
        <w:t xml:space="preserve">  实验2 聚类分析：客户价值分析                      </w:t>
      </w:r>
    </w:p>
    <w:p w14:paraId="651067A9">
      <w:pPr>
        <w:ind w:left="840" w:leftChars="350" w:firstLine="697" w:firstLineChars="248"/>
        <w:rPr>
          <w:rFonts w:ascii="宋体" w:hAnsi="宋体" w:cs="宋体"/>
          <w:b/>
          <w:bCs/>
          <w:sz w:val="28"/>
          <w:u w:val="single"/>
        </w:rPr>
      </w:pPr>
      <w:r>
        <w:rPr>
          <w:rFonts w:hint="eastAsia" w:ascii="宋体" w:hAnsi="宋体" w:cs="宋体"/>
          <w:b/>
          <w:bCs/>
          <w:sz w:val="28"/>
        </w:rPr>
        <w:t xml:space="preserve">班级与班级代码 </w:t>
      </w:r>
      <w:r>
        <w:rPr>
          <w:rFonts w:hint="eastAsia" w:ascii="宋体" w:hAnsi="宋体" w:cs="宋体"/>
          <w:b/>
          <w:bCs/>
          <w:sz w:val="28"/>
          <w:u w:val="single"/>
        </w:rPr>
        <w:t xml:space="preserve">   </w:t>
      </w:r>
      <w:r>
        <w:rPr>
          <w:rFonts w:hint="eastAsia" w:ascii="宋体" w:hAnsi="宋体" w:cs="宋体"/>
          <w:b/>
          <w:bCs/>
          <w:sz w:val="28"/>
          <w:u w:val="single"/>
          <w:lang w:val="en-US" w:eastAsia="zh-CN"/>
        </w:rPr>
        <w:t>22数据科学与大数据技术1班</w:t>
      </w:r>
      <w:r>
        <w:rPr>
          <w:rFonts w:hint="eastAsia" w:ascii="宋体" w:hAnsi="宋体" w:cs="宋体"/>
          <w:b/>
          <w:bCs/>
          <w:sz w:val="28"/>
          <w:u w:val="single"/>
        </w:rPr>
        <w:t xml:space="preserve">                     </w:t>
      </w:r>
    </w:p>
    <w:p w14:paraId="021DC45E">
      <w:pPr>
        <w:ind w:left="840" w:leftChars="350" w:firstLine="697" w:firstLineChars="248"/>
        <w:rPr>
          <w:rFonts w:ascii="宋体" w:hAnsi="宋体" w:cs="宋体"/>
          <w:b/>
          <w:bCs/>
          <w:sz w:val="28"/>
        </w:rPr>
      </w:pPr>
      <w:r>
        <w:rPr>
          <w:rFonts w:hint="eastAsia" w:ascii="宋体" w:hAnsi="宋体" w:cs="宋体"/>
          <w:b/>
          <w:bCs/>
          <w:sz w:val="28"/>
        </w:rPr>
        <w:t xml:space="preserve">实验室名称  </w:t>
      </w:r>
      <w:r>
        <w:rPr>
          <w:rFonts w:hint="eastAsia" w:ascii="宋体" w:hAnsi="宋体" w:cs="宋体"/>
          <w:b/>
          <w:bCs/>
          <w:sz w:val="28"/>
          <w:u w:val="single"/>
        </w:rPr>
        <w:t xml:space="preserve">                      </w:t>
      </w:r>
    </w:p>
    <w:p w14:paraId="68635490">
      <w:pPr>
        <w:ind w:left="840" w:leftChars="350" w:firstLine="697" w:firstLineChars="248"/>
        <w:rPr>
          <w:rFonts w:ascii="宋体" w:hAnsi="宋体" w:cs="宋体"/>
          <w:b/>
          <w:bCs/>
          <w:sz w:val="28"/>
          <w:u w:val="single"/>
        </w:rPr>
      </w:pPr>
      <w:r>
        <w:rPr>
          <w:rFonts w:hint="eastAsia" w:ascii="宋体" w:hAnsi="宋体" w:cs="宋体"/>
          <w:b/>
          <w:bCs/>
          <w:sz w:val="28"/>
        </w:rPr>
        <w:t xml:space="preserve">专    业    </w:t>
      </w:r>
      <w:r>
        <w:rPr>
          <w:rFonts w:hint="eastAsia" w:ascii="宋体" w:hAnsi="宋体" w:cs="宋体"/>
          <w:b/>
          <w:bCs/>
          <w:sz w:val="28"/>
          <w:u w:val="single"/>
        </w:rPr>
        <w:t xml:space="preserve">     </w:t>
      </w:r>
      <w:r>
        <w:rPr>
          <w:rFonts w:hint="eastAsia" w:ascii="宋体" w:hAnsi="宋体" w:cs="宋体"/>
          <w:b/>
          <w:bCs/>
          <w:sz w:val="28"/>
          <w:u w:val="single"/>
          <w:lang w:val="en-US" w:eastAsia="zh-CN"/>
        </w:rPr>
        <w:t>数据科学与大数据技术</w:t>
      </w:r>
      <w:r>
        <w:rPr>
          <w:rFonts w:hint="eastAsia" w:ascii="宋体" w:hAnsi="宋体" w:cs="宋体"/>
          <w:b/>
          <w:bCs/>
          <w:sz w:val="28"/>
          <w:u w:val="single"/>
        </w:rPr>
        <w:t xml:space="preserve">               </w:t>
      </w:r>
    </w:p>
    <w:p w14:paraId="7F702622">
      <w:pPr>
        <w:ind w:left="840" w:leftChars="350" w:firstLine="697" w:firstLineChars="248"/>
        <w:rPr>
          <w:rFonts w:ascii="宋体" w:hAnsi="宋体" w:cs="宋体"/>
          <w:b/>
          <w:bCs/>
          <w:sz w:val="28"/>
          <w:u w:val="single"/>
        </w:rPr>
      </w:pPr>
      <w:r>
        <w:rPr>
          <w:rFonts w:hint="eastAsia" w:ascii="宋体" w:hAnsi="宋体" w:cs="宋体"/>
          <w:b/>
          <w:bCs/>
          <w:sz w:val="28"/>
        </w:rPr>
        <w:t xml:space="preserve">任课教师    </w:t>
      </w:r>
      <w:r>
        <w:rPr>
          <w:rFonts w:hint="eastAsia" w:ascii="宋体" w:hAnsi="宋体" w:cs="宋体"/>
          <w:b/>
          <w:bCs/>
          <w:sz w:val="28"/>
          <w:u w:val="single"/>
        </w:rPr>
        <w:t xml:space="preserve">  周瑾</w:t>
      </w:r>
      <w:r>
        <w:rPr>
          <w:rFonts w:hint="eastAsia" w:ascii="宋体" w:hAnsi="宋体" w:cs="宋体"/>
          <w:b/>
          <w:bCs/>
          <w:sz w:val="28"/>
          <w:u w:val="single"/>
        </w:rPr>
        <w:tab/>
      </w:r>
      <w:r>
        <w:rPr>
          <w:rFonts w:hint="eastAsia" w:ascii="宋体" w:hAnsi="宋体" w:cs="宋体"/>
          <w:b/>
          <w:bCs/>
          <w:sz w:val="28"/>
          <w:u w:val="single"/>
        </w:rPr>
        <w:tab/>
      </w:r>
      <w:r>
        <w:rPr>
          <w:rFonts w:hint="eastAsia" w:ascii="宋体" w:hAnsi="宋体" w:cs="宋体"/>
          <w:b/>
          <w:bCs/>
          <w:sz w:val="28"/>
          <w:u w:val="single"/>
        </w:rPr>
        <w:t xml:space="preserve">          　  </w:t>
      </w:r>
    </w:p>
    <w:p w14:paraId="488B6FBB">
      <w:pPr>
        <w:ind w:left="840" w:leftChars="350" w:firstLine="697" w:firstLineChars="248"/>
        <w:rPr>
          <w:rFonts w:ascii="宋体" w:hAnsi="宋体" w:cs="宋体"/>
          <w:b/>
          <w:bCs/>
          <w:sz w:val="28"/>
          <w:u w:val="single"/>
        </w:rPr>
      </w:pPr>
      <w:r>
        <w:rPr>
          <w:rFonts w:hint="eastAsia" w:ascii="宋体" w:hAnsi="宋体" w:cs="宋体"/>
          <w:b/>
          <w:bCs/>
          <w:sz w:val="28"/>
        </w:rPr>
        <w:t xml:space="preserve">学    号：  </w:t>
      </w:r>
      <w:r>
        <w:rPr>
          <w:rFonts w:hint="eastAsia" w:ascii="宋体" w:hAnsi="宋体" w:cs="宋体"/>
          <w:b/>
          <w:bCs/>
          <w:sz w:val="28"/>
          <w:u w:val="single"/>
        </w:rPr>
        <w:t xml:space="preserve">   </w:t>
      </w:r>
      <w:r>
        <w:rPr>
          <w:rFonts w:hint="eastAsia" w:ascii="宋体" w:hAnsi="宋体" w:cs="宋体"/>
          <w:b/>
          <w:bCs/>
          <w:sz w:val="28"/>
          <w:u w:val="single"/>
        </w:rPr>
        <w:tab/>
      </w:r>
      <w:r>
        <w:rPr>
          <w:rFonts w:hint="eastAsia" w:ascii="宋体" w:hAnsi="宋体" w:cs="宋体"/>
          <w:b/>
          <w:bCs/>
          <w:sz w:val="28"/>
          <w:u w:val="single"/>
          <w:lang w:val="en-US" w:eastAsia="zh-CN"/>
        </w:rPr>
        <w:t>22252503112</w:t>
      </w:r>
      <w:r>
        <w:rPr>
          <w:rFonts w:hint="eastAsia" w:ascii="宋体" w:hAnsi="宋体" w:cs="宋体"/>
          <w:b/>
          <w:bCs/>
          <w:sz w:val="28"/>
          <w:u w:val="single"/>
        </w:rPr>
        <w:t xml:space="preserve">         </w:t>
      </w:r>
      <w:r>
        <w:rPr>
          <w:rFonts w:hint="eastAsia" w:ascii="宋体" w:hAnsi="宋体" w:cs="宋体"/>
          <w:b/>
          <w:bCs/>
          <w:sz w:val="28"/>
          <w:u w:val="single"/>
        </w:rPr>
        <w:tab/>
      </w:r>
      <w:r>
        <w:rPr>
          <w:rFonts w:hint="eastAsia" w:ascii="宋体" w:hAnsi="宋体" w:cs="宋体"/>
          <w:b/>
          <w:bCs/>
          <w:sz w:val="28"/>
          <w:u w:val="single"/>
        </w:rPr>
        <w:tab/>
      </w:r>
      <w:r>
        <w:rPr>
          <w:rFonts w:hint="eastAsia" w:ascii="宋体" w:hAnsi="宋体" w:cs="宋体"/>
          <w:b/>
          <w:bCs/>
          <w:sz w:val="28"/>
          <w:u w:val="single"/>
        </w:rPr>
        <w:t xml:space="preserve">        </w:t>
      </w:r>
    </w:p>
    <w:p w14:paraId="78806F9E">
      <w:pPr>
        <w:ind w:left="840" w:leftChars="350" w:firstLine="697" w:firstLineChars="248"/>
        <w:rPr>
          <w:rFonts w:ascii="宋体" w:hAnsi="宋体" w:cs="宋体"/>
          <w:sz w:val="28"/>
          <w:u w:val="single"/>
        </w:rPr>
      </w:pPr>
      <w:r>
        <w:rPr>
          <w:rFonts w:hint="eastAsia" w:ascii="宋体" w:hAnsi="宋体" w:cs="宋体"/>
          <w:b/>
          <w:bCs/>
          <w:sz w:val="28"/>
        </w:rPr>
        <w:t xml:space="preserve">姓    名：  </w:t>
      </w:r>
      <w:r>
        <w:rPr>
          <w:rFonts w:hint="eastAsia" w:ascii="宋体" w:hAnsi="宋体" w:cs="宋体"/>
          <w:b/>
          <w:bCs/>
          <w:sz w:val="28"/>
          <w:u w:val="single"/>
        </w:rPr>
        <w:t xml:space="preserve"> </w:t>
      </w:r>
      <w:r>
        <w:rPr>
          <w:rFonts w:hint="eastAsia" w:ascii="宋体" w:hAnsi="宋体" w:cs="宋体"/>
          <w:sz w:val="28"/>
          <w:u w:val="single"/>
        </w:rPr>
        <w:t xml:space="preserve">        </w:t>
      </w:r>
      <w:r>
        <w:rPr>
          <w:rFonts w:hint="eastAsia" w:ascii="宋体" w:hAnsi="宋体" w:cs="宋体"/>
          <w:sz w:val="28"/>
          <w:u w:val="single"/>
          <w:lang w:val="en-US" w:eastAsia="zh-CN"/>
        </w:rPr>
        <w:t>钟茜</w:t>
      </w:r>
      <w:r>
        <w:rPr>
          <w:rFonts w:hint="eastAsia" w:ascii="宋体" w:hAnsi="宋体" w:cs="宋体"/>
          <w:sz w:val="28"/>
          <w:u w:val="single"/>
        </w:rPr>
        <w:t xml:space="preserve"> </w:t>
      </w:r>
      <w:r>
        <w:rPr>
          <w:rFonts w:hint="eastAsia" w:ascii="宋体" w:hAnsi="宋体" w:cs="宋体"/>
          <w:b/>
          <w:bCs/>
          <w:sz w:val="28"/>
          <w:u w:val="single"/>
        </w:rPr>
        <w:t xml:space="preserve">        </w:t>
      </w:r>
      <w:r>
        <w:rPr>
          <w:rFonts w:hint="eastAsia" w:ascii="宋体" w:hAnsi="宋体" w:cs="宋体"/>
          <w:sz w:val="28"/>
          <w:u w:val="single"/>
        </w:rPr>
        <w:t xml:space="preserve">         </w:t>
      </w:r>
    </w:p>
    <w:p w14:paraId="1AA416AD">
      <w:pPr>
        <w:ind w:left="840" w:leftChars="350" w:firstLine="697" w:firstLineChars="248"/>
        <w:rPr>
          <w:b/>
          <w:bCs/>
          <w:sz w:val="28"/>
        </w:rPr>
      </w:pPr>
      <w:r>
        <w:rPr>
          <w:rFonts w:hint="eastAsia" w:ascii="宋体" w:hAnsi="宋体" w:cs="宋体"/>
          <w:b/>
          <w:bCs/>
          <w:sz w:val="28"/>
        </w:rPr>
        <w:t xml:space="preserve">实验日期：  </w:t>
      </w:r>
      <w:r>
        <w:rPr>
          <w:rFonts w:hint="eastAsia" w:ascii="宋体" w:hAnsi="宋体" w:cs="宋体"/>
          <w:b/>
          <w:bCs/>
          <w:sz w:val="28"/>
          <w:u w:val="single"/>
        </w:rPr>
        <w:t xml:space="preserve">    </w:t>
      </w:r>
      <w:r>
        <w:rPr>
          <w:rFonts w:hint="eastAsia" w:ascii="宋体" w:hAnsi="宋体" w:cs="宋体"/>
          <w:b/>
          <w:bCs/>
          <w:sz w:val="28"/>
          <w:u w:val="single"/>
          <w:lang w:val="en-US" w:eastAsia="zh-CN"/>
        </w:rPr>
        <w:t>2025</w:t>
      </w:r>
      <w:r>
        <w:rPr>
          <w:rFonts w:hint="eastAsia" w:ascii="宋体" w:hAnsi="宋体" w:cs="宋体"/>
          <w:b/>
          <w:bCs/>
          <w:sz w:val="28"/>
          <w:u w:val="single"/>
        </w:rPr>
        <w:t xml:space="preserve">   年 </w:t>
      </w:r>
      <w:r>
        <w:rPr>
          <w:rFonts w:hint="eastAsia" w:ascii="宋体" w:hAnsi="宋体" w:cs="宋体"/>
          <w:b/>
          <w:bCs/>
          <w:sz w:val="28"/>
          <w:u w:val="single"/>
          <w:lang w:val="en-US" w:eastAsia="zh-CN"/>
        </w:rPr>
        <w:t>3</w:t>
      </w:r>
      <w:r>
        <w:rPr>
          <w:rFonts w:hint="eastAsia" w:ascii="宋体" w:hAnsi="宋体" w:cs="宋体"/>
          <w:b/>
          <w:bCs/>
          <w:sz w:val="28"/>
          <w:u w:val="single"/>
        </w:rPr>
        <w:t xml:space="preserve">   月   </w:t>
      </w:r>
      <w:r>
        <w:rPr>
          <w:rFonts w:hint="eastAsia" w:ascii="宋体" w:hAnsi="宋体" w:cs="宋体"/>
          <w:b/>
          <w:bCs/>
          <w:sz w:val="28"/>
          <w:u w:val="single"/>
          <w:lang w:val="en-US" w:eastAsia="zh-CN"/>
        </w:rPr>
        <w:t>23</w:t>
      </w:r>
      <w:r>
        <w:rPr>
          <w:rFonts w:hint="eastAsia" w:ascii="宋体" w:hAnsi="宋体" w:cs="宋体"/>
          <w:b/>
          <w:bCs/>
          <w:sz w:val="28"/>
          <w:u w:val="single"/>
        </w:rPr>
        <w:t xml:space="preserve"> 日      </w:t>
      </w:r>
    </w:p>
    <w:p w14:paraId="47B918E0">
      <w:pPr>
        <w:ind w:left="840" w:firstLine="420"/>
        <w:jc w:val="center"/>
      </w:pPr>
    </w:p>
    <w:p w14:paraId="0229D45F">
      <w:pPr>
        <w:jc w:val="center"/>
      </w:pPr>
    </w:p>
    <w:p w14:paraId="0B4DF524">
      <w:pPr>
        <w:jc w:val="center"/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99060</wp:posOffset>
                </wp:positionV>
                <wp:extent cx="5486400" cy="53975"/>
                <wp:effectExtent l="0" t="3810" r="0" b="0"/>
                <wp:wrapNone/>
                <wp:docPr id="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53975"/>
                        </a:xfrm>
                        <a:prstGeom prst="rect">
                          <a:avLst/>
                        </a:prstGeom>
                        <a:solidFill>
                          <a:srgbClr val="969696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o:spt="1" style="position:absolute;left:0pt;margin-left:-9pt;margin-top:7.8pt;height:4.25pt;width:432pt;z-index:251659264;mso-width-relative:page;mso-height-relative:page;" fillcolor="#969696" filled="t" stroked="f" coordsize="21600,21600" o:gfxdata="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NfnOdnaAAAACQEAAA8AAAAA&#10;AAAAAQAgAAAAIgAAAGRycy9kb3ducmV2LnhtbFBLAQIUABQAAAAIAIdO4kCpXZrXEgIAACgEAAAO&#10;AAAAAAAAAAEAIAAAACkBAABkcnMvZTJvRG9jLnhtbFBLBQYAAAAABgAGAFkBAACt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 w14:paraId="245DDAEF">
      <w:pPr>
        <w:ind w:firstLine="3180" w:firstLineChars="1325"/>
        <w:rPr>
          <w:rFonts w:ascii="黑体" w:eastAsia="黑体"/>
          <w:b/>
          <w:iCs/>
          <w:spacing w:val="10"/>
          <w:sz w:val="36"/>
          <w:szCs w:val="36"/>
        </w:rPr>
      </w:pPr>
      <w:r>
        <w:rPr>
          <w:rFonts w:hint="eastAsia"/>
        </w:rPr>
        <w:t>广东财经大学教务处</w:t>
      </w:r>
      <w:r>
        <w:t xml:space="preserve">  </w:t>
      </w:r>
      <w:r>
        <w:rPr>
          <w:rFonts w:hint="eastAsia"/>
        </w:rPr>
        <w:t>制</w:t>
      </w:r>
      <w:r>
        <w:t xml:space="preserve">  </w:t>
      </w:r>
    </w:p>
    <w:p w14:paraId="7648AD5D">
      <w:pPr>
        <w:rPr>
          <w:rFonts w:ascii="宋体" w:hAnsi="宋体"/>
          <w:spacing w:val="10"/>
          <w:sz w:val="28"/>
        </w:rPr>
      </w:pPr>
      <w:r>
        <w:rPr>
          <w:rFonts w:hint="eastAsia" w:ascii="宋体" w:hAnsi="宋体"/>
          <w:b/>
          <w:bCs/>
          <w:spacing w:val="10"/>
          <w:sz w:val="28"/>
        </w:rPr>
        <w:t>姓名</w:t>
      </w:r>
      <w:r>
        <w:rPr>
          <w:rFonts w:hint="eastAsia" w:ascii="宋体" w:hAnsi="宋体"/>
          <w:b/>
          <w:bCs/>
          <w:spacing w:val="10"/>
          <w:sz w:val="28"/>
          <w:u w:val="single"/>
        </w:rPr>
        <w:t xml:space="preserve">     </w:t>
      </w:r>
      <w:r>
        <w:rPr>
          <w:rFonts w:hint="eastAsia" w:ascii="宋体" w:hAnsi="宋体"/>
          <w:b/>
          <w:bCs/>
          <w:spacing w:val="10"/>
          <w:sz w:val="28"/>
          <w:u w:val="single"/>
          <w:lang w:val="en-US" w:eastAsia="zh-CN"/>
        </w:rPr>
        <w:t>钟茜</w:t>
      </w:r>
      <w:r>
        <w:rPr>
          <w:rFonts w:hint="eastAsia" w:ascii="宋体" w:hAnsi="宋体"/>
          <w:b/>
          <w:bCs/>
          <w:spacing w:val="10"/>
          <w:sz w:val="28"/>
          <w:u w:val="single"/>
        </w:rPr>
        <w:t xml:space="preserve">  </w:t>
      </w:r>
      <w:r>
        <w:rPr>
          <w:rFonts w:hint="eastAsia" w:ascii="宋体" w:hAnsi="宋体"/>
          <w:bCs/>
          <w:spacing w:val="10"/>
          <w:sz w:val="28"/>
          <w:u w:val="single"/>
        </w:rPr>
        <w:t xml:space="preserve"> </w:t>
      </w:r>
      <w:r>
        <w:rPr>
          <w:rFonts w:hint="eastAsia" w:ascii="宋体" w:hAnsi="宋体"/>
          <w:b/>
          <w:bCs/>
          <w:spacing w:val="10"/>
          <w:sz w:val="28"/>
          <w:u w:val="single"/>
        </w:rPr>
        <w:t xml:space="preserve">  </w:t>
      </w:r>
      <w:r>
        <w:rPr>
          <w:rFonts w:hint="eastAsia" w:ascii="宋体" w:hAnsi="宋体"/>
          <w:b/>
          <w:bCs/>
          <w:spacing w:val="10"/>
          <w:sz w:val="28"/>
        </w:rPr>
        <w:t xml:space="preserve">                  实验报告成绩</w:t>
      </w:r>
      <w:r>
        <w:rPr>
          <w:rFonts w:hint="eastAsia" w:ascii="宋体" w:hAnsi="宋体"/>
          <w:spacing w:val="10"/>
          <w:sz w:val="28"/>
          <w:u w:val="single"/>
        </w:rPr>
        <w:t xml:space="preserve">           </w:t>
      </w:r>
    </w:p>
    <w:p w14:paraId="2958CA30">
      <w:pPr>
        <w:ind w:firstLine="900"/>
        <w:rPr>
          <w:rFonts w:ascii="宋体" w:hAnsi="宋体"/>
          <w:sz w:val="28"/>
        </w:rPr>
      </w:pPr>
    </w:p>
    <w:p w14:paraId="456A72BF">
      <w:pPr>
        <w:rPr>
          <w:rFonts w:ascii="宋体" w:hAnsi="宋体"/>
          <w:b/>
          <w:bCs/>
          <w:sz w:val="28"/>
        </w:rPr>
      </w:pPr>
      <w:r>
        <w:rPr>
          <w:rFonts w:hint="eastAsia" w:ascii="宋体" w:hAnsi="宋体"/>
          <w:b/>
          <w:bCs/>
          <w:spacing w:val="10"/>
          <w:sz w:val="28"/>
        </w:rPr>
        <w:t>评语</w:t>
      </w:r>
      <w:r>
        <w:rPr>
          <w:rFonts w:hint="eastAsia" w:ascii="宋体" w:hAnsi="宋体"/>
          <w:b/>
          <w:bCs/>
          <w:sz w:val="28"/>
        </w:rPr>
        <w:t>：</w:t>
      </w:r>
    </w:p>
    <w:p w14:paraId="61C7ECB5">
      <w:pPr>
        <w:rPr>
          <w:rFonts w:ascii="宋体" w:hAnsi="宋体"/>
          <w:b/>
          <w:bCs/>
          <w:sz w:val="28"/>
        </w:rPr>
      </w:pPr>
    </w:p>
    <w:p w14:paraId="65FC34C0">
      <w:pPr>
        <w:rPr>
          <w:rFonts w:ascii="宋体" w:hAnsi="宋体"/>
          <w:b/>
          <w:bCs/>
          <w:sz w:val="28"/>
        </w:rPr>
      </w:pPr>
    </w:p>
    <w:p w14:paraId="2C74F4F5">
      <w:pPr>
        <w:rPr>
          <w:rFonts w:ascii="宋体" w:hAnsi="宋体"/>
          <w:b/>
          <w:bCs/>
          <w:sz w:val="28"/>
        </w:rPr>
      </w:pP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05"/>
        <w:gridCol w:w="965"/>
        <w:gridCol w:w="993"/>
        <w:gridCol w:w="850"/>
        <w:gridCol w:w="1006"/>
        <w:gridCol w:w="1272"/>
      </w:tblGrid>
      <w:tr w14:paraId="29642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05" w:type="dxa"/>
            <w:shd w:val="clear" w:color="auto" w:fill="auto"/>
            <w:vAlign w:val="center"/>
          </w:tcPr>
          <w:p w14:paraId="310C0C61">
            <w:pPr>
              <w:pStyle w:val="33"/>
              <w:spacing w:before="0" w:beforeAutospacing="0" w:after="210" w:afterAutospacing="0" w:line="315" w:lineRule="atLeast"/>
              <w:ind w:firstLine="560"/>
              <w:rPr>
                <w:rFonts w:hint="eastAsia" w:ascii="none" w:hAnsi="none"/>
                <w:color w:val="000000"/>
                <w:sz w:val="28"/>
                <w:szCs w:val="28"/>
              </w:rPr>
            </w:pPr>
            <w:r>
              <w:rPr>
                <w:rFonts w:hint="eastAsia" w:ascii="none" w:hAnsi="none"/>
                <w:color w:val="000000"/>
                <w:sz w:val="28"/>
                <w:szCs w:val="28"/>
              </w:rPr>
              <w:t>实验评价</w:t>
            </w:r>
          </w:p>
        </w:tc>
        <w:tc>
          <w:tcPr>
            <w:tcW w:w="965" w:type="dxa"/>
            <w:shd w:val="clear" w:color="auto" w:fill="auto"/>
            <w:vAlign w:val="center"/>
          </w:tcPr>
          <w:p w14:paraId="75945229">
            <w:pPr>
              <w:pStyle w:val="33"/>
              <w:spacing w:before="0" w:beforeAutospacing="0" w:after="210" w:afterAutospacing="0" w:line="315" w:lineRule="atLeast"/>
              <w:rPr>
                <w:rFonts w:hint="eastAsia" w:ascii="none" w:hAnsi="none"/>
                <w:color w:val="000000"/>
                <w:sz w:val="28"/>
                <w:szCs w:val="28"/>
              </w:rPr>
            </w:pPr>
            <w:r>
              <w:rPr>
                <w:rFonts w:hint="eastAsia" w:ascii="none" w:hAnsi="none"/>
                <w:color w:val="000000"/>
                <w:sz w:val="28"/>
                <w:szCs w:val="28"/>
              </w:rPr>
              <w:t>优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13C6A184">
            <w:pPr>
              <w:pStyle w:val="33"/>
              <w:spacing w:before="0" w:beforeAutospacing="0" w:after="210" w:afterAutospacing="0" w:line="315" w:lineRule="atLeast"/>
              <w:rPr>
                <w:rFonts w:hint="eastAsia" w:ascii="none" w:hAnsi="none"/>
                <w:color w:val="000000"/>
                <w:sz w:val="28"/>
                <w:szCs w:val="28"/>
              </w:rPr>
            </w:pPr>
            <w:r>
              <w:rPr>
                <w:rFonts w:hint="eastAsia" w:ascii="none" w:hAnsi="none"/>
                <w:color w:val="000000"/>
                <w:sz w:val="28"/>
                <w:szCs w:val="28"/>
              </w:rPr>
              <w:t>良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348ED5A">
            <w:pPr>
              <w:pStyle w:val="33"/>
              <w:spacing w:before="0" w:beforeAutospacing="0" w:after="210" w:afterAutospacing="0" w:line="315" w:lineRule="atLeast"/>
              <w:rPr>
                <w:rFonts w:hint="eastAsia" w:ascii="none" w:hAnsi="none"/>
                <w:color w:val="000000"/>
                <w:sz w:val="28"/>
                <w:szCs w:val="28"/>
              </w:rPr>
            </w:pPr>
            <w:r>
              <w:rPr>
                <w:rFonts w:hint="eastAsia" w:ascii="none" w:hAnsi="none"/>
                <w:color w:val="000000"/>
                <w:sz w:val="28"/>
                <w:szCs w:val="28"/>
              </w:rPr>
              <w:t>中</w:t>
            </w:r>
          </w:p>
        </w:tc>
        <w:tc>
          <w:tcPr>
            <w:tcW w:w="1006" w:type="dxa"/>
            <w:shd w:val="clear" w:color="auto" w:fill="auto"/>
            <w:vAlign w:val="center"/>
          </w:tcPr>
          <w:p w14:paraId="03B22238">
            <w:pPr>
              <w:pStyle w:val="33"/>
              <w:spacing w:before="0" w:beforeAutospacing="0" w:after="210" w:afterAutospacing="0" w:line="315" w:lineRule="atLeast"/>
              <w:rPr>
                <w:rFonts w:hint="eastAsia" w:ascii="none" w:hAnsi="none"/>
                <w:color w:val="000000"/>
                <w:sz w:val="28"/>
                <w:szCs w:val="28"/>
              </w:rPr>
            </w:pPr>
            <w:r>
              <w:rPr>
                <w:rFonts w:hint="eastAsia" w:ascii="none" w:hAnsi="none"/>
                <w:color w:val="000000"/>
                <w:sz w:val="28"/>
                <w:szCs w:val="28"/>
              </w:rPr>
              <w:t>及格</w:t>
            </w:r>
          </w:p>
        </w:tc>
        <w:tc>
          <w:tcPr>
            <w:tcW w:w="1272" w:type="dxa"/>
            <w:shd w:val="clear" w:color="auto" w:fill="auto"/>
            <w:vAlign w:val="center"/>
          </w:tcPr>
          <w:p w14:paraId="1950C020">
            <w:pPr>
              <w:pStyle w:val="33"/>
              <w:spacing w:before="0" w:beforeAutospacing="0" w:after="210" w:afterAutospacing="0" w:line="315" w:lineRule="atLeast"/>
              <w:rPr>
                <w:rFonts w:hint="eastAsia" w:ascii="none" w:hAnsi="none"/>
                <w:color w:val="000000"/>
                <w:sz w:val="28"/>
                <w:szCs w:val="28"/>
              </w:rPr>
            </w:pPr>
            <w:r>
              <w:rPr>
                <w:rFonts w:hint="eastAsia" w:ascii="none" w:hAnsi="none"/>
                <w:color w:val="000000"/>
                <w:sz w:val="28"/>
                <w:szCs w:val="28"/>
              </w:rPr>
              <w:t>不及格</w:t>
            </w:r>
          </w:p>
        </w:tc>
      </w:tr>
      <w:tr w14:paraId="7354D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05" w:type="dxa"/>
            <w:shd w:val="clear" w:color="auto" w:fill="auto"/>
            <w:vAlign w:val="center"/>
          </w:tcPr>
          <w:p w14:paraId="13CE6D2F">
            <w:pPr>
              <w:pStyle w:val="33"/>
              <w:spacing w:before="0" w:beforeAutospacing="0" w:after="210" w:afterAutospacing="0" w:line="315" w:lineRule="atLeast"/>
              <w:ind w:firstLine="560"/>
              <w:rPr>
                <w:rFonts w:hint="eastAsia" w:ascii="none" w:hAnsi="none"/>
                <w:color w:val="000000"/>
                <w:sz w:val="28"/>
                <w:szCs w:val="28"/>
              </w:rPr>
            </w:pPr>
            <w:r>
              <w:rPr>
                <w:rFonts w:hint="eastAsia" w:ascii="none" w:hAnsi="none"/>
                <w:color w:val="000000"/>
                <w:sz w:val="28"/>
                <w:szCs w:val="28"/>
              </w:rPr>
              <w:t>实验准备（10%）</w:t>
            </w:r>
          </w:p>
        </w:tc>
        <w:tc>
          <w:tcPr>
            <w:tcW w:w="965" w:type="dxa"/>
            <w:shd w:val="clear" w:color="auto" w:fill="auto"/>
            <w:vAlign w:val="center"/>
          </w:tcPr>
          <w:p w14:paraId="49542B4A">
            <w:pPr>
              <w:pStyle w:val="33"/>
              <w:spacing w:before="0" w:beforeAutospacing="0" w:after="210" w:afterAutospacing="0" w:line="315" w:lineRule="atLeast"/>
              <w:ind w:firstLine="560"/>
              <w:jc w:val="center"/>
              <w:rPr>
                <w:rFonts w:hint="eastAsia" w:ascii="none" w:hAnsi="none"/>
                <w:color w:val="000000"/>
                <w:sz w:val="28"/>
                <w:szCs w:val="28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26801C0B">
            <w:pPr>
              <w:pStyle w:val="33"/>
              <w:spacing w:before="0" w:beforeAutospacing="0" w:after="210" w:afterAutospacing="0" w:line="315" w:lineRule="atLeast"/>
              <w:ind w:firstLine="560"/>
              <w:jc w:val="center"/>
              <w:rPr>
                <w:rFonts w:hint="eastAsia" w:ascii="none" w:hAnsi="none"/>
                <w:color w:val="000000"/>
                <w:sz w:val="28"/>
                <w:szCs w:val="28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2F02BAEB">
            <w:pPr>
              <w:pStyle w:val="33"/>
              <w:spacing w:before="0" w:beforeAutospacing="0" w:after="210" w:afterAutospacing="0" w:line="315" w:lineRule="atLeast"/>
              <w:ind w:firstLine="560"/>
              <w:jc w:val="center"/>
              <w:rPr>
                <w:rFonts w:hint="eastAsia" w:ascii="none" w:hAnsi="none"/>
                <w:color w:val="000000"/>
                <w:sz w:val="28"/>
                <w:szCs w:val="28"/>
              </w:rPr>
            </w:pPr>
          </w:p>
        </w:tc>
        <w:tc>
          <w:tcPr>
            <w:tcW w:w="1006" w:type="dxa"/>
            <w:shd w:val="clear" w:color="auto" w:fill="auto"/>
            <w:vAlign w:val="center"/>
          </w:tcPr>
          <w:p w14:paraId="3577BC38">
            <w:pPr>
              <w:pStyle w:val="33"/>
              <w:spacing w:before="0" w:beforeAutospacing="0" w:after="210" w:afterAutospacing="0" w:line="315" w:lineRule="atLeast"/>
              <w:ind w:firstLine="560"/>
              <w:jc w:val="center"/>
              <w:rPr>
                <w:rFonts w:hint="eastAsia" w:ascii="none" w:hAnsi="none"/>
                <w:color w:val="000000"/>
                <w:sz w:val="28"/>
                <w:szCs w:val="28"/>
              </w:rPr>
            </w:pPr>
          </w:p>
        </w:tc>
        <w:tc>
          <w:tcPr>
            <w:tcW w:w="1272" w:type="dxa"/>
            <w:shd w:val="clear" w:color="auto" w:fill="auto"/>
            <w:vAlign w:val="center"/>
          </w:tcPr>
          <w:p w14:paraId="06715DB3">
            <w:pPr>
              <w:pStyle w:val="33"/>
              <w:spacing w:before="0" w:beforeAutospacing="0" w:after="210" w:afterAutospacing="0" w:line="315" w:lineRule="atLeast"/>
              <w:ind w:firstLine="560"/>
              <w:jc w:val="center"/>
              <w:rPr>
                <w:rFonts w:hint="eastAsia" w:ascii="none" w:hAnsi="none"/>
                <w:color w:val="000000"/>
                <w:sz w:val="28"/>
                <w:szCs w:val="28"/>
              </w:rPr>
            </w:pPr>
          </w:p>
        </w:tc>
      </w:tr>
      <w:tr w14:paraId="40686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05" w:type="dxa"/>
            <w:shd w:val="clear" w:color="auto" w:fill="auto"/>
            <w:vAlign w:val="center"/>
          </w:tcPr>
          <w:p w14:paraId="081B6284">
            <w:pPr>
              <w:pStyle w:val="33"/>
              <w:shd w:val="clear" w:color="auto" w:fill="FFFFFF"/>
              <w:spacing w:before="0" w:beforeAutospacing="0" w:after="210" w:afterAutospacing="0" w:line="315" w:lineRule="atLeast"/>
              <w:ind w:firstLine="560"/>
              <w:rPr>
                <w:rFonts w:hint="eastAsia" w:ascii="none" w:hAnsi="none"/>
                <w:color w:val="000000"/>
                <w:sz w:val="28"/>
                <w:szCs w:val="28"/>
              </w:rPr>
            </w:pPr>
            <w:r>
              <w:rPr>
                <w:rFonts w:hint="eastAsia" w:ascii="none" w:hAnsi="none"/>
                <w:color w:val="000000"/>
                <w:sz w:val="28"/>
                <w:szCs w:val="28"/>
              </w:rPr>
              <w:t>实验报告格式规范（10%）</w:t>
            </w:r>
          </w:p>
        </w:tc>
        <w:tc>
          <w:tcPr>
            <w:tcW w:w="965" w:type="dxa"/>
            <w:shd w:val="clear" w:color="auto" w:fill="auto"/>
            <w:vAlign w:val="center"/>
          </w:tcPr>
          <w:p w14:paraId="4ED6A747">
            <w:pPr>
              <w:pStyle w:val="33"/>
              <w:spacing w:before="0" w:beforeAutospacing="0" w:after="210" w:afterAutospacing="0" w:line="315" w:lineRule="atLeast"/>
              <w:ind w:firstLine="560"/>
              <w:jc w:val="center"/>
              <w:rPr>
                <w:rFonts w:hint="eastAsia" w:ascii="none" w:hAnsi="none"/>
                <w:color w:val="000000"/>
                <w:sz w:val="28"/>
                <w:szCs w:val="28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354115C5">
            <w:pPr>
              <w:pStyle w:val="33"/>
              <w:spacing w:before="0" w:beforeAutospacing="0" w:after="210" w:afterAutospacing="0" w:line="315" w:lineRule="atLeast"/>
              <w:ind w:firstLine="560"/>
              <w:jc w:val="center"/>
              <w:rPr>
                <w:rFonts w:hint="eastAsia" w:ascii="none" w:hAnsi="none"/>
                <w:color w:val="000000"/>
                <w:sz w:val="28"/>
                <w:szCs w:val="28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7AC65FC1">
            <w:pPr>
              <w:pStyle w:val="33"/>
              <w:spacing w:before="0" w:beforeAutospacing="0" w:after="210" w:afterAutospacing="0" w:line="315" w:lineRule="atLeast"/>
              <w:ind w:firstLine="560"/>
              <w:jc w:val="center"/>
              <w:rPr>
                <w:rFonts w:hint="eastAsia" w:ascii="none" w:hAnsi="none"/>
                <w:color w:val="000000"/>
                <w:sz w:val="28"/>
                <w:szCs w:val="28"/>
              </w:rPr>
            </w:pPr>
          </w:p>
        </w:tc>
        <w:tc>
          <w:tcPr>
            <w:tcW w:w="1006" w:type="dxa"/>
            <w:shd w:val="clear" w:color="auto" w:fill="auto"/>
            <w:vAlign w:val="center"/>
          </w:tcPr>
          <w:p w14:paraId="5D0C55EC">
            <w:pPr>
              <w:pStyle w:val="33"/>
              <w:spacing w:before="0" w:beforeAutospacing="0" w:after="210" w:afterAutospacing="0" w:line="315" w:lineRule="atLeast"/>
              <w:ind w:firstLine="560"/>
              <w:jc w:val="center"/>
              <w:rPr>
                <w:rFonts w:hint="eastAsia" w:ascii="none" w:hAnsi="none"/>
                <w:color w:val="000000"/>
                <w:sz w:val="28"/>
                <w:szCs w:val="28"/>
              </w:rPr>
            </w:pPr>
          </w:p>
        </w:tc>
        <w:tc>
          <w:tcPr>
            <w:tcW w:w="1272" w:type="dxa"/>
            <w:shd w:val="clear" w:color="auto" w:fill="auto"/>
            <w:vAlign w:val="center"/>
          </w:tcPr>
          <w:p w14:paraId="3DC3EFA9">
            <w:pPr>
              <w:pStyle w:val="33"/>
              <w:spacing w:before="0" w:beforeAutospacing="0" w:after="210" w:afterAutospacing="0" w:line="315" w:lineRule="atLeast"/>
              <w:ind w:firstLine="560"/>
              <w:jc w:val="center"/>
              <w:rPr>
                <w:rFonts w:hint="eastAsia" w:ascii="none" w:hAnsi="none"/>
                <w:color w:val="000000"/>
                <w:sz w:val="28"/>
                <w:szCs w:val="28"/>
              </w:rPr>
            </w:pPr>
          </w:p>
        </w:tc>
      </w:tr>
      <w:tr w14:paraId="392C2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05" w:type="dxa"/>
            <w:shd w:val="clear" w:color="auto" w:fill="auto"/>
            <w:vAlign w:val="center"/>
          </w:tcPr>
          <w:p w14:paraId="5225D8AE">
            <w:pPr>
              <w:pStyle w:val="33"/>
              <w:shd w:val="clear" w:color="auto" w:fill="FFFFFF"/>
              <w:spacing w:before="0" w:beforeAutospacing="0" w:after="210" w:afterAutospacing="0" w:line="315" w:lineRule="atLeast"/>
              <w:ind w:firstLine="560"/>
              <w:rPr>
                <w:rFonts w:hint="eastAsia" w:ascii="none" w:hAnsi="none"/>
                <w:color w:val="000000"/>
                <w:sz w:val="28"/>
                <w:szCs w:val="28"/>
              </w:rPr>
            </w:pPr>
            <w:r>
              <w:rPr>
                <w:rFonts w:hint="eastAsia" w:ascii="none" w:hAnsi="none"/>
                <w:color w:val="000000"/>
                <w:sz w:val="28"/>
                <w:szCs w:val="28"/>
              </w:rPr>
              <w:t>实验内容完成（60%）</w:t>
            </w:r>
          </w:p>
        </w:tc>
        <w:tc>
          <w:tcPr>
            <w:tcW w:w="965" w:type="dxa"/>
            <w:shd w:val="clear" w:color="auto" w:fill="auto"/>
            <w:vAlign w:val="center"/>
          </w:tcPr>
          <w:p w14:paraId="7136C8F4">
            <w:pPr>
              <w:pStyle w:val="33"/>
              <w:spacing w:before="0" w:beforeAutospacing="0" w:after="210" w:afterAutospacing="0" w:line="315" w:lineRule="atLeast"/>
              <w:ind w:firstLine="560"/>
              <w:jc w:val="center"/>
              <w:rPr>
                <w:rFonts w:hint="eastAsia" w:ascii="none" w:hAnsi="none"/>
                <w:color w:val="000000"/>
                <w:sz w:val="28"/>
                <w:szCs w:val="28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6EC9188A">
            <w:pPr>
              <w:pStyle w:val="33"/>
              <w:spacing w:before="0" w:beforeAutospacing="0" w:after="210" w:afterAutospacing="0" w:line="315" w:lineRule="atLeast"/>
              <w:ind w:firstLine="560"/>
              <w:jc w:val="center"/>
              <w:rPr>
                <w:rFonts w:hint="eastAsia" w:ascii="none" w:hAnsi="none"/>
                <w:color w:val="000000"/>
                <w:sz w:val="28"/>
                <w:szCs w:val="28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77C6378A">
            <w:pPr>
              <w:pStyle w:val="33"/>
              <w:spacing w:before="0" w:beforeAutospacing="0" w:after="210" w:afterAutospacing="0" w:line="315" w:lineRule="atLeast"/>
              <w:ind w:firstLine="560"/>
              <w:jc w:val="center"/>
              <w:rPr>
                <w:rFonts w:hint="eastAsia" w:ascii="none" w:hAnsi="none"/>
                <w:color w:val="000000"/>
                <w:sz w:val="28"/>
                <w:szCs w:val="28"/>
              </w:rPr>
            </w:pPr>
          </w:p>
        </w:tc>
        <w:tc>
          <w:tcPr>
            <w:tcW w:w="1006" w:type="dxa"/>
            <w:shd w:val="clear" w:color="auto" w:fill="auto"/>
            <w:vAlign w:val="center"/>
          </w:tcPr>
          <w:p w14:paraId="3DF0AE70">
            <w:pPr>
              <w:pStyle w:val="33"/>
              <w:spacing w:before="0" w:beforeAutospacing="0" w:after="210" w:afterAutospacing="0" w:line="315" w:lineRule="atLeast"/>
              <w:ind w:firstLine="560"/>
              <w:jc w:val="center"/>
              <w:rPr>
                <w:rFonts w:hint="eastAsia" w:ascii="none" w:hAnsi="none"/>
                <w:color w:val="000000"/>
                <w:sz w:val="28"/>
                <w:szCs w:val="28"/>
              </w:rPr>
            </w:pPr>
          </w:p>
        </w:tc>
        <w:tc>
          <w:tcPr>
            <w:tcW w:w="1272" w:type="dxa"/>
            <w:shd w:val="clear" w:color="auto" w:fill="auto"/>
            <w:vAlign w:val="center"/>
          </w:tcPr>
          <w:p w14:paraId="295ACC32">
            <w:pPr>
              <w:pStyle w:val="33"/>
              <w:spacing w:before="0" w:beforeAutospacing="0" w:after="210" w:afterAutospacing="0" w:line="315" w:lineRule="atLeast"/>
              <w:ind w:firstLine="560"/>
              <w:jc w:val="center"/>
              <w:rPr>
                <w:rFonts w:hint="eastAsia" w:ascii="none" w:hAnsi="none"/>
                <w:color w:val="000000"/>
                <w:sz w:val="28"/>
                <w:szCs w:val="28"/>
              </w:rPr>
            </w:pPr>
          </w:p>
        </w:tc>
      </w:tr>
      <w:tr w14:paraId="3FDA8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05" w:type="dxa"/>
            <w:shd w:val="clear" w:color="auto" w:fill="auto"/>
            <w:vAlign w:val="center"/>
          </w:tcPr>
          <w:p w14:paraId="24D33059">
            <w:pPr>
              <w:pStyle w:val="33"/>
              <w:spacing w:before="0" w:beforeAutospacing="0" w:after="210" w:afterAutospacing="0" w:line="315" w:lineRule="atLeast"/>
              <w:ind w:firstLine="560"/>
              <w:rPr>
                <w:rFonts w:hint="eastAsia" w:ascii="none" w:hAnsi="none"/>
                <w:color w:val="000000"/>
                <w:sz w:val="28"/>
                <w:szCs w:val="28"/>
              </w:rPr>
            </w:pPr>
            <w:r>
              <w:rPr>
                <w:rFonts w:hint="eastAsia" w:ascii="none" w:hAnsi="none"/>
                <w:color w:val="000000"/>
                <w:sz w:val="28"/>
                <w:szCs w:val="28"/>
              </w:rPr>
              <w:t>实验心得、问题及解决（20%）</w:t>
            </w:r>
          </w:p>
        </w:tc>
        <w:tc>
          <w:tcPr>
            <w:tcW w:w="965" w:type="dxa"/>
            <w:shd w:val="clear" w:color="auto" w:fill="auto"/>
            <w:vAlign w:val="center"/>
          </w:tcPr>
          <w:p w14:paraId="0C3E6842">
            <w:pPr>
              <w:pStyle w:val="33"/>
              <w:spacing w:before="0" w:beforeAutospacing="0" w:after="210" w:afterAutospacing="0" w:line="315" w:lineRule="atLeast"/>
              <w:ind w:firstLine="560"/>
              <w:jc w:val="center"/>
              <w:rPr>
                <w:rFonts w:hint="eastAsia" w:ascii="none" w:hAnsi="none"/>
                <w:color w:val="000000"/>
                <w:sz w:val="28"/>
                <w:szCs w:val="28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3E8024FC">
            <w:pPr>
              <w:pStyle w:val="33"/>
              <w:spacing w:before="0" w:beforeAutospacing="0" w:after="210" w:afterAutospacing="0" w:line="315" w:lineRule="atLeast"/>
              <w:ind w:firstLine="560"/>
              <w:jc w:val="center"/>
              <w:rPr>
                <w:rFonts w:hint="eastAsia" w:ascii="none" w:hAnsi="none"/>
                <w:color w:val="000000"/>
                <w:sz w:val="28"/>
                <w:szCs w:val="28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1F7FB3D1">
            <w:pPr>
              <w:pStyle w:val="33"/>
              <w:spacing w:before="0" w:beforeAutospacing="0" w:after="210" w:afterAutospacing="0" w:line="315" w:lineRule="atLeast"/>
              <w:ind w:firstLine="560"/>
              <w:jc w:val="center"/>
              <w:rPr>
                <w:rFonts w:hint="eastAsia" w:ascii="none" w:hAnsi="none"/>
                <w:color w:val="000000"/>
                <w:sz w:val="28"/>
                <w:szCs w:val="28"/>
              </w:rPr>
            </w:pPr>
          </w:p>
        </w:tc>
        <w:tc>
          <w:tcPr>
            <w:tcW w:w="1006" w:type="dxa"/>
            <w:shd w:val="clear" w:color="auto" w:fill="auto"/>
            <w:vAlign w:val="center"/>
          </w:tcPr>
          <w:p w14:paraId="4C3D3B9A">
            <w:pPr>
              <w:pStyle w:val="33"/>
              <w:spacing w:before="0" w:beforeAutospacing="0" w:after="210" w:afterAutospacing="0" w:line="315" w:lineRule="atLeast"/>
              <w:ind w:firstLine="560"/>
              <w:jc w:val="center"/>
              <w:rPr>
                <w:rFonts w:hint="eastAsia" w:ascii="none" w:hAnsi="none"/>
                <w:color w:val="000000"/>
                <w:sz w:val="28"/>
                <w:szCs w:val="28"/>
              </w:rPr>
            </w:pPr>
          </w:p>
        </w:tc>
        <w:tc>
          <w:tcPr>
            <w:tcW w:w="1272" w:type="dxa"/>
            <w:shd w:val="clear" w:color="auto" w:fill="auto"/>
            <w:vAlign w:val="center"/>
          </w:tcPr>
          <w:p w14:paraId="780ED687">
            <w:pPr>
              <w:pStyle w:val="33"/>
              <w:spacing w:before="0" w:beforeAutospacing="0" w:after="210" w:afterAutospacing="0" w:line="315" w:lineRule="atLeast"/>
              <w:ind w:firstLine="560"/>
              <w:jc w:val="center"/>
              <w:rPr>
                <w:rFonts w:hint="eastAsia" w:ascii="none" w:hAnsi="none"/>
                <w:color w:val="000000"/>
                <w:sz w:val="28"/>
                <w:szCs w:val="28"/>
              </w:rPr>
            </w:pPr>
          </w:p>
        </w:tc>
      </w:tr>
    </w:tbl>
    <w:p w14:paraId="1557C48F">
      <w:pPr>
        <w:rPr>
          <w:rFonts w:ascii="宋体" w:hAnsi="宋体"/>
          <w:b/>
          <w:bCs/>
          <w:sz w:val="28"/>
        </w:rPr>
      </w:pPr>
    </w:p>
    <w:p w14:paraId="45E51A4C">
      <w:pPr>
        <w:rPr>
          <w:rFonts w:ascii="宋体" w:hAnsi="宋体"/>
          <w:b/>
          <w:bCs/>
          <w:sz w:val="28"/>
        </w:rPr>
      </w:pPr>
    </w:p>
    <w:p w14:paraId="52D11A12">
      <w:pPr>
        <w:rPr>
          <w:rFonts w:ascii="宋体" w:hAnsi="宋体"/>
          <w:b/>
          <w:bCs/>
          <w:sz w:val="28"/>
        </w:rPr>
      </w:pPr>
    </w:p>
    <w:p w14:paraId="0F544A46">
      <w:pPr>
        <w:rPr>
          <w:rFonts w:ascii="宋体" w:hAnsi="宋体"/>
          <w:b/>
          <w:bCs/>
          <w:sz w:val="28"/>
        </w:rPr>
      </w:pPr>
    </w:p>
    <w:p w14:paraId="788F923F">
      <w:pPr>
        <w:rPr>
          <w:rFonts w:ascii="宋体" w:hAnsi="宋体"/>
          <w:b/>
          <w:bCs/>
          <w:sz w:val="28"/>
        </w:rPr>
      </w:pPr>
    </w:p>
    <w:p w14:paraId="670A51C3">
      <w:pPr>
        <w:rPr>
          <w:rFonts w:ascii="宋体" w:hAnsi="宋体"/>
          <w:b/>
          <w:bCs/>
          <w:sz w:val="28"/>
        </w:rPr>
      </w:pPr>
    </w:p>
    <w:p w14:paraId="7E3EF696">
      <w:pPr>
        <w:rPr>
          <w:rFonts w:ascii="宋体" w:hAnsi="宋体"/>
          <w:sz w:val="28"/>
          <w:u w:val="single"/>
        </w:rPr>
      </w:pPr>
      <w:r>
        <w:rPr>
          <w:rFonts w:hint="eastAsia" w:ascii="宋体" w:hAnsi="宋体"/>
          <w:b/>
          <w:bCs/>
          <w:sz w:val="28"/>
        </w:rPr>
        <w:t xml:space="preserve">                            </w:t>
      </w:r>
      <w:r>
        <w:rPr>
          <w:rFonts w:hint="eastAsia" w:ascii="宋体" w:hAnsi="宋体"/>
          <w:b/>
          <w:bCs/>
          <w:spacing w:val="10"/>
          <w:sz w:val="28"/>
        </w:rPr>
        <w:t xml:space="preserve"> 指导教师</w:t>
      </w:r>
      <w:r>
        <w:rPr>
          <w:rFonts w:hint="eastAsia" w:ascii="宋体" w:hAnsi="宋体"/>
          <w:b/>
          <w:bCs/>
          <w:sz w:val="28"/>
        </w:rPr>
        <w:t>（签名）</w:t>
      </w:r>
      <w:r>
        <w:rPr>
          <w:rFonts w:hint="eastAsia" w:ascii="宋体" w:hAnsi="宋体"/>
          <w:sz w:val="28"/>
          <w:u w:val="single"/>
        </w:rPr>
        <w:t xml:space="preserve">               </w:t>
      </w:r>
    </w:p>
    <w:p w14:paraId="4C3F2064">
      <w:pPr>
        <w:rPr>
          <w:rFonts w:ascii="宋体" w:hAnsi="宋体"/>
          <w:b/>
          <w:bCs/>
          <w:sz w:val="28"/>
        </w:rPr>
      </w:pPr>
      <w:r>
        <w:rPr>
          <w:rFonts w:hint="eastAsia" w:ascii="宋体" w:hAnsi="宋体"/>
          <w:b/>
          <w:bCs/>
          <w:sz w:val="28"/>
        </w:rPr>
        <w:t xml:space="preserve">                                               年   月   日</w:t>
      </w:r>
    </w:p>
    <w:p w14:paraId="221B853D">
      <w:pPr>
        <w:rPr>
          <w:rFonts w:ascii="宋体" w:hAnsi="宋体"/>
          <w:b/>
          <w:bCs/>
          <w:sz w:val="28"/>
        </w:rPr>
      </w:pPr>
    </w:p>
    <w:p w14:paraId="373B5787">
      <w:pPr>
        <w:rPr>
          <w:rFonts w:ascii="宋体" w:hAnsi="宋体"/>
          <w:bCs/>
          <w:sz w:val="21"/>
          <w:szCs w:val="21"/>
        </w:rPr>
        <w:sectPr>
          <w:pgSz w:w="11906" w:h="16838"/>
          <w:pgMar w:top="1440" w:right="1247" w:bottom="1440" w:left="1701" w:header="851" w:footer="992" w:gutter="0"/>
          <w:cols w:space="720" w:num="1"/>
          <w:docGrid w:type="lines" w:linePitch="312" w:charSpace="0"/>
        </w:sectPr>
      </w:pPr>
      <w:r>
        <w:rPr>
          <w:rFonts w:hint="eastAsia" w:ascii="宋体" w:hAnsi="宋体"/>
          <w:bCs/>
          <w:sz w:val="21"/>
          <w:szCs w:val="21"/>
        </w:rPr>
        <w:t>说明：指导教师评分后，实验报告交院（系）办公室保存。</w:t>
      </w:r>
    </w:p>
    <w:p w14:paraId="109CB7F9">
      <w:pPr>
        <w:widowControl/>
        <w:jc w:val="center"/>
        <w:rPr>
          <w:rFonts w:cs="宋体" w:asciiTheme="minorEastAsia" w:hAnsiTheme="minorEastAsia" w:eastAsiaTheme="minorEastAsia"/>
          <w:b/>
          <w:color w:val="000000"/>
          <w:kern w:val="0"/>
          <w:sz w:val="28"/>
          <w:szCs w:val="28"/>
        </w:rPr>
      </w:pPr>
      <w:r>
        <w:rPr>
          <w:rFonts w:asciiTheme="minorEastAsia" w:hAnsiTheme="minorEastAsia" w:eastAsiaTheme="minorEastAsia"/>
          <w:b/>
          <w:sz w:val="28"/>
          <w:szCs w:val="28"/>
        </w:rPr>
        <w:t>实验</w:t>
      </w:r>
      <w:r>
        <w:rPr>
          <w:rFonts w:hint="eastAsia" w:asciiTheme="minorEastAsia" w:hAnsiTheme="minorEastAsia" w:eastAsiaTheme="minorEastAsia"/>
          <w:b/>
          <w:sz w:val="28"/>
          <w:szCs w:val="28"/>
        </w:rPr>
        <w:t xml:space="preserve">2 </w:t>
      </w:r>
      <w:r>
        <w:rPr>
          <w:rFonts w:hint="eastAsia" w:cs="宋体" w:asciiTheme="minorEastAsia" w:hAnsiTheme="minorEastAsia" w:eastAsiaTheme="minorEastAsia"/>
          <w:b/>
          <w:color w:val="000000"/>
          <w:kern w:val="0"/>
          <w:sz w:val="28"/>
          <w:szCs w:val="28"/>
        </w:rPr>
        <w:t>基于RFM分析的客户分群</w:t>
      </w:r>
    </w:p>
    <w:p w14:paraId="7EADE1F0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spacing w:line="240" w:lineRule="auto"/>
        <w:jc w:val="left"/>
        <w:textAlignment w:val="auto"/>
        <w:rPr>
          <w:rFonts w:hint="eastAsia" w:asciiTheme="minorEastAsia" w:hAnsiTheme="minorEastAsia" w:eastAsiaTheme="minorEastAsia" w:cstheme="minorEastAsia"/>
          <w:b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一、实验目的：</w:t>
      </w:r>
    </w:p>
    <w:p w14:paraId="2A8243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line="240" w:lineRule="auto"/>
        <w:jc w:val="left"/>
        <w:textAlignment w:val="auto"/>
        <w:rPr>
          <w:rFonts w:hint="eastAsia" w:asciiTheme="minorEastAsia" w:hAnsiTheme="minorEastAsia" w:eastAsiaTheme="minorEastAsia" w:cstheme="minorEastAsia"/>
          <w:color w:val="FF0000"/>
          <w:kern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FF0000"/>
          <w:kern w:val="0"/>
          <w:sz w:val="21"/>
          <w:szCs w:val="21"/>
        </w:rPr>
        <w:t>1掌握RFM</w:t>
      </w:r>
      <w:r>
        <w:rPr>
          <w:rFonts w:hint="eastAsia" w:asciiTheme="minorEastAsia" w:hAnsiTheme="minorEastAsia" w:eastAsiaTheme="minorEastAsia" w:cstheme="minorEastAsia"/>
          <w:color w:val="FF0000"/>
          <w:kern w:val="0"/>
          <w:sz w:val="21"/>
          <w:szCs w:val="21"/>
          <w:lang w:val="en-US" w:eastAsia="zh-CN"/>
        </w:rPr>
        <w:t>模型</w:t>
      </w:r>
      <w:r>
        <w:rPr>
          <w:rFonts w:hint="eastAsia" w:asciiTheme="minorEastAsia" w:hAnsiTheme="minorEastAsia" w:eastAsiaTheme="minorEastAsia" w:cstheme="minorEastAsia"/>
          <w:color w:val="FF0000"/>
          <w:kern w:val="0"/>
          <w:sz w:val="21"/>
          <w:szCs w:val="21"/>
        </w:rPr>
        <w:t>，能够进行</w:t>
      </w:r>
      <w:r>
        <w:rPr>
          <w:rFonts w:hint="eastAsia" w:asciiTheme="minorEastAsia" w:hAnsiTheme="minorEastAsia" w:eastAsiaTheme="minorEastAsia" w:cstheme="minorEastAsia"/>
          <w:color w:val="FF0000"/>
          <w:kern w:val="0"/>
          <w:sz w:val="21"/>
          <w:szCs w:val="21"/>
          <w:lang w:val="en-US" w:eastAsia="zh-CN"/>
        </w:rPr>
        <w:t>客户</w:t>
      </w:r>
      <w:r>
        <w:rPr>
          <w:rFonts w:hint="eastAsia" w:asciiTheme="minorEastAsia" w:hAnsiTheme="minorEastAsia" w:eastAsiaTheme="minorEastAsia" w:cstheme="minorEastAsia"/>
          <w:color w:val="FF0000"/>
          <w:kern w:val="0"/>
          <w:sz w:val="21"/>
          <w:szCs w:val="21"/>
        </w:rPr>
        <w:t>价值识别</w:t>
      </w:r>
    </w:p>
    <w:p w14:paraId="5B7F72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line="240" w:lineRule="auto"/>
        <w:jc w:val="left"/>
        <w:textAlignment w:val="auto"/>
        <w:rPr>
          <w:rFonts w:hint="eastAsia" w:asciiTheme="minorEastAsia" w:hAnsiTheme="minorEastAsia" w:eastAsiaTheme="minorEastAsia" w:cstheme="minorEastAsia"/>
          <w:color w:val="FF0000"/>
          <w:kern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FF0000"/>
          <w:kern w:val="0"/>
          <w:sz w:val="21"/>
          <w:szCs w:val="21"/>
        </w:rPr>
        <w:t>2</w:t>
      </w:r>
      <w:r>
        <w:rPr>
          <w:rFonts w:hint="eastAsia" w:asciiTheme="minorEastAsia" w:hAnsiTheme="minorEastAsia" w:eastAsiaTheme="minorEastAsia" w:cstheme="minorEastAsia"/>
          <w:color w:val="FF0000"/>
          <w:kern w:val="0"/>
          <w:sz w:val="21"/>
          <w:szCs w:val="21"/>
          <w:lang w:val="en-US" w:eastAsia="zh-CN"/>
        </w:rPr>
        <w:t xml:space="preserve"> 掌握</w:t>
      </w:r>
      <w:r>
        <w:rPr>
          <w:rFonts w:hint="eastAsia" w:asciiTheme="minorEastAsia" w:hAnsiTheme="minorEastAsia" w:eastAsiaTheme="minorEastAsia" w:cstheme="minorEastAsia"/>
          <w:color w:val="FF0000"/>
          <w:kern w:val="0"/>
          <w:sz w:val="21"/>
          <w:szCs w:val="21"/>
        </w:rPr>
        <w:t>k-means聚类</w:t>
      </w:r>
    </w:p>
    <w:p w14:paraId="0823E4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line="240" w:lineRule="auto"/>
        <w:jc w:val="left"/>
        <w:textAlignment w:val="auto"/>
        <w:rPr>
          <w:rFonts w:hint="eastAsia" w:asciiTheme="minorEastAsia" w:hAnsiTheme="minorEastAsia" w:eastAsiaTheme="minorEastAsia" w:cstheme="minorEastAsia"/>
          <w:color w:val="FF0000"/>
          <w:kern w:val="0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FF0000"/>
          <w:kern w:val="0"/>
          <w:sz w:val="21"/>
          <w:szCs w:val="21"/>
          <w:lang w:val="en-US" w:eastAsia="zh-CN"/>
        </w:rPr>
        <w:t>3.掌握</w:t>
      </w:r>
      <w:r>
        <w:rPr>
          <w:rFonts w:hint="eastAsia" w:asciiTheme="minorEastAsia" w:hAnsiTheme="minorEastAsia" w:eastAsiaTheme="minorEastAsia" w:cstheme="minorEastAsia"/>
          <w:color w:val="FF0000"/>
          <w:kern w:val="0"/>
          <w:sz w:val="21"/>
          <w:szCs w:val="21"/>
        </w:rPr>
        <w:t>EM聚类（基于高斯混合模型的EM聚类）</w:t>
      </w:r>
      <w:r>
        <w:rPr>
          <w:rFonts w:hint="eastAsia" w:asciiTheme="minorEastAsia" w:hAnsiTheme="minorEastAsia" w:eastAsiaTheme="minorEastAsia" w:cstheme="minorEastAsia"/>
          <w:color w:val="FF0000"/>
          <w:kern w:val="0"/>
          <w:sz w:val="21"/>
          <w:szCs w:val="21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color w:val="FF0000"/>
          <w:kern w:val="0"/>
          <w:sz w:val="21"/>
          <w:szCs w:val="21"/>
          <w:lang w:val="en-US" w:eastAsia="zh-CN"/>
        </w:rPr>
        <w:t>选做</w:t>
      </w:r>
      <w:r>
        <w:rPr>
          <w:rFonts w:hint="eastAsia" w:asciiTheme="minorEastAsia" w:hAnsiTheme="minorEastAsia" w:eastAsiaTheme="minorEastAsia" w:cstheme="minorEastAsia"/>
          <w:color w:val="FF0000"/>
          <w:kern w:val="0"/>
          <w:sz w:val="21"/>
          <w:szCs w:val="21"/>
          <w:lang w:eastAsia="zh-CN"/>
        </w:rPr>
        <w:t>）</w:t>
      </w:r>
    </w:p>
    <w:p w14:paraId="762AAA9D">
      <w:pPr>
        <w:pStyle w:val="7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textAlignment w:val="auto"/>
        <w:rPr>
          <w:rFonts w:hint="eastAsia" w:asciiTheme="minorEastAsia" w:hAnsiTheme="minorEastAsia" w:eastAsiaTheme="minorEastAsia" w:cstheme="minorEastAsia"/>
          <w:b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二、知识准备：</w:t>
      </w:r>
    </w:p>
    <w:p w14:paraId="4DFF4CB8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spacing w:line="240" w:lineRule="auto"/>
        <w:ind w:firstLine="42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RFM模型是衡量客户价值和客户创利能力的重要工具和手段。</w:t>
      </w:r>
      <w:r>
        <w:rPr>
          <w:rFonts w:hint="eastAsia" w:asciiTheme="minorEastAsia" w:hAnsiTheme="minorEastAsia" w:eastAsiaTheme="minorEastAsia" w:cstheme="minorEastAsia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在客户分类中，RFM模型是一个经典的分类模型，利用通用交易环节中最核心的三个维度——最近消费(Recency)、消费频率(Frequency)、消费金额(Monetary)细分客户群体，从而分析不同群体的客户价值。</w:t>
      </w:r>
    </w:p>
    <w:p w14:paraId="08FF8BF5">
      <w:pPr>
        <w:pStyle w:val="7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textAlignment w:val="auto"/>
        <w:rPr>
          <w:rFonts w:hint="eastAsia" w:asciiTheme="minorEastAsia" w:hAnsiTheme="minorEastAsia" w:eastAsiaTheme="minorEastAsia" w:cstheme="minorEastAsia"/>
          <w:b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 xml:space="preserve">   三、实验准备</w:t>
      </w:r>
    </w:p>
    <w:p w14:paraId="681258B7">
      <w:pPr>
        <w:pStyle w:val="7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1.使用算法：RFM模型、聚类算法</w:t>
      </w:r>
    </w:p>
    <w:p w14:paraId="252BD4D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jc w:val="left"/>
        <w:textAlignment w:val="auto"/>
        <w:rPr>
          <w:rFonts w:hint="eastAsia" w:asciiTheme="minorEastAsia" w:hAnsiTheme="minorEastAsia" w:eastAsiaTheme="minorEastAsia" w:cstheme="minorEastAsia"/>
          <w:b/>
          <w:color w:val="FF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color w:val="FF0000"/>
          <w:sz w:val="21"/>
          <w:szCs w:val="21"/>
        </w:rPr>
        <w:t>2. 数据来源</w:t>
      </w:r>
    </w:p>
    <w:p w14:paraId="35B7B40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RFM数据集为英国在线零售商在2010年12月1日至2011年12月9日间发生的所有网络交易订单信息。该公司主要销售礼品为主，并且多数客户为批发商。</w:t>
      </w:r>
      <w:r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  <w:shd w:val="clear" w:color="auto" w:fill="FFFFFF"/>
        </w:rPr>
        <w:t>"This is a transnational data set which contains all the transactions occurring between 01/12/2010 and 09/12/2011 for a UK-based and registered non-store online retail.The company mainly sells unique all-occasion gifts. Many customers of the company are wholesalers."</w:t>
      </w:r>
    </w:p>
    <w:p w14:paraId="4F5401A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ind w:firstLine="42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46B1E39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ind w:firstLine="42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数据集特征说明：</w:t>
      </w:r>
    </w:p>
    <w:p w14:paraId="3CC5145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InvoiceNo:订单编号，由六位数字组成，退货订单编号开头有字母C</w:t>
      </w:r>
    </w:p>
    <w:p w14:paraId="43C6A72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StockCode:产品编号，由五位数字组成</w:t>
      </w:r>
    </w:p>
    <w:p w14:paraId="2AD2427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Description：产品描述</w:t>
      </w:r>
    </w:p>
    <w:p w14:paraId="6C6C276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Quantity：产品数量，负数表示退货</w:t>
      </w:r>
    </w:p>
    <w:p w14:paraId="17BBC80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InvoiceDate：订单日期与时间</w:t>
      </w:r>
    </w:p>
    <w:p w14:paraId="4B599D6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UnitPrice ：单价（英镑）</w:t>
      </w:r>
    </w:p>
    <w:p w14:paraId="09B4A3A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CustomerID：客户编号，由5位数字组成</w:t>
      </w:r>
    </w:p>
    <w:p w14:paraId="785B6CF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Country：国家</w:t>
      </w:r>
    </w:p>
    <w:p w14:paraId="6C39D73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4637F65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jc w:val="left"/>
        <w:textAlignment w:val="auto"/>
        <w:rPr>
          <w:rFonts w:hint="eastAsia" w:asciiTheme="minorEastAsia" w:hAnsiTheme="minorEastAsia" w:eastAsiaTheme="minorEastAsia" w:cstheme="minorEastAsia"/>
          <w:b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b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数据集介绍及来源：</w:t>
      </w:r>
    </w:p>
    <w:p w14:paraId="37F714B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Theme="minorEastAsia" w:hAnsiTheme="minorEastAsia" w:eastAsiaTheme="minorEastAsia" w:cstheme="minorEastAsia"/>
          <w:b w:val="0"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instrText xml:space="preserve"> HYPERLINK "https://archive.ics.uci.edu/ml/datasets/online+retail#" </w:instrText>
      </w:r>
      <w:r>
        <w:rPr>
          <w:rFonts w:hint="eastAsia" w:asciiTheme="minorEastAsia" w:hAnsiTheme="minorEastAsia" w:eastAsiaTheme="minorEastAsia" w:cstheme="minorEastAsia"/>
          <w:b w:val="0"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12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https://archive.ics.uci.edu/ml/datasets/online+retail#</w:t>
      </w:r>
      <w:r>
        <w:rPr>
          <w:rFonts w:hint="eastAsia" w:asciiTheme="minorEastAsia" w:hAnsiTheme="minorEastAsia" w:eastAsiaTheme="minorEastAsia" w:cstheme="minorEastAsia"/>
          <w:b w:val="0"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fldChar w:fldCharType="end"/>
      </w:r>
    </w:p>
    <w:p w14:paraId="3248342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jc w:val="left"/>
        <w:textAlignment w:val="auto"/>
        <w:rPr>
          <w:rStyle w:val="12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</w:pPr>
      <w:r>
        <w:rPr>
          <w:rStyle w:val="12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fldChar w:fldCharType="begin"/>
      </w:r>
      <w:r>
        <w:rPr>
          <w:rStyle w:val="12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instrText xml:space="preserve"> HYPERLINK "https://www.kaggle.com/datasets/carrie1/ecommerce-data" </w:instrText>
      </w:r>
      <w:r>
        <w:rPr>
          <w:rStyle w:val="12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fldChar w:fldCharType="separate"/>
      </w:r>
      <w:r>
        <w:rPr>
          <w:rStyle w:val="12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https://www.kaggle.com/datasets/carrie1/ecommerce-data</w:t>
      </w:r>
      <w:r>
        <w:rPr>
          <w:rStyle w:val="12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fldChar w:fldCharType="end"/>
      </w:r>
    </w:p>
    <w:p w14:paraId="23994CB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jc w:val="left"/>
        <w:textAlignment w:val="auto"/>
        <w:rPr>
          <w:rStyle w:val="12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</w:pPr>
    </w:p>
    <w:p w14:paraId="51D09294">
      <w:pPr>
        <w:pStyle w:val="7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textAlignment w:val="auto"/>
        <w:rPr>
          <w:rFonts w:hint="eastAsia" w:asciiTheme="minorEastAsia" w:hAnsiTheme="minorEastAsia" w:eastAsiaTheme="minorEastAsia" w:cstheme="minorEastAsia"/>
          <w:b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1"/>
          <w:szCs w:val="21"/>
        </w:rPr>
        <w:t>3.</w:t>
      </w: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后续学习：客户分类</w:t>
      </w:r>
    </w:p>
    <w:p w14:paraId="602AF528">
      <w:pPr>
        <w:pStyle w:val="7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textAlignment w:val="auto"/>
        <w:rPr>
          <w:rFonts w:hint="eastAsia" w:asciiTheme="minorEastAsia" w:hAnsiTheme="minorEastAsia" w:eastAsiaTheme="minorEastAsia" w:cstheme="minorEastAsia"/>
          <w:b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instrText xml:space="preserve"> HYPERLINK "https://www.kaggle.com/fabiendaniel/customer-segmentation" </w:instrTex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fldChar w:fldCharType="separate"/>
      </w:r>
      <w:r>
        <w:rPr>
          <w:rStyle w:val="11"/>
          <w:rFonts w:hint="eastAsia" w:asciiTheme="minorEastAsia" w:hAnsiTheme="minorEastAsia" w:eastAsiaTheme="minorEastAsia" w:cstheme="minorEastAsia"/>
          <w:b/>
          <w:sz w:val="21"/>
          <w:szCs w:val="21"/>
        </w:rPr>
        <w:t>https://www.kaggle.com/fabiendaniel/customer-segmentation</w:t>
      </w:r>
      <w:r>
        <w:rPr>
          <w:rStyle w:val="12"/>
          <w:rFonts w:hint="eastAsia" w:asciiTheme="minorEastAsia" w:hAnsiTheme="minorEastAsia" w:eastAsiaTheme="minorEastAsia" w:cstheme="minorEastAsia"/>
          <w:b/>
          <w:sz w:val="21"/>
          <w:szCs w:val="21"/>
        </w:rPr>
        <w:fldChar w:fldCharType="end"/>
      </w:r>
    </w:p>
    <w:p w14:paraId="0177AB63">
      <w:pPr>
        <w:pStyle w:val="7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textAlignment w:val="auto"/>
        <w:rPr>
          <w:rFonts w:hint="eastAsia" w:asciiTheme="minorEastAsia" w:hAnsiTheme="minorEastAsia" w:eastAsiaTheme="minorEastAsia" w:cstheme="minorEastAsia"/>
          <w:b/>
          <w:sz w:val="21"/>
          <w:szCs w:val="21"/>
        </w:rPr>
      </w:pPr>
    </w:p>
    <w:p w14:paraId="31AAE1D7">
      <w:pPr>
        <w:pStyle w:val="7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textAlignment w:val="auto"/>
        <w:rPr>
          <w:rFonts w:hint="eastAsia" w:asciiTheme="minorEastAsia" w:hAnsiTheme="minorEastAsia" w:eastAsiaTheme="minorEastAsia" w:cstheme="minorEastAsia"/>
          <w:b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四、实验步骤：</w:t>
      </w:r>
    </w:p>
    <w:p w14:paraId="0AD72245">
      <w:pPr>
        <w:pStyle w:val="7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textAlignment w:val="auto"/>
        <w:rPr>
          <w:rFonts w:hint="eastAsia" w:asciiTheme="minorEastAsia" w:hAnsiTheme="minorEastAsia" w:eastAsiaTheme="minorEastAsia" w:cstheme="minorEastAsia"/>
          <w:b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1、提出问题，确定目标</w:t>
      </w:r>
    </w:p>
    <w:p w14:paraId="0F295D6A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spacing w:line="240" w:lineRule="auto"/>
        <w:jc w:val="left"/>
        <w:textAlignment w:val="auto"/>
        <w:rPr>
          <w:rFonts w:hint="eastAsia" w:asciiTheme="minorEastAsia" w:hAnsiTheme="minorEastAsia" w:eastAsiaTheme="minorEastAsia" w:cstheme="minorEastAsia"/>
          <w:color w:val="333333"/>
          <w:kern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333333"/>
          <w:kern w:val="0"/>
          <w:sz w:val="21"/>
          <w:szCs w:val="21"/>
        </w:rPr>
        <w:t>对。。。。。客户数据，探讨如何利用KMeans算法（EM聚类）对客户群体进行细分，以及细分后如何利用RFM模型对客户价值进行分析，并识别出高价值客户。主要希望实现以下三个目标：</w:t>
      </w:r>
    </w:p>
    <w:p w14:paraId="04D5BA58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spacing w:line="240" w:lineRule="auto"/>
        <w:jc w:val="left"/>
        <w:textAlignment w:val="auto"/>
        <w:rPr>
          <w:rFonts w:hint="eastAsia" w:asciiTheme="minorEastAsia" w:hAnsiTheme="minorEastAsia" w:eastAsiaTheme="minorEastAsia" w:cstheme="minorEastAsia"/>
          <w:color w:val="333333"/>
          <w:kern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333333"/>
          <w:kern w:val="0"/>
          <w:sz w:val="21"/>
          <w:szCs w:val="21"/>
        </w:rPr>
        <w:t>1）对客户进行群体分类</w:t>
      </w:r>
    </w:p>
    <w:p w14:paraId="3A079AD2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spacing w:line="240" w:lineRule="auto"/>
        <w:jc w:val="left"/>
        <w:textAlignment w:val="auto"/>
        <w:rPr>
          <w:rFonts w:hint="eastAsia" w:asciiTheme="minorEastAsia" w:hAnsiTheme="minorEastAsia" w:eastAsiaTheme="minorEastAsia" w:cstheme="minorEastAsia"/>
          <w:color w:val="333333"/>
          <w:kern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333333"/>
          <w:kern w:val="0"/>
          <w:sz w:val="21"/>
          <w:szCs w:val="21"/>
        </w:rPr>
        <w:t>2）对不同的客户群体进行特征分析，比较各细分群体的客户价值</w:t>
      </w:r>
    </w:p>
    <w:p w14:paraId="3DBAB061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spacing w:line="240" w:lineRule="auto"/>
        <w:jc w:val="left"/>
        <w:textAlignment w:val="auto"/>
        <w:rPr>
          <w:rFonts w:hint="eastAsia" w:asciiTheme="minorEastAsia" w:hAnsiTheme="minorEastAsia" w:eastAsiaTheme="minorEastAsia" w:cstheme="minorEastAsia"/>
          <w:color w:val="333333"/>
          <w:kern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333333"/>
          <w:kern w:val="0"/>
          <w:sz w:val="21"/>
          <w:szCs w:val="21"/>
        </w:rPr>
        <w:t>3）对不同价值的客户制定相应的运营策略</w:t>
      </w:r>
    </w:p>
    <w:p w14:paraId="7E1BDA08">
      <w:pPr>
        <w:pStyle w:val="7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39D6291A">
      <w:pPr>
        <w:pStyle w:val="7"/>
        <w:keepNext w:val="0"/>
        <w:keepLines w:val="0"/>
        <w:pageBreakBefore w:val="0"/>
        <w:numPr>
          <w:ilvl w:val="0"/>
          <w:numId w:val="1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textAlignment w:val="auto"/>
        <w:rPr>
          <w:rFonts w:hint="eastAsia" w:asciiTheme="minorEastAsia" w:hAnsiTheme="minorEastAsia" w:eastAsiaTheme="minorEastAsia" w:cstheme="minorEastAsia"/>
          <w:b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数据获取</w:t>
      </w:r>
    </w:p>
    <w:p w14:paraId="17665288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jc w:val="left"/>
        <w:textAlignment w:val="auto"/>
        <w:rPr>
          <w:rFonts w:hint="eastAsia" w:asciiTheme="minorEastAsia" w:hAnsiTheme="minorEastAsia" w:eastAsiaTheme="minorEastAsia" w:cstheme="minorEastAsia"/>
          <w:b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  <w:lang w:eastAsia="zh-CN"/>
        </w:rPr>
        <w:drawing>
          <wp:inline distT="0" distB="0" distL="114300" distR="114300">
            <wp:extent cx="4000500" cy="2042160"/>
            <wp:effectExtent l="0" t="0" r="7620" b="0"/>
            <wp:docPr id="12" name="图片 12" descr="capture_20250323122148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capture_2025032312214828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E5072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jc w:val="left"/>
        <w:textAlignment w:val="auto"/>
        <w:rPr>
          <w:rFonts w:hint="eastAsia" w:asciiTheme="minorEastAsia" w:hAnsiTheme="minorEastAsia" w:eastAsiaTheme="minorEastAsia" w:cstheme="minorEastAsia"/>
          <w:b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  <w:lang w:eastAsia="zh-CN"/>
        </w:rPr>
        <w:drawing>
          <wp:inline distT="0" distB="0" distL="114300" distR="114300">
            <wp:extent cx="3688080" cy="1920240"/>
            <wp:effectExtent l="0" t="0" r="0" b="0"/>
            <wp:docPr id="13" name="图片 13" descr="capture_202503231222128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capture_2025032312221288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808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2CC52">
      <w:pPr>
        <w:pStyle w:val="7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textAlignment w:val="auto"/>
        <w:rPr>
          <w:rFonts w:hint="eastAsia" w:asciiTheme="minorEastAsia" w:hAnsiTheme="minorEastAsia" w:eastAsiaTheme="minorEastAsia" w:cstheme="minorEastAsia"/>
          <w:b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3、数据</w:t>
      </w:r>
      <w:r>
        <w:rPr>
          <w:rFonts w:hint="eastAsia" w:asciiTheme="minorEastAsia" w:hAnsiTheme="minorEastAsia" w:eastAsiaTheme="minorEastAsia" w:cstheme="minorEastAsia"/>
          <w:b/>
          <w:color w:val="333333"/>
          <w:sz w:val="21"/>
          <w:szCs w:val="21"/>
        </w:rPr>
        <w:t>预处理</w:t>
      </w:r>
    </w:p>
    <w:p w14:paraId="56A1B879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spacing w:line="240" w:lineRule="auto"/>
        <w:jc w:val="left"/>
        <w:textAlignment w:val="auto"/>
        <w:rPr>
          <w:rFonts w:hint="eastAsia" w:asciiTheme="minorEastAsia" w:hAnsiTheme="minorEastAsia" w:eastAsiaTheme="minorEastAsia" w:cstheme="minorEastAsia"/>
          <w:color w:val="333333"/>
          <w:kern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333333"/>
          <w:kern w:val="0"/>
          <w:sz w:val="21"/>
          <w:szCs w:val="21"/>
        </w:rPr>
        <w:t>数据清洗：缺失值，异常值</w:t>
      </w:r>
    </w:p>
    <w:p w14:paraId="1E9740B5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spacing w:line="240" w:lineRule="auto"/>
        <w:jc w:val="left"/>
        <w:textAlignment w:val="auto"/>
        <w:rPr>
          <w:rFonts w:hint="eastAsia" w:asciiTheme="minorEastAsia" w:hAnsiTheme="minorEastAsia" w:eastAsiaTheme="minorEastAsia" w:cstheme="minorEastAsia"/>
          <w:color w:val="333333"/>
          <w:sz w:val="21"/>
          <w:szCs w:val="21"/>
          <w:shd w:val="clear" w:color="auto" w:fill="FFFFFF"/>
        </w:rPr>
      </w:pPr>
      <w:r>
        <w:rPr>
          <w:rFonts w:hint="eastAsia" w:asciiTheme="minorEastAsia" w:hAnsiTheme="minorEastAsia" w:eastAsiaTheme="minorEastAsia" w:cstheme="minorEastAsia"/>
          <w:color w:val="333333"/>
          <w:kern w:val="0"/>
          <w:sz w:val="21"/>
          <w:szCs w:val="21"/>
        </w:rPr>
        <w:t>变量转换、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属性规约、</w: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  <w:shd w:val="clear" w:color="auto" w:fill="FFFFFF"/>
        </w:rPr>
        <w:t>标准化处理等</w:t>
      </w:r>
    </w:p>
    <w:p w14:paraId="3ECD3E1A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spacing w:line="240" w:lineRule="auto"/>
        <w:jc w:val="left"/>
        <w:textAlignment w:val="auto"/>
        <w:rPr>
          <w:rFonts w:hint="eastAsia" w:asciiTheme="minorEastAsia" w:hAnsiTheme="minorEastAsia" w:eastAsiaTheme="minorEastAsia" w:cstheme="minorEastAsia"/>
          <w:color w:val="333333"/>
          <w:sz w:val="21"/>
          <w:szCs w:val="21"/>
          <w:shd w:val="clear" w:color="auto" w:fill="FFFFFF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  <w:shd w:val="clear" w:color="auto" w:fill="FFFFFF"/>
          <w:lang w:eastAsia="zh-CN"/>
        </w:rPr>
        <w:drawing>
          <wp:inline distT="0" distB="0" distL="114300" distR="114300">
            <wp:extent cx="3947160" cy="1676400"/>
            <wp:effectExtent l="0" t="0" r="0" b="0"/>
            <wp:docPr id="16" name="图片 16" descr="capture_202503231224268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capture_2025032312242683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716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BD9A0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spacing w:line="240" w:lineRule="auto"/>
        <w:jc w:val="left"/>
        <w:textAlignment w:val="auto"/>
        <w:rPr>
          <w:rFonts w:hint="eastAsia" w:asciiTheme="minorEastAsia" w:hAnsiTheme="minorEastAsia" w:eastAsiaTheme="minorEastAsia" w:cstheme="minorEastAsia"/>
          <w:color w:val="333333"/>
          <w:sz w:val="21"/>
          <w:szCs w:val="21"/>
          <w:shd w:val="clear" w:color="auto" w:fill="FFFFFF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  <w:shd w:val="clear" w:color="auto" w:fill="FFFFFF"/>
          <w:lang w:eastAsia="zh-CN"/>
        </w:rPr>
        <w:drawing>
          <wp:inline distT="0" distB="0" distL="114300" distR="114300">
            <wp:extent cx="5379720" cy="4625340"/>
            <wp:effectExtent l="0" t="0" r="0" b="7620"/>
            <wp:docPr id="17" name="图片 17" descr="capture_20250323122452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capture_2025032312245273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9720" cy="462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28FDC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spacing w:line="240" w:lineRule="auto"/>
        <w:jc w:val="left"/>
        <w:textAlignment w:val="auto"/>
        <w:rPr>
          <w:rFonts w:hint="eastAsia" w:asciiTheme="minorEastAsia" w:hAnsiTheme="minorEastAsia" w:eastAsiaTheme="minorEastAsia" w:cstheme="minorEastAsia"/>
          <w:color w:val="333333"/>
          <w:sz w:val="21"/>
          <w:szCs w:val="21"/>
          <w:shd w:val="clear" w:color="auto" w:fill="FFFFFF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  <w:shd w:val="clear" w:color="auto" w:fill="FFFFFF"/>
          <w:lang w:eastAsia="zh-CN"/>
        </w:rPr>
        <w:drawing>
          <wp:inline distT="0" distB="0" distL="114300" distR="114300">
            <wp:extent cx="5757545" cy="2731135"/>
            <wp:effectExtent l="0" t="0" r="3175" b="12065"/>
            <wp:docPr id="18" name="图片 18" descr="capture_202503231231018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capture_2025032312310189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36791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spacing w:line="240" w:lineRule="auto"/>
        <w:jc w:val="left"/>
        <w:textAlignment w:val="auto"/>
        <w:rPr>
          <w:rFonts w:hint="eastAsia" w:asciiTheme="minorEastAsia" w:hAnsiTheme="minorEastAsia" w:eastAsiaTheme="minorEastAsia" w:cstheme="minorEastAsia"/>
          <w:color w:val="333333"/>
          <w:sz w:val="21"/>
          <w:szCs w:val="21"/>
          <w:shd w:val="clear" w:color="auto" w:fill="FFFFFF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  <w:shd w:val="clear" w:color="auto" w:fill="FFFFFF"/>
          <w:lang w:eastAsia="zh-CN"/>
        </w:rPr>
        <w:drawing>
          <wp:inline distT="0" distB="0" distL="114300" distR="114300">
            <wp:extent cx="3779520" cy="3398520"/>
            <wp:effectExtent l="0" t="0" r="0" b="0"/>
            <wp:docPr id="19" name="图片 19" descr="capture_20250323123120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capture_2025032312312054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952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B6B7A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spacing w:line="240" w:lineRule="auto"/>
        <w:jc w:val="left"/>
        <w:textAlignment w:val="auto"/>
        <w:rPr>
          <w:rFonts w:hint="eastAsia" w:asciiTheme="minorEastAsia" w:hAnsiTheme="minorEastAsia" w:eastAsiaTheme="minorEastAsia" w:cstheme="minorEastAsia"/>
          <w:color w:val="333333"/>
          <w:sz w:val="21"/>
          <w:szCs w:val="21"/>
          <w:shd w:val="clear" w:color="auto" w:fill="FFFFFF"/>
          <w:lang w:eastAsia="zh-CN"/>
        </w:rPr>
      </w:pPr>
    </w:p>
    <w:p w14:paraId="7A403411">
      <w:pPr>
        <w:pStyle w:val="7"/>
        <w:keepNext w:val="0"/>
        <w:keepLines w:val="0"/>
        <w:pageBreakBefore w:val="0"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b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  <w:lang w:val="en-US" w:eastAsia="zh-CN"/>
        </w:rPr>
        <w:t>4、</w:t>
      </w: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数据探索性分析（可视化显示）</w:t>
      </w:r>
    </w:p>
    <w:p w14:paraId="0ECE4396">
      <w:pPr>
        <w:pStyle w:val="7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textAlignment w:val="auto"/>
        <w:rPr>
          <w:rFonts w:hint="eastAsia" w:asciiTheme="minorEastAsia" w:hAnsiTheme="minorEastAsia" w:eastAsiaTheme="minorEastAsia" w:cstheme="minorEastAsia"/>
          <w:b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  <w:lang w:eastAsia="zh-CN"/>
        </w:rPr>
        <w:drawing>
          <wp:inline distT="0" distB="0" distL="114300" distR="114300">
            <wp:extent cx="4541520" cy="3589020"/>
            <wp:effectExtent l="0" t="0" r="0" b="7620"/>
            <wp:docPr id="20" name="图片 20" descr="capture_202503231232417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capture_2025032312324179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152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CC9B1">
      <w:pPr>
        <w:pStyle w:val="7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textAlignment w:val="auto"/>
        <w:rPr>
          <w:rFonts w:hint="eastAsia" w:asciiTheme="minorEastAsia" w:hAnsiTheme="minorEastAsia" w:eastAsiaTheme="minorEastAsia" w:cstheme="minorEastAsia"/>
          <w:b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  <w:lang w:eastAsia="zh-CN"/>
        </w:rPr>
        <w:drawing>
          <wp:inline distT="0" distB="0" distL="114300" distR="114300">
            <wp:extent cx="5757545" cy="2995930"/>
            <wp:effectExtent l="0" t="0" r="3175" b="6350"/>
            <wp:docPr id="21" name="图片 21" descr="capture_202503231233047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capture_2025032312330473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E3FFC">
      <w:pPr>
        <w:pStyle w:val="7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textAlignment w:val="auto"/>
        <w:rPr>
          <w:rFonts w:hint="eastAsia" w:asciiTheme="minorEastAsia" w:hAnsiTheme="minorEastAsia" w:eastAsiaTheme="minorEastAsia" w:cstheme="minorEastAsia"/>
          <w:b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  <w:lang w:eastAsia="zh-CN"/>
        </w:rPr>
        <w:drawing>
          <wp:inline distT="0" distB="0" distL="114300" distR="114300">
            <wp:extent cx="5760085" cy="4875530"/>
            <wp:effectExtent l="0" t="0" r="635" b="1270"/>
            <wp:docPr id="22" name="图片 22" descr="capture_20250323123337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capture_2025032312333705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87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CEA65">
      <w:pPr>
        <w:pStyle w:val="7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textAlignment w:val="auto"/>
        <w:rPr>
          <w:rFonts w:hint="eastAsia" w:asciiTheme="minorEastAsia" w:hAnsiTheme="minorEastAsia" w:eastAsiaTheme="minorEastAsia" w:cstheme="minorEastAsia"/>
          <w:b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  <w:lang w:eastAsia="zh-CN"/>
        </w:rPr>
        <w:drawing>
          <wp:inline distT="0" distB="0" distL="114300" distR="114300">
            <wp:extent cx="5760085" cy="2010410"/>
            <wp:effectExtent l="0" t="0" r="635" b="1270"/>
            <wp:docPr id="23" name="图片 23" descr="capture_20250323123922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capture_202503231239223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531F4">
      <w:pPr>
        <w:pStyle w:val="7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textAlignment w:val="auto"/>
        <w:rPr>
          <w:rFonts w:hint="eastAsia" w:asciiTheme="minorEastAsia" w:hAnsiTheme="minorEastAsia" w:eastAsiaTheme="minorEastAsia" w:cstheme="minorEastAsia"/>
          <w:b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  <w:lang w:val="en-US" w:eastAsia="zh-CN"/>
        </w:rPr>
        <w:t xml:space="preserve">     </w:t>
      </w:r>
      <w:r>
        <w:rPr>
          <w:rFonts w:hint="eastAsia" w:asciiTheme="minorEastAsia" w:hAnsiTheme="minorEastAsia" w:eastAsiaTheme="minorEastAsia" w:cstheme="minorEastAsia"/>
          <w:b/>
          <w:sz w:val="21"/>
          <w:szCs w:val="21"/>
          <w:lang w:eastAsia="zh-CN"/>
        </w:rPr>
        <w:drawing>
          <wp:inline distT="0" distB="0" distL="114300" distR="114300">
            <wp:extent cx="1066800" cy="251460"/>
            <wp:effectExtent l="0" t="0" r="0" b="7620"/>
            <wp:docPr id="25" name="图片 25" descr="capture_202503231239347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capture_2025032312393477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1F27A">
      <w:pPr>
        <w:pStyle w:val="7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textAlignment w:val="auto"/>
        <w:rPr>
          <w:rFonts w:hint="eastAsia" w:asciiTheme="minorEastAsia" w:hAnsiTheme="minorEastAsia" w:eastAsiaTheme="minorEastAsia" w:cstheme="minorEastAsia"/>
          <w:b/>
          <w:sz w:val="21"/>
          <w:szCs w:val="21"/>
          <w:lang w:eastAsia="zh-CN"/>
        </w:rPr>
      </w:pPr>
    </w:p>
    <w:p w14:paraId="6F2F8918">
      <w:pPr>
        <w:pStyle w:val="7"/>
        <w:keepNext w:val="0"/>
        <w:keepLines w:val="0"/>
        <w:pageBreakBefore w:val="0"/>
        <w:numPr>
          <w:ilvl w:val="0"/>
          <w:numId w:val="2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textAlignment w:val="auto"/>
        <w:rPr>
          <w:rFonts w:hint="eastAsia" w:asciiTheme="minorEastAsia" w:hAnsiTheme="minorEastAsia" w:eastAsiaTheme="minorEastAsia" w:cstheme="minorEastAsia"/>
          <w:b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建立模型和评价模型（聚成几类，效果好），聚类可视化</w:t>
      </w:r>
    </w:p>
    <w:p w14:paraId="7493471D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jc w:val="left"/>
        <w:textAlignment w:val="auto"/>
        <w:rPr>
          <w:rFonts w:hint="eastAsia" w:asciiTheme="minorEastAsia" w:hAnsiTheme="minorEastAsia" w:eastAsiaTheme="minorEastAsia" w:cstheme="minorEastAsia"/>
          <w:b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  <w:lang w:eastAsia="zh-CN"/>
        </w:rPr>
        <w:drawing>
          <wp:inline distT="0" distB="0" distL="114300" distR="114300">
            <wp:extent cx="5570220" cy="4389120"/>
            <wp:effectExtent l="0" t="0" r="7620" b="0"/>
            <wp:docPr id="26" name="图片 26" descr="capture_202503231242068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capture_2025032312420688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022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BEB30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jc w:val="left"/>
        <w:textAlignment w:val="auto"/>
        <w:rPr>
          <w:rFonts w:hint="eastAsia" w:asciiTheme="minorEastAsia" w:hAnsiTheme="minorEastAsia" w:eastAsiaTheme="minorEastAsia" w:cstheme="minorEastAsia"/>
          <w:b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  <w:lang w:eastAsia="zh-CN"/>
        </w:rPr>
        <w:drawing>
          <wp:inline distT="0" distB="0" distL="114300" distR="114300">
            <wp:extent cx="5753100" cy="3065145"/>
            <wp:effectExtent l="0" t="0" r="7620" b="13335"/>
            <wp:docPr id="27" name="图片 27" descr="capture_202503231242217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capture_2025032312422176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7C17A">
      <w:pPr>
        <w:pStyle w:val="7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textAlignment w:val="auto"/>
        <w:rPr>
          <w:rFonts w:hint="eastAsia" w:asciiTheme="minorEastAsia" w:hAnsiTheme="minorEastAsia" w:eastAsiaTheme="minorEastAsia" w:cstheme="minorEastAsia"/>
          <w:b/>
          <w:sz w:val="21"/>
          <w:szCs w:val="21"/>
          <w:lang w:eastAsia="zh-CN"/>
        </w:rPr>
      </w:pPr>
    </w:p>
    <w:p w14:paraId="3132E3D9">
      <w:pPr>
        <w:pStyle w:val="7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textAlignment w:val="auto"/>
        <w:rPr>
          <w:rFonts w:hint="eastAsia" w:asciiTheme="minorEastAsia" w:hAnsiTheme="minorEastAsia" w:eastAsiaTheme="minorEastAsia" w:cstheme="minorEastAsia"/>
          <w:b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  <w:lang w:val="en-US" w:eastAsia="zh-CN"/>
        </w:rPr>
        <w:t>根据肘方图和轮廓系数图确定k=3</w:t>
      </w:r>
    </w:p>
    <w:p w14:paraId="334591E4">
      <w:pPr>
        <w:pStyle w:val="7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textAlignment w:val="auto"/>
        <w:rPr>
          <w:rFonts w:hint="eastAsia" w:asciiTheme="minorEastAsia" w:hAnsiTheme="minorEastAsia" w:eastAsiaTheme="minorEastAsia" w:cstheme="minorEastAsia"/>
          <w:b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  <w:lang w:val="en-US" w:eastAsia="zh-CN"/>
        </w:rPr>
        <w:drawing>
          <wp:inline distT="0" distB="0" distL="114300" distR="114300">
            <wp:extent cx="5036820" cy="1684020"/>
            <wp:effectExtent l="0" t="0" r="7620" b="7620"/>
            <wp:docPr id="29" name="图片 29" descr="capture_202503231246349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capture_202503231246349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360B8">
      <w:pPr>
        <w:pStyle w:val="7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textAlignment w:val="auto"/>
        <w:rPr>
          <w:rFonts w:hint="eastAsia" w:asciiTheme="minorEastAsia" w:hAnsiTheme="minorEastAsia" w:eastAsiaTheme="minorEastAsia" w:cstheme="minorEastAsia"/>
          <w:b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  <w:lang w:val="en-US" w:eastAsia="zh-CN"/>
        </w:rPr>
        <w:drawing>
          <wp:inline distT="0" distB="0" distL="114300" distR="114300">
            <wp:extent cx="3078480" cy="815340"/>
            <wp:effectExtent l="0" t="0" r="0" b="7620"/>
            <wp:docPr id="30" name="图片 30" descr="capture_20250323124654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capture_2025032312465455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7848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22B0B">
      <w:pPr>
        <w:pStyle w:val="7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textAlignment w:val="auto"/>
        <w:rPr>
          <w:rFonts w:hint="eastAsia" w:asciiTheme="minorEastAsia" w:hAnsiTheme="minorEastAsia" w:eastAsiaTheme="minorEastAsia" w:cstheme="minorEastAsia"/>
          <w:b/>
          <w:sz w:val="21"/>
          <w:szCs w:val="21"/>
          <w:lang w:val="en-US" w:eastAsia="zh-CN"/>
        </w:rPr>
      </w:pPr>
    </w:p>
    <w:p w14:paraId="3F6B17B2">
      <w:pPr>
        <w:pStyle w:val="7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textAlignment w:val="auto"/>
        <w:rPr>
          <w:rFonts w:hint="eastAsia" w:asciiTheme="minorEastAsia" w:hAnsiTheme="minorEastAsia" w:eastAsiaTheme="minorEastAsia" w:cstheme="minorEastAsia"/>
          <w:b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  <w:lang w:val="en-US" w:eastAsia="zh-CN"/>
        </w:rPr>
        <w:drawing>
          <wp:inline distT="0" distB="0" distL="114300" distR="114300">
            <wp:extent cx="5755005" cy="2764790"/>
            <wp:effectExtent l="0" t="0" r="5715" b="8890"/>
            <wp:docPr id="31" name="图片 31" descr="capture_20250323125844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capture_2025032312584475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5005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b/>
          <w:sz w:val="21"/>
          <w:szCs w:val="21"/>
          <w:lang w:val="en-US" w:eastAsia="zh-CN"/>
        </w:rPr>
        <w:drawing>
          <wp:inline distT="0" distB="0" distL="114300" distR="114300">
            <wp:extent cx="5454650" cy="4822190"/>
            <wp:effectExtent l="0" t="0" r="1270" b="8890"/>
            <wp:docPr id="14" name="图片 14" descr="capture_20250318143223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capture_2025031814322300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54650" cy="482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E93BD">
      <w:pPr>
        <w:pStyle w:val="7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textAlignment w:val="auto"/>
        <w:rPr>
          <w:rFonts w:hint="default" w:asciiTheme="minorEastAsia" w:hAnsiTheme="minorEastAsia" w:eastAsiaTheme="minorEastAsia" w:cstheme="minorEastAsia"/>
          <w:b/>
          <w:sz w:val="21"/>
          <w:szCs w:val="21"/>
          <w:lang w:val="en-US" w:eastAsia="zh-CN"/>
        </w:rPr>
      </w:pPr>
    </w:p>
    <w:p w14:paraId="55D96CCE">
      <w:pPr>
        <w:pStyle w:val="7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textAlignment w:val="auto"/>
        <w:rPr>
          <w:rFonts w:hint="eastAsia" w:asciiTheme="minorEastAsia" w:hAnsiTheme="minorEastAsia" w:eastAsiaTheme="minorEastAsia" w:cstheme="minorEastAsia"/>
          <w:b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6、模型应用</w:t>
      </w:r>
    </w:p>
    <w:p w14:paraId="66C30E2C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会员升级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:</w:t>
      </w:r>
      <w:r>
        <w:rPr>
          <w:rFonts w:hint="eastAsia" w:ascii="宋体" w:hAnsi="宋体" w:eastAsia="宋体" w:cs="宋体"/>
          <w:sz w:val="21"/>
          <w:szCs w:val="21"/>
        </w:rPr>
        <w:t>高价值客户可直接升高级会员享特权；中等价值客户设定消费金额或次数目标促升级；低价值客户设简单消费次数目标引导升级。</w:t>
      </w:r>
    </w:p>
    <w:p w14:paraId="107D97DB">
      <w:pPr>
        <w:bidi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积分兑换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:</w:t>
      </w:r>
      <w:r>
        <w:rPr>
          <w:rFonts w:hint="eastAsia" w:ascii="宋体" w:hAnsi="宋体" w:eastAsia="宋体" w:cs="宋体"/>
          <w:sz w:val="21"/>
          <w:szCs w:val="21"/>
        </w:rPr>
        <w:t>高价值客户可换高端稀缺商品；中等价值客户换性价比高的物品；低价值客户换小礼品或小额优惠券。</w:t>
      </w:r>
    </w:p>
    <w:p w14:paraId="023AD243">
      <w:pPr>
        <w:bidi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交叉销售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:</w:t>
      </w:r>
      <w:r>
        <w:rPr>
          <w:rFonts w:hint="eastAsia" w:ascii="宋体" w:hAnsi="宋体" w:eastAsia="宋体" w:cs="宋体"/>
          <w:sz w:val="21"/>
          <w:szCs w:val="21"/>
        </w:rPr>
        <w:t>高价值客户推荐高端配套产品或服务；中等价值客户推荐互补产品；低价值客户推荐关联实用低价产品。</w:t>
      </w:r>
    </w:p>
    <w:p w14:paraId="26C52AC1">
      <w:pPr>
        <w:pStyle w:val="7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textAlignment w:val="auto"/>
        <w:rPr>
          <w:rFonts w:hint="eastAsia" w:asciiTheme="minorEastAsia" w:hAnsiTheme="minorEastAsia" w:eastAsiaTheme="minorEastAsia" w:cstheme="minorEastAsia"/>
          <w:b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7、拓展思考（不用做）</w:t>
      </w:r>
    </w:p>
    <w:p w14:paraId="799EF379">
      <w:pPr>
        <w:pStyle w:val="7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本实验只针对客户价值进行分析，但客户流失并没有提出具体的分析，对客户流失有兴趣的，自己查阅资料学习</w:t>
      </w:r>
    </w:p>
    <w:p w14:paraId="34CAC57F">
      <w:pPr>
        <w:pStyle w:val="7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6B911D0D">
      <w:pPr>
        <w:pStyle w:val="7"/>
        <w:keepNext w:val="0"/>
        <w:keepLines w:val="0"/>
        <w:pageBreakBefore w:val="0"/>
        <w:numPr>
          <w:ilvl w:val="0"/>
          <w:numId w:val="3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textAlignment w:val="auto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实验问题和体会</w:t>
      </w:r>
    </w:p>
    <w:p w14:paraId="254351E5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jc w:val="left"/>
        <w:textAlignment w:val="auto"/>
        <w:rPr>
          <w:rFonts w:hint="default" w:ascii="宋体" w:hAnsi="宋体" w:eastAsia="宋体" w:cs="宋体"/>
          <w:i w:val="0"/>
          <w:iCs w:val="0"/>
          <w:caps w:val="0"/>
          <w:color w:val="1C1F23"/>
          <w:spacing w:val="0"/>
          <w:sz w:val="21"/>
          <w:szCs w:val="21"/>
          <w:shd w:val="clear" w:fill="FFFFFF"/>
          <w:lang w:val="en-US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1"/>
          <w:szCs w:val="21"/>
          <w:shd w:val="clear" w:fill="FFFFFF"/>
        </w:rPr>
        <w:t>问题</w:t>
      </w:r>
      <w:r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1"/>
          <w:szCs w:val="21"/>
          <w:shd w:val="clear" w:fill="FFFFFF"/>
        </w:rPr>
        <w:t>数据预处理</w:t>
      </w:r>
      <w:r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1"/>
          <w:szCs w:val="21"/>
          <w:shd w:val="clear" w:fill="FFFFFF"/>
          <w:lang w:val="en-US" w:eastAsia="zh-CN"/>
        </w:rPr>
        <w:t>过程中，</w:t>
      </w:r>
      <w:r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1"/>
          <w:szCs w:val="21"/>
          <w:shd w:val="clear" w:fill="FFFFFF"/>
        </w:rPr>
        <w:t>数据存在缺失值，直接删除可能丢失信息，而填充又难以保证准确性</w:t>
      </w:r>
      <w:r>
        <w:rPr>
          <w:rFonts w:hint="eastAsia" w:cs="宋体"/>
          <w:i w:val="0"/>
          <w:iCs w:val="0"/>
          <w:caps w:val="0"/>
          <w:color w:val="1C1F23"/>
          <w:spacing w:val="0"/>
          <w:sz w:val="21"/>
          <w:szCs w:val="21"/>
          <w:shd w:val="clear" w:fill="FFFFFF"/>
          <w:lang w:eastAsia="zh-CN"/>
        </w:rPr>
        <w:t>；</w:t>
      </w:r>
      <w:r>
        <w:rPr>
          <w:rFonts w:hint="eastAsia" w:cs="宋体"/>
          <w:i w:val="0"/>
          <w:iCs w:val="0"/>
          <w:caps w:val="0"/>
          <w:color w:val="1C1F23"/>
          <w:spacing w:val="0"/>
          <w:sz w:val="21"/>
          <w:szCs w:val="21"/>
          <w:shd w:val="clear" w:fill="FFFFFF"/>
          <w:lang w:val="en-US" w:eastAsia="zh-CN"/>
        </w:rPr>
        <w:t>还有三维RFM图，第一次制作有点考验数据规范和可视化。</w:t>
      </w:r>
    </w:p>
    <w:p w14:paraId="2A9C6774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jc w:val="left"/>
        <w:textAlignment w:val="auto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1"/>
          <w:szCs w:val="21"/>
          <w:shd w:val="clear" w:fill="FFFFFF"/>
          <w:lang w:val="en-US" w:eastAsia="zh-CN"/>
        </w:rPr>
        <w:t>体会：</w:t>
      </w:r>
      <w:r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1"/>
          <w:szCs w:val="21"/>
          <w:shd w:val="clear" w:fill="FFFFFF"/>
        </w:rPr>
        <w:t>通过这次实验，我深刻认识到数据质量对分析结果的重要性，也学会了多种数据分析方法，如RFM模型、聚类算法，理解了它们在客户价值分析中的应用。</w:t>
      </w:r>
      <w:bookmarkStart w:id="0" w:name="_GoBack"/>
      <w:bookmarkEnd w:id="0"/>
    </w:p>
    <w:sectPr>
      <w:footerReference r:id="rId3" w:type="default"/>
      <w:pgSz w:w="11906" w:h="16838"/>
      <w:pgMar w:top="1440" w:right="1247" w:bottom="1440" w:left="1588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ne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4D2DA2">
    <w:pPr>
      <w:pStyle w:val="4"/>
      <w:tabs>
        <w:tab w:val="center" w:pos="4479"/>
        <w:tab w:val="clear" w:pos="4153"/>
        <w:tab w:val="clear" w:pos="8306"/>
      </w:tabs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7785" cy="131445"/>
              <wp:effectExtent l="0" t="0" r="0" b="0"/>
              <wp:wrapNone/>
              <wp:docPr id="1" name="文本框 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8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2A7D2A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44" o:spid="_x0000_s1026" o:spt="202" type="#_x0000_t202" style="position:absolute;left:0pt;margin-top:0pt;height:10.35pt;width:4.55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M+L3UTQAAAAAgEAAA8AAAAAAAAAAQAgAAAAIgAAAGRycy9k&#10;b3ducmV2LnhtbFBLAQIUABQAAAAIAIdO4kBggI+wCgIAAAIEAAAOAAAAAAAAAAEAIAAAAB8BAABk&#10;cnMvZTJvRG9jLnhtbFBLBQYAAAAABgAGAFkBAACb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E2A7D2A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tab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8B1623C"/>
    <w:multiLevelType w:val="singleLevel"/>
    <w:tmpl w:val="48B1623C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5BCF1A71"/>
    <w:multiLevelType w:val="multilevel"/>
    <w:tmpl w:val="5BCF1A71"/>
    <w:lvl w:ilvl="0" w:tentative="0">
      <w:start w:val="2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695F372C"/>
    <w:multiLevelType w:val="singleLevel"/>
    <w:tmpl w:val="695F372C"/>
    <w:lvl w:ilvl="0" w:tentative="0">
      <w:start w:val="5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M3ZGNlMTkyMjFiMDYyNThjNmIwNzdjYjZmNzU0ZTUifQ=="/>
  </w:docVars>
  <w:rsids>
    <w:rsidRoot w:val="00B80323"/>
    <w:rsid w:val="0002776E"/>
    <w:rsid w:val="00147EBF"/>
    <w:rsid w:val="001A179B"/>
    <w:rsid w:val="001B1D06"/>
    <w:rsid w:val="0021098B"/>
    <w:rsid w:val="00227671"/>
    <w:rsid w:val="002668F7"/>
    <w:rsid w:val="002E7CDE"/>
    <w:rsid w:val="002F6AEF"/>
    <w:rsid w:val="00342C17"/>
    <w:rsid w:val="00351A53"/>
    <w:rsid w:val="003C7282"/>
    <w:rsid w:val="003D316D"/>
    <w:rsid w:val="00424B8A"/>
    <w:rsid w:val="00491F0F"/>
    <w:rsid w:val="004F0D6E"/>
    <w:rsid w:val="00565363"/>
    <w:rsid w:val="005A2F3A"/>
    <w:rsid w:val="005A754C"/>
    <w:rsid w:val="005F28A7"/>
    <w:rsid w:val="00622A90"/>
    <w:rsid w:val="006427A5"/>
    <w:rsid w:val="00670675"/>
    <w:rsid w:val="0071517A"/>
    <w:rsid w:val="007169D9"/>
    <w:rsid w:val="00750CE3"/>
    <w:rsid w:val="007D58C5"/>
    <w:rsid w:val="00830AE0"/>
    <w:rsid w:val="00861C53"/>
    <w:rsid w:val="00862ACD"/>
    <w:rsid w:val="008A2A45"/>
    <w:rsid w:val="008E70B0"/>
    <w:rsid w:val="009758E9"/>
    <w:rsid w:val="00976B47"/>
    <w:rsid w:val="009E1525"/>
    <w:rsid w:val="00A02EF3"/>
    <w:rsid w:val="00A32DFB"/>
    <w:rsid w:val="00A57453"/>
    <w:rsid w:val="00A75D19"/>
    <w:rsid w:val="00AC4AFF"/>
    <w:rsid w:val="00AE2DA8"/>
    <w:rsid w:val="00B11810"/>
    <w:rsid w:val="00B11855"/>
    <w:rsid w:val="00B119B9"/>
    <w:rsid w:val="00B40CD0"/>
    <w:rsid w:val="00B64C7A"/>
    <w:rsid w:val="00B80323"/>
    <w:rsid w:val="00B921A7"/>
    <w:rsid w:val="00C7189C"/>
    <w:rsid w:val="00C97049"/>
    <w:rsid w:val="00CB6CDF"/>
    <w:rsid w:val="00D17AB6"/>
    <w:rsid w:val="00D30D25"/>
    <w:rsid w:val="00D618FE"/>
    <w:rsid w:val="00D86834"/>
    <w:rsid w:val="00D976F4"/>
    <w:rsid w:val="00DA78B0"/>
    <w:rsid w:val="00DB4FBB"/>
    <w:rsid w:val="00DC3711"/>
    <w:rsid w:val="00E75374"/>
    <w:rsid w:val="00EA7DD3"/>
    <w:rsid w:val="00EC7E96"/>
    <w:rsid w:val="00ED0821"/>
    <w:rsid w:val="00EF214C"/>
    <w:rsid w:val="00F21684"/>
    <w:rsid w:val="00F82D34"/>
    <w:rsid w:val="00F90CD6"/>
    <w:rsid w:val="00FD1E61"/>
    <w:rsid w:val="0FBB319A"/>
    <w:rsid w:val="2BEC283D"/>
    <w:rsid w:val="2C4821ED"/>
    <w:rsid w:val="46B61944"/>
    <w:rsid w:val="49E06D78"/>
    <w:rsid w:val="55490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link w:val="17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6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5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link w:val="18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character" w:styleId="10">
    <w:name w:val="Strong"/>
    <w:basedOn w:val="9"/>
    <w:qFormat/>
    <w:uiPriority w:val="22"/>
    <w:rPr>
      <w:b/>
    </w:rPr>
  </w:style>
  <w:style w:type="character" w:styleId="11">
    <w:name w:val="FollowedHyperlink"/>
    <w:basedOn w:val="9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12">
    <w:name w:val="Hyperlink"/>
    <w:basedOn w:val="9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3">
    <w:name w:val="HTML Code"/>
    <w:basedOn w:val="9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14">
    <w:name w:val="页眉 Char"/>
    <w:basedOn w:val="9"/>
    <w:link w:val="5"/>
    <w:qFormat/>
    <w:uiPriority w:val="99"/>
    <w:rPr>
      <w:sz w:val="18"/>
      <w:szCs w:val="18"/>
    </w:rPr>
  </w:style>
  <w:style w:type="character" w:customStyle="1" w:styleId="15">
    <w:name w:val="页脚 Char"/>
    <w:basedOn w:val="9"/>
    <w:link w:val="4"/>
    <w:semiHidden/>
    <w:qFormat/>
    <w:uiPriority w:val="99"/>
    <w:rPr>
      <w:sz w:val="18"/>
      <w:szCs w:val="18"/>
    </w:rPr>
  </w:style>
  <w:style w:type="character" w:customStyle="1" w:styleId="16">
    <w:name w:val="批注框文本 Char"/>
    <w:basedOn w:val="9"/>
    <w:link w:val="3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7">
    <w:name w:val="标题 1 Char"/>
    <w:basedOn w:val="9"/>
    <w:link w:val="2"/>
    <w:qFormat/>
    <w:uiPriority w:val="9"/>
    <w:rPr>
      <w:rFonts w:ascii="宋体" w:hAnsi="宋体" w:cs="宋体"/>
      <w:b/>
      <w:bCs/>
      <w:kern w:val="36"/>
      <w:sz w:val="48"/>
      <w:szCs w:val="48"/>
    </w:rPr>
  </w:style>
  <w:style w:type="character" w:customStyle="1" w:styleId="18">
    <w:name w:val="HTML 预设格式 Char"/>
    <w:basedOn w:val="9"/>
    <w:link w:val="6"/>
    <w:autoRedefine/>
    <w:qFormat/>
    <w:uiPriority w:val="99"/>
    <w:rPr>
      <w:rFonts w:ascii="宋体" w:hAnsi="宋体" w:cs="宋体"/>
      <w:sz w:val="24"/>
      <w:szCs w:val="24"/>
    </w:rPr>
  </w:style>
  <w:style w:type="character" w:customStyle="1" w:styleId="19">
    <w:name w:val="time"/>
    <w:basedOn w:val="9"/>
    <w:qFormat/>
    <w:uiPriority w:val="0"/>
  </w:style>
  <w:style w:type="character" w:customStyle="1" w:styleId="20">
    <w:name w:val="apple-converted-space"/>
    <w:basedOn w:val="9"/>
    <w:autoRedefine/>
    <w:qFormat/>
    <w:uiPriority w:val="0"/>
  </w:style>
  <w:style w:type="character" w:customStyle="1" w:styleId="21">
    <w:name w:val="read-count"/>
    <w:basedOn w:val="9"/>
    <w:qFormat/>
    <w:uiPriority w:val="0"/>
  </w:style>
  <w:style w:type="character" w:customStyle="1" w:styleId="22">
    <w:name w:val="article_info_click"/>
    <w:basedOn w:val="9"/>
    <w:qFormat/>
    <w:uiPriority w:val="0"/>
  </w:style>
  <w:style w:type="character" w:customStyle="1" w:styleId="23">
    <w:name w:val="label"/>
    <w:basedOn w:val="9"/>
    <w:qFormat/>
    <w:uiPriority w:val="0"/>
  </w:style>
  <w:style w:type="character" w:customStyle="1" w:styleId="24">
    <w:name w:val="hljs-string"/>
    <w:basedOn w:val="9"/>
    <w:qFormat/>
    <w:uiPriority w:val="0"/>
  </w:style>
  <w:style w:type="character" w:customStyle="1" w:styleId="25">
    <w:name w:val="hljs-comment"/>
    <w:basedOn w:val="9"/>
    <w:qFormat/>
    <w:uiPriority w:val="0"/>
  </w:style>
  <w:style w:type="character" w:customStyle="1" w:styleId="26">
    <w:name w:val="hljs-number"/>
    <w:basedOn w:val="9"/>
    <w:qFormat/>
    <w:uiPriority w:val="0"/>
  </w:style>
  <w:style w:type="character" w:customStyle="1" w:styleId="27">
    <w:name w:val="hljs-class"/>
    <w:basedOn w:val="9"/>
    <w:qFormat/>
    <w:uiPriority w:val="0"/>
  </w:style>
  <w:style w:type="character" w:customStyle="1" w:styleId="28">
    <w:name w:val="hljs-keyword"/>
    <w:basedOn w:val="9"/>
    <w:qFormat/>
    <w:uiPriority w:val="0"/>
  </w:style>
  <w:style w:type="character" w:customStyle="1" w:styleId="29">
    <w:name w:val="hljs-params"/>
    <w:basedOn w:val="9"/>
    <w:qFormat/>
    <w:uiPriority w:val="0"/>
  </w:style>
  <w:style w:type="character" w:customStyle="1" w:styleId="30">
    <w:name w:val="hljs-title"/>
    <w:basedOn w:val="9"/>
    <w:qFormat/>
    <w:uiPriority w:val="0"/>
  </w:style>
  <w:style w:type="paragraph" w:styleId="31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  <w:sz w:val="21"/>
      <w:szCs w:val="22"/>
    </w:rPr>
  </w:style>
  <w:style w:type="character" w:customStyle="1" w:styleId="32">
    <w:name w:val="bjh-p"/>
    <w:basedOn w:val="9"/>
    <w:qFormat/>
    <w:uiPriority w:val="0"/>
  </w:style>
  <w:style w:type="paragraph" w:customStyle="1" w:styleId="33">
    <w:name w:val="content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SkyUN.Org</Company>
  <Pages>11</Pages>
  <Words>1256</Words>
  <Characters>1761</Characters>
  <Lines>18</Lines>
  <Paragraphs>5</Paragraphs>
  <TotalTime>2</TotalTime>
  <ScaleCrop>false</ScaleCrop>
  <LinksUpToDate>false</LinksUpToDate>
  <CharactersWithSpaces>2176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2018-12-27T04:14:00Z</dcterms:created>
  <dc:creator>实践教学管理科</dc:creator>
  <cp:lastModifiedBy>咋滴啦</cp:lastModifiedBy>
  <dcterms:modified xsi:type="dcterms:W3CDTF">2025-03-23T05:01:56Z</dcterms:modified>
  <dc:title>广东财经大学实验报告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A65BBAB52AA141888676473E885676CB_12</vt:lpwstr>
  </property>
  <property fmtid="{D5CDD505-2E9C-101B-9397-08002B2CF9AE}" pid="4" name="KSOTemplateDocerSaveRecord">
    <vt:lpwstr>eyJoZGlkIjoiY2Q4NjZmZGU2ODRhMzc4NzcyNmRjMzFjYTkxZGExM2EiLCJ1c2VySWQiOiI2MjY3NDU1NzYifQ==</vt:lpwstr>
  </property>
</Properties>
</file>