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44C9F">
      <w:pPr>
        <w:rPr>
          <w:i/>
        </w:rPr>
      </w:pPr>
      <w:r>
        <w:rPr>
          <w:i/>
        </w:rPr>
        <w:drawing>
          <wp:inline distT="0" distB="0" distL="0" distR="0">
            <wp:extent cx="3324225" cy="9715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53786"/>
    <w:p w14:paraId="0EB0EBB8"/>
    <w:p w14:paraId="0ED296E2"/>
    <w:p w14:paraId="3DC10D3B"/>
    <w:p w14:paraId="7E829AE2"/>
    <w:p w14:paraId="054CF401"/>
    <w:p w14:paraId="4A038BA0">
      <w:pPr>
        <w:jc w:val="center"/>
        <w:rPr>
          <w:b/>
          <w:spacing w:val="120"/>
          <w:kern w:val="144"/>
          <w:sz w:val="90"/>
          <w:szCs w:val="90"/>
        </w:rPr>
      </w:pPr>
      <w:r>
        <w:rPr>
          <w:rFonts w:hint="eastAsia"/>
          <w:b/>
          <w:spacing w:val="120"/>
          <w:kern w:val="144"/>
          <w:sz w:val="90"/>
          <w:szCs w:val="90"/>
        </w:rPr>
        <w:t xml:space="preserve"> 实验报告</w:t>
      </w:r>
    </w:p>
    <w:p w14:paraId="7084DEAC">
      <w:pPr>
        <w:jc w:val="center"/>
        <w:rPr>
          <w:b/>
          <w:spacing w:val="120"/>
          <w:kern w:val="144"/>
          <w:sz w:val="90"/>
          <w:szCs w:val="90"/>
        </w:rPr>
      </w:pPr>
    </w:p>
    <w:p w14:paraId="55E9571A"/>
    <w:p w14:paraId="6E9DCE4F"/>
    <w:p w14:paraId="0ACC408E"/>
    <w:p w14:paraId="624BFBE3">
      <w:pPr>
        <w:ind w:left="735" w:leftChars="350" w:firstLine="697" w:firstLineChars="248"/>
        <w:rPr>
          <w:rFonts w:hint="eastAsia" w:ascii="宋体" w:hAnsi="宋体" w:cs="宋体"/>
          <w:b/>
          <w:bCs/>
          <w:sz w:val="28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sz w:val="28"/>
        </w:rPr>
        <w:t xml:space="preserve">课程名称     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数据分析</w:t>
      </w:r>
      <w:r>
        <w:rPr>
          <w:rFonts w:hint="eastAsia" w:ascii="宋体" w:hAnsi="宋体" w:cs="宋体"/>
          <w:b/>
          <w:bCs/>
          <w:sz w:val="28"/>
          <w:u w:val="single"/>
          <w:lang w:val="en-US" w:eastAsia="zh-CN"/>
        </w:rPr>
        <w:t>课程设计</w:t>
      </w:r>
    </w:p>
    <w:p w14:paraId="29BE9624">
      <w:pPr>
        <w:ind w:left="735" w:leftChars="350" w:firstLine="697" w:firstLineChars="248"/>
        <w:rPr>
          <w:rFonts w:hint="default" w:ascii="宋体" w:hAnsi="宋体" w:cs="宋体"/>
          <w:b/>
          <w:bCs/>
          <w:sz w:val="28"/>
          <w:u w:val="single"/>
          <w:lang w:val="en-US"/>
        </w:rPr>
      </w:pPr>
      <w:r>
        <w:rPr>
          <w:rFonts w:hint="eastAsia" w:ascii="宋体" w:hAnsi="宋体" w:cs="宋体"/>
          <w:b/>
          <w:bCs/>
          <w:sz w:val="28"/>
        </w:rPr>
        <w:t xml:space="preserve">实验项目名称 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</w:t>
      </w:r>
      <w:r>
        <w:rPr>
          <w:rFonts w:hint="eastAsia" w:cs="宋体" w:asciiTheme="minorEastAsia" w:hAnsiTheme="minorEastAsia"/>
          <w:b/>
          <w:bCs/>
          <w:sz w:val="28"/>
          <w:szCs w:val="28"/>
          <w:u w:val="single"/>
        </w:rPr>
        <w:t xml:space="preserve"> 实验1</w:t>
      </w:r>
      <w:r>
        <w:rPr>
          <w:rFonts w:hint="eastAsia" w:cs="宋体" w:asciiTheme="minorEastAsia" w:hAnsiTheme="minorEastAsia"/>
          <w:b/>
          <w:bCs/>
          <w:sz w:val="28"/>
          <w:szCs w:val="28"/>
          <w:u w:val="single"/>
          <w:lang w:val="en-US" w:eastAsia="zh-CN"/>
        </w:rPr>
        <w:t xml:space="preserve"> 数据预处理与探索性分析</w:t>
      </w:r>
    </w:p>
    <w:p w14:paraId="24CAFED1">
      <w:pPr>
        <w:ind w:left="735" w:leftChars="350" w:firstLine="697" w:firstLineChars="248"/>
        <w:rPr>
          <w:rFonts w:ascii="宋体" w:hAnsi="宋体" w:cs="宋体"/>
          <w:b/>
          <w:bCs/>
          <w:sz w:val="28"/>
        </w:rPr>
      </w:pPr>
      <w:r>
        <w:rPr>
          <w:rFonts w:hint="eastAsia" w:ascii="宋体" w:hAnsi="宋体" w:cs="宋体"/>
          <w:b/>
          <w:bCs/>
          <w:sz w:val="28"/>
        </w:rPr>
        <w:t xml:space="preserve">实验室名称  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                 </w:t>
      </w:r>
    </w:p>
    <w:p w14:paraId="1218E84D">
      <w:pPr>
        <w:ind w:left="735" w:leftChars="350" w:firstLine="697" w:firstLineChars="248"/>
        <w:rPr>
          <w:rFonts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 xml:space="preserve">专    业    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</w:t>
      </w:r>
      <w:r>
        <w:rPr>
          <w:rFonts w:hint="eastAsia" w:ascii="宋体" w:hAnsi="宋体" w:cs="宋体"/>
          <w:b/>
          <w:bCs/>
          <w:sz w:val="2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28"/>
          <w:u w:val="single"/>
          <w:lang w:val="en-US" w:eastAsia="zh-CN"/>
        </w:rPr>
        <w:t>数据科学与大数据技术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</w:t>
      </w:r>
      <w:r>
        <w:rPr>
          <w:rFonts w:hint="eastAsia" w:ascii="宋体" w:hAnsi="宋体" w:cs="宋体"/>
          <w:b/>
          <w:bCs/>
          <w:sz w:val="28"/>
          <w:u w:val="single"/>
          <w:lang w:val="en-US" w:eastAsia="zh-CN"/>
        </w:rPr>
        <w:t xml:space="preserve">              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</w:t>
      </w:r>
    </w:p>
    <w:p w14:paraId="332FF20B">
      <w:pPr>
        <w:ind w:left="735" w:leftChars="350" w:firstLine="697" w:firstLineChars="248"/>
        <w:rPr>
          <w:rFonts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 xml:space="preserve">任课教师    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  </w:t>
      </w:r>
      <w:r>
        <w:rPr>
          <w:rFonts w:hint="eastAsia" w:ascii="宋体" w:hAnsi="宋体" w:cs="宋体"/>
          <w:b/>
          <w:bCs/>
          <w:sz w:val="28"/>
          <w:u w:val="single"/>
          <w:lang w:val="en-US" w:eastAsia="zh-CN"/>
        </w:rPr>
        <w:t xml:space="preserve"> 周瑾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28"/>
          <w:u w:val="single"/>
        </w:rPr>
        <w:tab/>
      </w:r>
      <w:r>
        <w:rPr>
          <w:rFonts w:hint="eastAsia" w:ascii="宋体" w:hAnsi="宋体" w:cs="宋体"/>
          <w:b/>
          <w:bCs/>
          <w:sz w:val="28"/>
          <w:u w:val="single"/>
        </w:rPr>
        <w:tab/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      　</w:t>
      </w:r>
    </w:p>
    <w:p w14:paraId="7F835095">
      <w:pPr>
        <w:ind w:left="735" w:leftChars="350" w:firstLine="697" w:firstLineChars="248"/>
        <w:rPr>
          <w:rFonts w:ascii="宋体" w:hAnsi="宋体" w:cs="宋体"/>
          <w:b/>
          <w:bCs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 xml:space="preserve">学    号：  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</w:t>
      </w:r>
      <w:r>
        <w:rPr>
          <w:rFonts w:hint="eastAsia" w:ascii="宋体" w:hAnsi="宋体" w:cs="宋体"/>
          <w:b/>
          <w:bCs/>
          <w:sz w:val="28"/>
          <w:u w:val="single"/>
        </w:rPr>
        <w:tab/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28"/>
          <w:u w:val="single"/>
          <w:lang w:val="en-US" w:eastAsia="zh-CN"/>
        </w:rPr>
        <w:t>22252503112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    </w:t>
      </w:r>
      <w:r>
        <w:rPr>
          <w:rFonts w:hint="eastAsia" w:ascii="宋体" w:hAnsi="宋体" w:cs="宋体"/>
          <w:b/>
          <w:bCs/>
          <w:sz w:val="28"/>
          <w:u w:val="single"/>
        </w:rPr>
        <w:tab/>
      </w:r>
      <w:r>
        <w:rPr>
          <w:rFonts w:hint="eastAsia" w:ascii="宋体" w:hAnsi="宋体" w:cs="宋体"/>
          <w:b/>
          <w:bCs/>
          <w:sz w:val="28"/>
          <w:u w:val="single"/>
        </w:rPr>
        <w:tab/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    </w:t>
      </w:r>
    </w:p>
    <w:p w14:paraId="4597422F">
      <w:pPr>
        <w:ind w:left="735" w:leftChars="350" w:firstLine="697" w:firstLineChars="248"/>
        <w:rPr>
          <w:rFonts w:ascii="宋体" w:hAnsi="宋体" w:cs="宋体"/>
          <w:sz w:val="28"/>
          <w:u w:val="single"/>
        </w:rPr>
      </w:pPr>
      <w:r>
        <w:rPr>
          <w:rFonts w:hint="eastAsia" w:ascii="宋体" w:hAnsi="宋体" w:cs="宋体"/>
          <w:b/>
          <w:bCs/>
          <w:sz w:val="28"/>
        </w:rPr>
        <w:t xml:space="preserve">姓    名：  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</w:t>
      </w:r>
      <w:r>
        <w:rPr>
          <w:rFonts w:hint="eastAsia" w:ascii="宋体" w:hAnsi="宋体" w:cs="宋体"/>
          <w:sz w:val="28"/>
          <w:u w:val="single"/>
        </w:rPr>
        <w:t xml:space="preserve">     </w:t>
      </w:r>
      <w:r>
        <w:rPr>
          <w:rFonts w:hint="eastAsia" w:ascii="宋体" w:hAnsi="宋体" w:cs="宋体"/>
          <w:sz w:val="28"/>
          <w:u w:val="single"/>
          <w:lang w:val="en-US" w:eastAsia="zh-CN"/>
        </w:rPr>
        <w:t>钟茜</w:t>
      </w:r>
      <w:r>
        <w:rPr>
          <w:rFonts w:hint="eastAsia" w:ascii="宋体" w:hAnsi="宋体" w:cs="宋体"/>
          <w:sz w:val="28"/>
          <w:u w:val="single"/>
        </w:rPr>
        <w:t xml:space="preserve">    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      </w:t>
      </w:r>
      <w:r>
        <w:rPr>
          <w:rFonts w:hint="eastAsia" w:ascii="宋体" w:hAnsi="宋体" w:cs="宋体"/>
          <w:sz w:val="28"/>
          <w:u w:val="single"/>
        </w:rPr>
        <w:t xml:space="preserve">          </w:t>
      </w:r>
    </w:p>
    <w:p w14:paraId="59F73B54">
      <w:pPr>
        <w:ind w:left="735" w:leftChars="350" w:firstLine="697" w:firstLineChars="248"/>
        <w:rPr>
          <w:b/>
          <w:bCs/>
          <w:sz w:val="28"/>
        </w:rPr>
      </w:pPr>
      <w:r>
        <w:rPr>
          <w:rFonts w:hint="eastAsia" w:ascii="宋体" w:hAnsi="宋体" w:cs="宋体"/>
          <w:b/>
          <w:bCs/>
          <w:sz w:val="28"/>
        </w:rPr>
        <w:t xml:space="preserve">实验日期：  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28"/>
          <w:u w:val="single"/>
        </w:rPr>
        <w:tab/>
      </w:r>
      <w:r>
        <w:rPr>
          <w:rFonts w:hint="eastAsia" w:ascii="宋体" w:hAnsi="宋体" w:cs="宋体"/>
          <w:b/>
          <w:bCs/>
          <w:sz w:val="28"/>
          <w:u w:val="single"/>
          <w:lang w:val="en-US" w:eastAsia="zh-CN"/>
        </w:rPr>
        <w:t>2025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年 </w:t>
      </w:r>
      <w:r>
        <w:rPr>
          <w:rFonts w:hint="eastAsia" w:ascii="宋体" w:hAnsi="宋体" w:cs="宋体"/>
          <w:b/>
          <w:bCs/>
          <w:sz w:val="28"/>
          <w:u w:val="single"/>
          <w:lang w:val="en-US" w:eastAsia="zh-CN"/>
        </w:rPr>
        <w:t>3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月  </w:t>
      </w:r>
      <w:r>
        <w:rPr>
          <w:rFonts w:hint="eastAsia" w:ascii="宋体" w:hAnsi="宋体" w:cs="宋体"/>
          <w:b/>
          <w:bCs/>
          <w:sz w:val="28"/>
          <w:u w:val="single"/>
          <w:lang w:val="en-US" w:eastAsia="zh-CN"/>
        </w:rPr>
        <w:t>5</w:t>
      </w:r>
      <w:r>
        <w:rPr>
          <w:rFonts w:hint="eastAsia" w:ascii="宋体" w:hAnsi="宋体" w:cs="宋体"/>
          <w:b/>
          <w:bCs/>
          <w:sz w:val="28"/>
          <w:u w:val="single"/>
        </w:rPr>
        <w:t xml:space="preserve">  日    </w:t>
      </w:r>
    </w:p>
    <w:p w14:paraId="1AFC07A1">
      <w:pPr>
        <w:ind w:left="840" w:firstLine="420"/>
        <w:jc w:val="center"/>
      </w:pPr>
    </w:p>
    <w:p w14:paraId="4DBAF8C4">
      <w:pPr>
        <w:jc w:val="center"/>
      </w:pPr>
    </w:p>
    <w:p w14:paraId="38E946A5">
      <w:pPr>
        <w:jc w:val="center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99060</wp:posOffset>
                </wp:positionV>
                <wp:extent cx="5486400" cy="53975"/>
                <wp:effectExtent l="3810" t="0" r="0" b="317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pt;margin-top:7.8pt;height:4.25pt;width:432pt;z-index:251659264;mso-width-relative:page;mso-height-relative:page;" fillcolor="#969696" filled="t" stroked="f" coordsize="21600,21600" o:gfxdata="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1+c52doA&#10;AAAJAQAADwAAAAAAAAABACAAAAAiAAAAZHJzL2Rvd25yZXYueG1sUEsBAhQAFAAAAAgAh07iQG6x&#10;4HAdAgAAJQQAAA4AAAAAAAAAAQAgAAAAKQEAAGRycy9lMm9Eb2MueG1sUEsFBgAAAAAGAAYAWQEA&#10;ALg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3FBAC33F">
      <w:pPr>
        <w:ind w:firstLine="2782" w:firstLineChars="1325"/>
        <w:rPr>
          <w:rFonts w:ascii="黑体" w:eastAsia="黑体"/>
          <w:b/>
          <w:iCs/>
          <w:spacing w:val="10"/>
          <w:sz w:val="36"/>
          <w:szCs w:val="36"/>
        </w:rPr>
      </w:pPr>
      <w:r>
        <w:rPr>
          <w:rFonts w:hint="eastAsia"/>
        </w:rPr>
        <w:t>广东财经大学教务处</w:t>
      </w:r>
      <w:r>
        <w:t xml:space="preserve">  </w:t>
      </w:r>
      <w:r>
        <w:rPr>
          <w:rFonts w:hint="eastAsia"/>
        </w:rPr>
        <w:t>制</w:t>
      </w:r>
      <w:r>
        <w:t xml:space="preserve">  </w:t>
      </w:r>
    </w:p>
    <w:p w14:paraId="56CF116C">
      <w:pPr>
        <w:rPr>
          <w:rFonts w:ascii="宋体" w:hAnsi="宋体"/>
          <w:spacing w:val="10"/>
          <w:sz w:val="28"/>
        </w:rPr>
      </w:pPr>
      <w:r>
        <w:rPr>
          <w:rFonts w:hint="eastAsia" w:ascii="宋体" w:hAnsi="宋体"/>
          <w:b/>
          <w:bCs/>
          <w:spacing w:val="10"/>
          <w:sz w:val="28"/>
        </w:rPr>
        <w:t>姓名</w:t>
      </w:r>
      <w:r>
        <w:rPr>
          <w:rFonts w:hint="eastAsia" w:ascii="宋体" w:hAnsi="宋体"/>
          <w:b/>
          <w:bCs/>
          <w:spacing w:val="10"/>
          <w:sz w:val="28"/>
          <w:u w:val="single"/>
        </w:rPr>
        <w:t xml:space="preserve">    </w:t>
      </w:r>
      <w:r>
        <w:rPr>
          <w:rFonts w:hint="eastAsia" w:ascii="宋体" w:hAnsi="宋体"/>
          <w:b/>
          <w:bCs/>
          <w:spacing w:val="10"/>
          <w:sz w:val="28"/>
          <w:u w:val="single"/>
          <w:lang w:val="en-US" w:eastAsia="zh-CN"/>
        </w:rPr>
        <w:t>钟茜</w:t>
      </w:r>
      <w:r>
        <w:rPr>
          <w:rFonts w:hint="eastAsia" w:ascii="宋体" w:hAnsi="宋体"/>
          <w:b/>
          <w:bCs/>
          <w:spacing w:val="10"/>
          <w:sz w:val="28"/>
          <w:u w:val="single"/>
        </w:rPr>
        <w:t xml:space="preserve">   </w:t>
      </w:r>
      <w:r>
        <w:rPr>
          <w:rFonts w:hint="eastAsia" w:ascii="宋体" w:hAnsi="宋体"/>
          <w:bCs/>
          <w:spacing w:val="10"/>
          <w:sz w:val="28"/>
          <w:u w:val="single"/>
        </w:rPr>
        <w:t xml:space="preserve"> </w:t>
      </w:r>
      <w:r>
        <w:rPr>
          <w:rFonts w:hint="eastAsia" w:ascii="宋体" w:hAnsi="宋体"/>
          <w:b/>
          <w:bCs/>
          <w:spacing w:val="10"/>
          <w:sz w:val="28"/>
          <w:u w:val="single"/>
        </w:rPr>
        <w:t xml:space="preserve">  </w:t>
      </w:r>
      <w:r>
        <w:rPr>
          <w:rFonts w:hint="eastAsia" w:ascii="宋体" w:hAnsi="宋体"/>
          <w:b/>
          <w:bCs/>
          <w:spacing w:val="10"/>
          <w:sz w:val="28"/>
        </w:rPr>
        <w:t xml:space="preserve">                  实验报告成绩</w:t>
      </w:r>
      <w:r>
        <w:rPr>
          <w:rFonts w:hint="eastAsia" w:ascii="宋体" w:hAnsi="宋体"/>
          <w:spacing w:val="10"/>
          <w:sz w:val="28"/>
          <w:u w:val="single"/>
        </w:rPr>
        <w:t xml:space="preserve">           </w:t>
      </w:r>
    </w:p>
    <w:p w14:paraId="33B96A4F">
      <w:pPr>
        <w:ind w:firstLine="900"/>
        <w:rPr>
          <w:rFonts w:ascii="宋体" w:hAnsi="宋体"/>
          <w:sz w:val="28"/>
        </w:rPr>
      </w:pPr>
    </w:p>
    <w:p w14:paraId="545FBDE7">
      <w:pPr>
        <w:rPr>
          <w:rFonts w:ascii="宋体" w:hAnsi="宋体"/>
          <w:b/>
          <w:bCs/>
          <w:sz w:val="28"/>
        </w:rPr>
      </w:pPr>
      <w:r>
        <w:rPr>
          <w:rFonts w:hint="eastAsia" w:ascii="宋体" w:hAnsi="宋体"/>
          <w:b/>
          <w:bCs/>
          <w:spacing w:val="10"/>
          <w:sz w:val="28"/>
        </w:rPr>
        <w:t>评语</w:t>
      </w:r>
      <w:r>
        <w:rPr>
          <w:rFonts w:hint="eastAsia" w:ascii="宋体" w:hAnsi="宋体"/>
          <w:b/>
          <w:bCs/>
          <w:sz w:val="28"/>
        </w:rPr>
        <w:t>：</w:t>
      </w:r>
    </w:p>
    <w:p w14:paraId="75E8BBE6">
      <w:pPr>
        <w:rPr>
          <w:rFonts w:ascii="宋体" w:hAnsi="宋体"/>
          <w:b/>
          <w:bCs/>
          <w:sz w:val="28"/>
        </w:rPr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1"/>
        <w:gridCol w:w="909"/>
        <w:gridCol w:w="1070"/>
        <w:gridCol w:w="916"/>
        <w:gridCol w:w="916"/>
        <w:gridCol w:w="1272"/>
      </w:tblGrid>
      <w:tr w14:paraId="03043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8" w:type="pct"/>
          </w:tcPr>
          <w:p w14:paraId="4EE86928">
            <w:pPr>
              <w:pStyle w:val="19"/>
              <w:spacing w:before="0" w:beforeAutospacing="0" w:after="210" w:afterAutospacing="0" w:line="315" w:lineRule="atLeast"/>
              <w:jc w:val="both"/>
              <w:rPr>
                <w:rFonts w:ascii="none" w:hAnsi="none"/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none" w:hAnsi="none"/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实验评价 </w:t>
            </w:r>
          </w:p>
        </w:tc>
        <w:tc>
          <w:tcPr>
            <w:tcW w:w="495" w:type="pct"/>
          </w:tcPr>
          <w:p w14:paraId="2DF97799">
            <w:pPr>
              <w:pStyle w:val="19"/>
              <w:spacing w:before="0" w:beforeAutospacing="0" w:after="210" w:afterAutospacing="0" w:line="315" w:lineRule="atLeast"/>
              <w:jc w:val="both"/>
              <w:rPr>
                <w:rFonts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优</w:t>
            </w:r>
          </w:p>
        </w:tc>
        <w:tc>
          <w:tcPr>
            <w:tcW w:w="583" w:type="pct"/>
          </w:tcPr>
          <w:p w14:paraId="7AFE0339">
            <w:pPr>
              <w:pStyle w:val="19"/>
              <w:spacing w:before="0" w:beforeAutospacing="0" w:after="210" w:afterAutospacing="0" w:line="315" w:lineRule="atLeast"/>
              <w:jc w:val="both"/>
              <w:rPr>
                <w:rFonts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良</w:t>
            </w:r>
          </w:p>
        </w:tc>
        <w:tc>
          <w:tcPr>
            <w:tcW w:w="499" w:type="pct"/>
          </w:tcPr>
          <w:p w14:paraId="21E085F3">
            <w:pPr>
              <w:pStyle w:val="19"/>
              <w:spacing w:before="0" w:beforeAutospacing="0" w:after="210" w:afterAutospacing="0" w:line="315" w:lineRule="atLeast"/>
              <w:jc w:val="both"/>
              <w:rPr>
                <w:rFonts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tcPr>
            <w:tcW w:w="499" w:type="pct"/>
          </w:tcPr>
          <w:p w14:paraId="2EEF2DCE">
            <w:pPr>
              <w:pStyle w:val="19"/>
              <w:spacing w:before="0" w:beforeAutospacing="0" w:after="210" w:afterAutospacing="0" w:line="315" w:lineRule="atLeast"/>
              <w:jc w:val="both"/>
              <w:rPr>
                <w:rFonts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及格</w:t>
            </w:r>
          </w:p>
        </w:tc>
        <w:tc>
          <w:tcPr>
            <w:tcW w:w="693" w:type="pct"/>
          </w:tcPr>
          <w:p w14:paraId="6381F6B0">
            <w:pPr>
              <w:pStyle w:val="19"/>
              <w:spacing w:before="0" w:beforeAutospacing="0" w:after="210" w:afterAutospacing="0" w:line="315" w:lineRule="atLeast"/>
              <w:jc w:val="both"/>
              <w:rPr>
                <w:rFonts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不及格</w:t>
            </w:r>
          </w:p>
        </w:tc>
      </w:tr>
      <w:tr w14:paraId="67118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8" w:type="pct"/>
          </w:tcPr>
          <w:p w14:paraId="5E9596E0">
            <w:pPr>
              <w:pStyle w:val="19"/>
              <w:spacing w:before="0" w:beforeAutospacing="0" w:after="210" w:afterAutospacing="0" w:line="315" w:lineRule="atLeast"/>
              <w:jc w:val="both"/>
              <w:rPr>
                <w:rFonts w:ascii="none" w:hAnsi="none"/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none" w:hAnsi="none"/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实验准备（10%）</w:t>
            </w:r>
          </w:p>
        </w:tc>
        <w:tc>
          <w:tcPr>
            <w:tcW w:w="495" w:type="pct"/>
          </w:tcPr>
          <w:p w14:paraId="2B0BFECE">
            <w:pPr>
              <w:pStyle w:val="19"/>
              <w:spacing w:before="0" w:beforeAutospacing="0" w:after="210" w:afterAutospacing="0" w:line="315" w:lineRule="atLeast"/>
              <w:ind w:firstLine="560"/>
              <w:jc w:val="both"/>
              <w:rPr>
                <w:rFonts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83" w:type="pct"/>
          </w:tcPr>
          <w:p w14:paraId="3B2D5505">
            <w:pPr>
              <w:pStyle w:val="19"/>
              <w:spacing w:before="0" w:beforeAutospacing="0" w:after="210" w:afterAutospacing="0" w:line="315" w:lineRule="atLeast"/>
              <w:ind w:firstLine="560"/>
              <w:jc w:val="both"/>
              <w:rPr>
                <w:rFonts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9" w:type="pct"/>
          </w:tcPr>
          <w:p w14:paraId="5AE96A4F">
            <w:pPr>
              <w:pStyle w:val="19"/>
              <w:spacing w:before="0" w:beforeAutospacing="0" w:after="210" w:afterAutospacing="0" w:line="315" w:lineRule="atLeast"/>
              <w:ind w:firstLine="560"/>
              <w:jc w:val="both"/>
              <w:rPr>
                <w:rFonts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9" w:type="pct"/>
          </w:tcPr>
          <w:p w14:paraId="623F308D">
            <w:pPr>
              <w:pStyle w:val="19"/>
              <w:spacing w:before="0" w:beforeAutospacing="0" w:after="210" w:afterAutospacing="0" w:line="315" w:lineRule="atLeast"/>
              <w:ind w:firstLine="560"/>
              <w:jc w:val="both"/>
              <w:rPr>
                <w:rFonts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3" w:type="pct"/>
          </w:tcPr>
          <w:p w14:paraId="7CDEF851">
            <w:pPr>
              <w:pStyle w:val="19"/>
              <w:spacing w:before="0" w:beforeAutospacing="0" w:after="210" w:afterAutospacing="0" w:line="315" w:lineRule="atLeast"/>
              <w:ind w:firstLine="560"/>
              <w:jc w:val="both"/>
              <w:rPr>
                <w:rFonts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0BCA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8" w:type="pct"/>
          </w:tcPr>
          <w:p w14:paraId="04BDC93A">
            <w:pPr>
              <w:pStyle w:val="19"/>
              <w:shd w:val="clear" w:color="auto" w:fill="FFFFFF"/>
              <w:spacing w:before="0" w:beforeAutospacing="0" w:after="210" w:afterAutospacing="0" w:line="315" w:lineRule="atLeast"/>
              <w:jc w:val="both"/>
              <w:rPr>
                <w:rFonts w:ascii="none" w:hAnsi="none"/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none" w:hAnsi="none"/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实验报告格式规范（10%）</w:t>
            </w:r>
          </w:p>
        </w:tc>
        <w:tc>
          <w:tcPr>
            <w:tcW w:w="495" w:type="pct"/>
          </w:tcPr>
          <w:p w14:paraId="652C7DA8">
            <w:pPr>
              <w:pStyle w:val="19"/>
              <w:spacing w:before="0" w:beforeAutospacing="0" w:after="210" w:afterAutospacing="0" w:line="315" w:lineRule="atLeast"/>
              <w:ind w:firstLine="560"/>
              <w:jc w:val="both"/>
              <w:rPr>
                <w:rFonts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83" w:type="pct"/>
          </w:tcPr>
          <w:p w14:paraId="4CCA1CFB">
            <w:pPr>
              <w:pStyle w:val="19"/>
              <w:spacing w:before="0" w:beforeAutospacing="0" w:after="210" w:afterAutospacing="0" w:line="315" w:lineRule="atLeast"/>
              <w:ind w:firstLine="560"/>
              <w:jc w:val="both"/>
              <w:rPr>
                <w:rFonts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9" w:type="pct"/>
          </w:tcPr>
          <w:p w14:paraId="73854228">
            <w:pPr>
              <w:pStyle w:val="19"/>
              <w:spacing w:before="0" w:beforeAutospacing="0" w:after="210" w:afterAutospacing="0" w:line="315" w:lineRule="atLeast"/>
              <w:ind w:firstLine="560"/>
              <w:jc w:val="both"/>
              <w:rPr>
                <w:rFonts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9" w:type="pct"/>
          </w:tcPr>
          <w:p w14:paraId="3030A5D6">
            <w:pPr>
              <w:pStyle w:val="19"/>
              <w:spacing w:before="0" w:beforeAutospacing="0" w:after="210" w:afterAutospacing="0" w:line="315" w:lineRule="atLeast"/>
              <w:ind w:firstLine="560"/>
              <w:jc w:val="both"/>
              <w:rPr>
                <w:rFonts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3" w:type="pct"/>
          </w:tcPr>
          <w:p w14:paraId="5C4F0802">
            <w:pPr>
              <w:pStyle w:val="19"/>
              <w:spacing w:before="0" w:beforeAutospacing="0" w:after="210" w:afterAutospacing="0" w:line="315" w:lineRule="atLeast"/>
              <w:ind w:firstLine="560"/>
              <w:jc w:val="both"/>
              <w:rPr>
                <w:rFonts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6F59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8" w:type="pct"/>
          </w:tcPr>
          <w:p w14:paraId="4C69E6DC">
            <w:pPr>
              <w:pStyle w:val="19"/>
              <w:shd w:val="clear" w:color="auto" w:fill="FFFFFF"/>
              <w:spacing w:before="0" w:beforeAutospacing="0" w:after="210" w:afterAutospacing="0" w:line="315" w:lineRule="atLeast"/>
              <w:jc w:val="both"/>
              <w:rPr>
                <w:rFonts w:ascii="none" w:hAnsi="none"/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none" w:hAnsi="none"/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实验内容完成（60%）</w:t>
            </w:r>
          </w:p>
        </w:tc>
        <w:tc>
          <w:tcPr>
            <w:tcW w:w="495" w:type="pct"/>
          </w:tcPr>
          <w:p w14:paraId="04CFB433">
            <w:pPr>
              <w:pStyle w:val="19"/>
              <w:spacing w:before="0" w:beforeAutospacing="0" w:after="210" w:afterAutospacing="0" w:line="315" w:lineRule="atLeast"/>
              <w:ind w:firstLine="560"/>
              <w:jc w:val="both"/>
              <w:rPr>
                <w:rFonts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83" w:type="pct"/>
          </w:tcPr>
          <w:p w14:paraId="79A0E253">
            <w:pPr>
              <w:pStyle w:val="19"/>
              <w:spacing w:before="0" w:beforeAutospacing="0" w:after="210" w:afterAutospacing="0" w:line="315" w:lineRule="atLeast"/>
              <w:ind w:firstLine="560"/>
              <w:jc w:val="both"/>
              <w:rPr>
                <w:rFonts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9" w:type="pct"/>
          </w:tcPr>
          <w:p w14:paraId="6B4B3BD7">
            <w:pPr>
              <w:pStyle w:val="19"/>
              <w:spacing w:before="0" w:beforeAutospacing="0" w:after="210" w:afterAutospacing="0" w:line="315" w:lineRule="atLeast"/>
              <w:ind w:firstLine="560"/>
              <w:jc w:val="both"/>
              <w:rPr>
                <w:rFonts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9" w:type="pct"/>
          </w:tcPr>
          <w:p w14:paraId="7C19BDF9">
            <w:pPr>
              <w:pStyle w:val="19"/>
              <w:spacing w:before="0" w:beforeAutospacing="0" w:after="210" w:afterAutospacing="0" w:line="315" w:lineRule="atLeast"/>
              <w:ind w:firstLine="560"/>
              <w:jc w:val="both"/>
              <w:rPr>
                <w:rFonts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3" w:type="pct"/>
          </w:tcPr>
          <w:p w14:paraId="16C56BAD">
            <w:pPr>
              <w:pStyle w:val="19"/>
              <w:spacing w:before="0" w:beforeAutospacing="0" w:after="210" w:afterAutospacing="0" w:line="315" w:lineRule="atLeast"/>
              <w:ind w:firstLine="560"/>
              <w:jc w:val="both"/>
              <w:rPr>
                <w:rFonts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BEE5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8" w:type="pct"/>
          </w:tcPr>
          <w:p w14:paraId="1128C4A1">
            <w:pPr>
              <w:pStyle w:val="19"/>
              <w:spacing w:before="0" w:beforeAutospacing="0" w:after="210" w:afterAutospacing="0" w:line="315" w:lineRule="atLeast"/>
              <w:jc w:val="both"/>
              <w:rPr>
                <w:rFonts w:ascii="none" w:hAnsi="none"/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none" w:hAnsi="none"/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实验心得、问题及解决（20%）</w:t>
            </w:r>
          </w:p>
        </w:tc>
        <w:tc>
          <w:tcPr>
            <w:tcW w:w="495" w:type="pct"/>
          </w:tcPr>
          <w:p w14:paraId="10F6B76A">
            <w:pPr>
              <w:pStyle w:val="19"/>
              <w:spacing w:before="0" w:beforeAutospacing="0" w:after="210" w:afterAutospacing="0" w:line="315" w:lineRule="atLeast"/>
              <w:ind w:firstLine="560"/>
              <w:jc w:val="both"/>
              <w:rPr>
                <w:rFonts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83" w:type="pct"/>
          </w:tcPr>
          <w:p w14:paraId="0E48F07A">
            <w:pPr>
              <w:pStyle w:val="19"/>
              <w:spacing w:before="0" w:beforeAutospacing="0" w:after="210" w:afterAutospacing="0" w:line="315" w:lineRule="atLeast"/>
              <w:ind w:firstLine="560"/>
              <w:jc w:val="both"/>
              <w:rPr>
                <w:rFonts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9" w:type="pct"/>
          </w:tcPr>
          <w:p w14:paraId="285B2B7F">
            <w:pPr>
              <w:pStyle w:val="19"/>
              <w:spacing w:before="0" w:beforeAutospacing="0" w:after="210" w:afterAutospacing="0" w:line="315" w:lineRule="atLeast"/>
              <w:ind w:firstLine="560"/>
              <w:jc w:val="both"/>
              <w:rPr>
                <w:rFonts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9" w:type="pct"/>
          </w:tcPr>
          <w:p w14:paraId="1C9EAAFE">
            <w:pPr>
              <w:pStyle w:val="19"/>
              <w:spacing w:before="0" w:beforeAutospacing="0" w:after="210" w:afterAutospacing="0" w:line="315" w:lineRule="atLeast"/>
              <w:ind w:firstLine="560"/>
              <w:jc w:val="both"/>
              <w:rPr>
                <w:rFonts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3" w:type="pct"/>
          </w:tcPr>
          <w:p w14:paraId="3232E8D9">
            <w:pPr>
              <w:pStyle w:val="19"/>
              <w:spacing w:before="0" w:beforeAutospacing="0" w:after="210" w:afterAutospacing="0" w:line="315" w:lineRule="atLeast"/>
              <w:ind w:firstLine="560"/>
              <w:jc w:val="both"/>
              <w:rPr>
                <w:rFonts w:ascii="none" w:hAnsi="none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06C18BEF">
      <w:pPr>
        <w:rPr>
          <w:rFonts w:ascii="宋体" w:hAnsi="宋体"/>
          <w:b/>
          <w:bCs/>
          <w:sz w:val="28"/>
        </w:rPr>
      </w:pPr>
    </w:p>
    <w:p w14:paraId="19FEE46B">
      <w:pPr>
        <w:rPr>
          <w:rFonts w:ascii="宋体" w:hAnsi="宋体"/>
          <w:b/>
          <w:bCs/>
          <w:sz w:val="28"/>
        </w:rPr>
      </w:pPr>
    </w:p>
    <w:p w14:paraId="1EA94311">
      <w:pPr>
        <w:rPr>
          <w:rFonts w:ascii="宋体" w:hAnsi="宋体"/>
          <w:b/>
          <w:bCs/>
          <w:sz w:val="28"/>
        </w:rPr>
      </w:pPr>
    </w:p>
    <w:p w14:paraId="043BE90E">
      <w:pPr>
        <w:rPr>
          <w:rFonts w:ascii="宋体" w:hAnsi="宋体"/>
          <w:b/>
          <w:bCs/>
          <w:sz w:val="28"/>
        </w:rPr>
      </w:pPr>
    </w:p>
    <w:p w14:paraId="54A8D596">
      <w:pPr>
        <w:rPr>
          <w:rFonts w:ascii="宋体" w:hAnsi="宋体"/>
          <w:b/>
          <w:bCs/>
          <w:sz w:val="28"/>
        </w:rPr>
      </w:pPr>
    </w:p>
    <w:p w14:paraId="7707BDB1">
      <w:pPr>
        <w:rPr>
          <w:rFonts w:ascii="宋体" w:hAnsi="宋体"/>
          <w:b/>
          <w:bCs/>
          <w:sz w:val="28"/>
        </w:rPr>
      </w:pPr>
    </w:p>
    <w:p w14:paraId="387BBD44">
      <w:pPr>
        <w:rPr>
          <w:rFonts w:ascii="宋体" w:hAnsi="宋体"/>
          <w:sz w:val="28"/>
          <w:u w:val="single"/>
        </w:rPr>
      </w:pPr>
      <w:r>
        <w:rPr>
          <w:rFonts w:hint="eastAsia" w:ascii="宋体" w:hAnsi="宋体"/>
          <w:b/>
          <w:bCs/>
          <w:sz w:val="28"/>
        </w:rPr>
        <w:t xml:space="preserve">                            </w:t>
      </w:r>
      <w:r>
        <w:rPr>
          <w:rFonts w:hint="eastAsia" w:ascii="宋体" w:hAnsi="宋体"/>
          <w:b/>
          <w:bCs/>
          <w:spacing w:val="10"/>
          <w:sz w:val="28"/>
        </w:rPr>
        <w:t xml:space="preserve"> 指导教师</w:t>
      </w:r>
      <w:r>
        <w:rPr>
          <w:rFonts w:hint="eastAsia" w:ascii="宋体" w:hAnsi="宋体"/>
          <w:b/>
          <w:bCs/>
          <w:sz w:val="28"/>
        </w:rPr>
        <w:t>（签名）</w:t>
      </w:r>
      <w:r>
        <w:rPr>
          <w:rFonts w:hint="eastAsia" w:ascii="宋体" w:hAnsi="宋体"/>
          <w:sz w:val="28"/>
          <w:u w:val="single"/>
        </w:rPr>
        <w:t xml:space="preserve">               </w:t>
      </w:r>
    </w:p>
    <w:p w14:paraId="6FF3A59C">
      <w:pPr>
        <w:rPr>
          <w:rFonts w:ascii="宋体" w:hAnsi="宋体"/>
          <w:b/>
          <w:bCs/>
          <w:sz w:val="28"/>
        </w:rPr>
      </w:pPr>
      <w:r>
        <w:rPr>
          <w:rFonts w:hint="eastAsia" w:ascii="宋体" w:hAnsi="宋体"/>
          <w:b/>
          <w:bCs/>
          <w:sz w:val="28"/>
        </w:rPr>
        <w:t xml:space="preserve">                                               年   月   日</w:t>
      </w:r>
    </w:p>
    <w:p w14:paraId="054CD90D">
      <w:pPr>
        <w:rPr>
          <w:rFonts w:ascii="宋体" w:hAnsi="宋体"/>
          <w:b/>
          <w:bCs/>
          <w:sz w:val="28"/>
        </w:rPr>
      </w:pPr>
    </w:p>
    <w:p w14:paraId="1B0FD629">
      <w:pPr>
        <w:ind w:left="210" w:leftChars="100"/>
        <w:rPr>
          <w:rFonts w:ascii="宋体" w:hAnsi="宋体"/>
          <w:bCs/>
          <w:szCs w:val="21"/>
        </w:rPr>
        <w:sectPr>
          <w:pgSz w:w="11906" w:h="16838"/>
          <w:pgMar w:top="1440" w:right="1247" w:bottom="1440" w:left="1701" w:header="851" w:footer="992" w:gutter="0"/>
          <w:cols w:space="720" w:num="1"/>
          <w:docGrid w:type="lines" w:linePitch="312" w:charSpace="0"/>
        </w:sectPr>
      </w:pPr>
      <w:r>
        <w:rPr>
          <w:rFonts w:hint="eastAsia" w:ascii="宋体" w:hAnsi="宋体"/>
          <w:bCs/>
          <w:szCs w:val="21"/>
        </w:rPr>
        <w:t>说明：指导教师评分后，实验报告交院（系）办公室保存。</w:t>
      </w:r>
    </w:p>
    <w:p w14:paraId="3F8A271F">
      <w:pPr>
        <w:ind w:left="210" w:leftChars="100"/>
        <w:jc w:val="center"/>
        <w:rPr>
          <w:rFonts w:hint="eastAsia" w:eastAsiaTheme="minor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</w:rPr>
        <w:t>实验1</w:t>
      </w:r>
      <w:r>
        <w:rPr>
          <w:rFonts w:hint="eastAsia"/>
          <w:b/>
          <w:sz w:val="32"/>
          <w:szCs w:val="32"/>
          <w:lang w:val="en-US" w:eastAsia="zh-CN"/>
        </w:rPr>
        <w:t xml:space="preserve"> 学生成绩数据预处理与探索性分析 </w:t>
      </w:r>
    </w:p>
    <w:p w14:paraId="7D3193BA">
      <w:pPr>
        <w:spacing w:line="360" w:lineRule="auto"/>
        <w:rPr>
          <w:rFonts w:hint="default" w:cs="宋体" w:asciiTheme="minorEastAsia" w:hAnsiTheme="minorEastAsia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</w:rPr>
        <w:t>一、</w:t>
      </w:r>
      <w:r>
        <w:rPr>
          <w:rFonts w:hint="eastAsia" w:ascii="宋体" w:hAnsi="宋体" w:cs="宋体"/>
          <w:b/>
          <w:bCs/>
          <w:sz w:val="24"/>
          <w:szCs w:val="24"/>
        </w:rPr>
        <w:t>实验目的：</w:t>
      </w:r>
      <w:r>
        <w:rPr>
          <w:rFonts w:hint="eastAsia" w:cs="宋体" w:asciiTheme="minorEastAsia" w:hAnsiTheme="minorEastAsia"/>
          <w:b/>
          <w:bCs/>
          <w:sz w:val="24"/>
          <w:szCs w:val="24"/>
          <w:lang w:val="en-US" w:eastAsia="zh-CN"/>
        </w:rPr>
        <w:t>数据预处理与探索性分析</w:t>
      </w:r>
    </w:p>
    <w:p w14:paraId="5A1044D4">
      <w:pPr>
        <w:pStyle w:val="18"/>
        <w:spacing w:line="360" w:lineRule="auto"/>
        <w:ind w:firstLine="0" w:firstLineChars="0"/>
        <w:jc w:val="left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 xml:space="preserve">二 、实验工具： </w:t>
      </w:r>
      <w:r>
        <w:rPr>
          <w:rFonts w:hint="eastAsia" w:ascii="微软雅黑" w:hAnsi="微软雅黑" w:eastAsia="微软雅黑"/>
          <w:b/>
          <w:sz w:val="24"/>
          <w:szCs w:val="24"/>
        </w:rPr>
        <w:t xml:space="preserve"> Anaconda 或Python</w:t>
      </w:r>
    </w:p>
    <w:p w14:paraId="64DC174B">
      <w:pPr>
        <w:numPr>
          <w:ilvl w:val="0"/>
          <w:numId w:val="1"/>
        </w:numPr>
        <w:spacing w:line="360" w:lineRule="auto"/>
        <w:jc w:val="left"/>
        <w:rPr>
          <w:rStyle w:val="11"/>
          <w:rFonts w:hint="default"/>
          <w:sz w:val="24"/>
          <w:szCs w:val="24"/>
          <w:lang w:val="en-US" w:eastAsia="zh-CN"/>
        </w:rPr>
      </w:pPr>
      <w:r>
        <w:rPr>
          <w:rStyle w:val="11"/>
          <w:rFonts w:hint="eastAsia"/>
          <w:sz w:val="24"/>
          <w:szCs w:val="24"/>
        </w:rPr>
        <w:t>实验内容和过程</w:t>
      </w:r>
    </w:p>
    <w:p w14:paraId="77639025">
      <w:pPr>
        <w:jc w:val="both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学生成绩数据的预处理、探索性分析和可视化</w:t>
      </w:r>
    </w:p>
    <w:p w14:paraId="7F3B3CA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有60名学生的两门课程成绩的数据文件（文件名分别为ReportCard1和ReporCard2）,分别记录着学生的学号、性别以及不同课程的成绩。请将数据读入Pandas数据框，并做如下处理：</w:t>
      </w:r>
    </w:p>
    <w:p w14:paraId="542A057B">
      <w:pPr>
        <w:numPr>
          <w:ilvl w:val="0"/>
          <w:numId w:val="2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将两个数据文件按学号合并为一个数据文件，得到包含所有课程成绩的数据文件。</w:t>
      </w:r>
    </w:p>
    <w:p w14:paraId="0DEFD4CF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5270500" cy="2146300"/>
            <wp:effectExtent l="0" t="0" r="2540" b="2540"/>
            <wp:docPr id="1" name="图片 1" descr="capture_20250316210115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apture_2025031621011513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drawing>
          <wp:inline distT="0" distB="0" distL="114300" distR="114300">
            <wp:extent cx="5105400" cy="2987040"/>
            <wp:effectExtent l="0" t="0" r="0" b="0"/>
            <wp:docPr id="4" name="图片 4" descr="capture_20250316210133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apture_202503162101332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2E20"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计算每个同学的各门课程的总成绩和平均成绩。</w:t>
      </w:r>
    </w:p>
    <w:p w14:paraId="546675A6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67960" cy="866775"/>
            <wp:effectExtent l="0" t="0" r="5080" b="1905"/>
            <wp:docPr id="6" name="图片 6" descr="capture_20250316210418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apture_2025031621041866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5AA7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3413760" cy="3604260"/>
            <wp:effectExtent l="0" t="0" r="0" b="7620"/>
            <wp:docPr id="7" name="图片 7" descr="capture_20250316210453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apture_202503162104538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CA2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</w:p>
    <w:p w14:paraId="433F883E"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将数据按总成绩的降序排序。</w:t>
      </w:r>
    </w:p>
    <w:p w14:paraId="14315F71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4076700" cy="624840"/>
            <wp:effectExtent l="0" t="0" r="7620" b="0"/>
            <wp:docPr id="8" name="图片 8" descr="capture_20250316210618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apture_202503162106188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E15F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68595" cy="2570480"/>
            <wp:effectExtent l="0" t="0" r="4445" b="5080"/>
            <wp:docPr id="9" name="图片 9" descr="capture_20250316210637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apture_202503162106377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3CE9"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按性别分别计算各门课程的平均成绩。</w:t>
      </w:r>
    </w:p>
    <w:p w14:paraId="19AB11C0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71135" cy="718820"/>
            <wp:effectExtent l="0" t="0" r="1905" b="12700"/>
            <wp:docPr id="10" name="图片 10" descr="capture_20250316210808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apture_2025031621080834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36C9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2293620" cy="1440180"/>
            <wp:effectExtent l="0" t="0" r="7620" b="7620"/>
            <wp:docPr id="11" name="图片 11" descr="capture_20250316210823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apture_2025031621082344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ED0D"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按优、良、中、及格和不及格，对平均成绩进行分组。</w:t>
      </w:r>
    </w:p>
    <w:p w14:paraId="2D3E4EAF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3954780" cy="2598420"/>
            <wp:effectExtent l="0" t="0" r="7620" b="7620"/>
            <wp:docPr id="12" name="图片 12" descr="capture_20250316211251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apture_2025031621125198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C1D6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1828800" cy="1668780"/>
            <wp:effectExtent l="0" t="0" r="0" b="7620"/>
            <wp:docPr id="13" name="图片 13" descr="capture_20250316211307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apture_2025031621130790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9C10"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按性别统计优、良、中、及格和不及格的人数。</w:t>
      </w:r>
    </w:p>
    <w:p w14:paraId="5737C3D3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71770" cy="709930"/>
            <wp:effectExtent l="0" t="0" r="1270" b="6350"/>
            <wp:docPr id="14" name="图片 14" descr="capture_20250316211452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apture_202503162114520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96AB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2446020" cy="1097280"/>
            <wp:effectExtent l="0" t="0" r="7620" b="0"/>
            <wp:docPr id="15" name="图片 15" descr="capture_20250316211514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apture_2025031621151497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2E6F"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生成性别的虚拟自变量。</w:t>
      </w:r>
    </w:p>
    <w:p w14:paraId="7AE69064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3421380" cy="563880"/>
            <wp:effectExtent l="0" t="0" r="7620" b="0"/>
            <wp:docPr id="16" name="图片 16" descr="capture_20250316211614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apture_202503162116148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9F18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68595" cy="1703070"/>
            <wp:effectExtent l="0" t="0" r="4445" b="3810"/>
            <wp:docPr id="17" name="图片 17" descr="capture_20250316211628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apture_2025031621162852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9D19"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绘制总成绩的直方图。</w:t>
      </w:r>
    </w:p>
    <w:p w14:paraId="65997034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4038600" cy="1912620"/>
            <wp:effectExtent l="0" t="0" r="0" b="7620"/>
            <wp:docPr id="18" name="图片 18" descr="capture_20250316212041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apture_2025031621204123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233D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4533900" cy="2843530"/>
            <wp:effectExtent l="0" t="0" r="7620" b="6350"/>
            <wp:docPr id="19" name="图片 19" descr="capture_20250316212102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capture_2025031621210227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50D7"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绘制平均成绩的优、良、中、及格和不及格的饼图。</w:t>
      </w:r>
    </w:p>
    <w:p w14:paraId="3ED7A2DB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68595" cy="1001395"/>
            <wp:effectExtent l="0" t="0" r="4445" b="4445"/>
            <wp:docPr id="20" name="图片 20" descr="capture_20250316212246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apture_2025031621224674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4523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4339590" cy="3605530"/>
            <wp:effectExtent l="0" t="0" r="3810" b="6350"/>
            <wp:docPr id="21" name="图片 21" descr="capture_20250316212305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capture_2025031621230516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959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6226"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绘制总成绩和数学(math)成绩的散点图。</w:t>
      </w:r>
    </w:p>
    <w:p w14:paraId="36999DBA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3992880" cy="1325880"/>
            <wp:effectExtent l="0" t="0" r="0" b="0"/>
            <wp:docPr id="22" name="图片 22" descr="capture_20250316212354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apture_2025031621235474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73F0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179695" cy="3244215"/>
            <wp:effectExtent l="0" t="0" r="1905" b="1905"/>
            <wp:docPr id="23" name="图片 23" descr="capture_20250316212438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apture_2025031621243894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79695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FCBC">
      <w:pPr>
        <w:pStyle w:val="17"/>
        <w:spacing w:line="360" w:lineRule="auto"/>
        <w:ind w:left="105" w:leftChars="50" w:firstLine="0" w:firstLineChars="0"/>
        <w:jc w:val="left"/>
        <w:rPr>
          <w:rStyle w:val="11"/>
          <w:rFonts w:hint="eastAsia"/>
          <w:sz w:val="24"/>
          <w:szCs w:val="24"/>
        </w:rPr>
      </w:pPr>
      <w:r>
        <w:rPr>
          <w:rStyle w:val="11"/>
          <w:rFonts w:hint="eastAsia"/>
          <w:sz w:val="24"/>
          <w:szCs w:val="24"/>
        </w:rPr>
        <w:t>四 、实验中的问题</w:t>
      </w:r>
    </w:p>
    <w:p w14:paraId="3D1DDE7D">
      <w:pPr>
        <w:pStyle w:val="17"/>
        <w:spacing w:line="360" w:lineRule="auto"/>
        <w:ind w:left="105" w:leftChars="50" w:firstLine="0" w:firstLineChars="0"/>
        <w:jc w:val="left"/>
        <w:rPr>
          <w:rStyle w:val="11"/>
          <w:rFonts w:hint="eastAsia" w:eastAsiaTheme="minorEastAsia"/>
          <w:sz w:val="24"/>
          <w:szCs w:val="24"/>
          <w:lang w:val="en-US" w:eastAsia="zh-CN"/>
        </w:rPr>
      </w:pPr>
      <w:r>
        <w:rPr>
          <w:rStyle w:val="11"/>
          <w:rFonts w:hint="eastAsia"/>
          <w:sz w:val="24"/>
          <w:szCs w:val="24"/>
          <w:lang w:val="en-US" w:eastAsia="zh-CN"/>
        </w:rPr>
        <w:t>无。</w:t>
      </w:r>
    </w:p>
    <w:p w14:paraId="135EECD2">
      <w:pPr>
        <w:pStyle w:val="17"/>
        <w:spacing w:line="360" w:lineRule="auto"/>
        <w:ind w:left="105" w:leftChars="50" w:firstLine="0" w:firstLineChars="0"/>
        <w:jc w:val="left"/>
        <w:rPr>
          <w:rStyle w:val="11"/>
          <w:rFonts w:hint="eastAsia"/>
          <w:sz w:val="24"/>
          <w:szCs w:val="24"/>
        </w:rPr>
      </w:pPr>
      <w:bookmarkStart w:id="0" w:name="_GoBack"/>
      <w:bookmarkEnd w:id="0"/>
    </w:p>
    <w:p w14:paraId="7BAD3207">
      <w:pPr>
        <w:pStyle w:val="17"/>
        <w:spacing w:line="360" w:lineRule="auto"/>
        <w:ind w:left="105" w:leftChars="50" w:firstLine="0" w:firstLineChars="0"/>
        <w:jc w:val="left"/>
        <w:rPr>
          <w:rStyle w:val="11"/>
          <w:rFonts w:hint="eastAsia"/>
          <w:sz w:val="24"/>
          <w:szCs w:val="24"/>
        </w:rPr>
      </w:pPr>
    </w:p>
    <w:p w14:paraId="447AF644">
      <w:pPr>
        <w:pStyle w:val="17"/>
        <w:spacing w:line="360" w:lineRule="auto"/>
        <w:ind w:left="105" w:leftChars="50" w:firstLine="0" w:firstLineChars="0"/>
        <w:jc w:val="left"/>
        <w:rPr>
          <w:rStyle w:val="1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one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8E8BA7"/>
    <w:multiLevelType w:val="singleLevel"/>
    <w:tmpl w:val="198E8BA7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8E64DC1"/>
    <w:multiLevelType w:val="singleLevel"/>
    <w:tmpl w:val="48E64DC1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M3ZGNlMTkyMjFiMDYyNThjNmIwNzdjYjZmNzU0ZTUifQ=="/>
  </w:docVars>
  <w:rsids>
    <w:rsidRoot w:val="006A6D74"/>
    <w:rsid w:val="0003490A"/>
    <w:rsid w:val="000453E1"/>
    <w:rsid w:val="0005433E"/>
    <w:rsid w:val="000640DE"/>
    <w:rsid w:val="000C306E"/>
    <w:rsid w:val="00104630"/>
    <w:rsid w:val="00143988"/>
    <w:rsid w:val="001533B5"/>
    <w:rsid w:val="00153E95"/>
    <w:rsid w:val="001A1140"/>
    <w:rsid w:val="001B4AC1"/>
    <w:rsid w:val="001C1A03"/>
    <w:rsid w:val="00212C4E"/>
    <w:rsid w:val="00220928"/>
    <w:rsid w:val="002B3725"/>
    <w:rsid w:val="00300100"/>
    <w:rsid w:val="003334E9"/>
    <w:rsid w:val="0037222E"/>
    <w:rsid w:val="003833D3"/>
    <w:rsid w:val="003C509A"/>
    <w:rsid w:val="003E47C0"/>
    <w:rsid w:val="003E7AC8"/>
    <w:rsid w:val="004164F5"/>
    <w:rsid w:val="00427A48"/>
    <w:rsid w:val="00430FB8"/>
    <w:rsid w:val="00452DE6"/>
    <w:rsid w:val="004638DF"/>
    <w:rsid w:val="00531720"/>
    <w:rsid w:val="00540ED7"/>
    <w:rsid w:val="00541EA7"/>
    <w:rsid w:val="0057238B"/>
    <w:rsid w:val="00584CDA"/>
    <w:rsid w:val="005968A1"/>
    <w:rsid w:val="005B08B2"/>
    <w:rsid w:val="005C5503"/>
    <w:rsid w:val="005E2023"/>
    <w:rsid w:val="00612AF9"/>
    <w:rsid w:val="00640379"/>
    <w:rsid w:val="00665A58"/>
    <w:rsid w:val="00670ECB"/>
    <w:rsid w:val="00690579"/>
    <w:rsid w:val="006A6D74"/>
    <w:rsid w:val="007175F2"/>
    <w:rsid w:val="00737821"/>
    <w:rsid w:val="00752213"/>
    <w:rsid w:val="00753095"/>
    <w:rsid w:val="007A1A73"/>
    <w:rsid w:val="007D42C4"/>
    <w:rsid w:val="007E0CB2"/>
    <w:rsid w:val="007E4BE1"/>
    <w:rsid w:val="008A16B2"/>
    <w:rsid w:val="008A214B"/>
    <w:rsid w:val="00936067"/>
    <w:rsid w:val="00952724"/>
    <w:rsid w:val="00983C25"/>
    <w:rsid w:val="00997011"/>
    <w:rsid w:val="009A4048"/>
    <w:rsid w:val="009C6133"/>
    <w:rsid w:val="009F2FA4"/>
    <w:rsid w:val="00A004D5"/>
    <w:rsid w:val="00A621A7"/>
    <w:rsid w:val="00A73126"/>
    <w:rsid w:val="00AD09FF"/>
    <w:rsid w:val="00AE6B20"/>
    <w:rsid w:val="00AF67BE"/>
    <w:rsid w:val="00B0428B"/>
    <w:rsid w:val="00B36F62"/>
    <w:rsid w:val="00B45471"/>
    <w:rsid w:val="00B60C17"/>
    <w:rsid w:val="00B73F08"/>
    <w:rsid w:val="00BA607B"/>
    <w:rsid w:val="00BC7312"/>
    <w:rsid w:val="00BD1718"/>
    <w:rsid w:val="00BF1DAF"/>
    <w:rsid w:val="00C13899"/>
    <w:rsid w:val="00C2330A"/>
    <w:rsid w:val="00C2521B"/>
    <w:rsid w:val="00C3377C"/>
    <w:rsid w:val="00C54A86"/>
    <w:rsid w:val="00C654A2"/>
    <w:rsid w:val="00CA1FD9"/>
    <w:rsid w:val="00CD477C"/>
    <w:rsid w:val="00D30FEC"/>
    <w:rsid w:val="00D4024B"/>
    <w:rsid w:val="00D41ABB"/>
    <w:rsid w:val="00D450EC"/>
    <w:rsid w:val="00D719A8"/>
    <w:rsid w:val="00D97AE7"/>
    <w:rsid w:val="00DB55DA"/>
    <w:rsid w:val="00E021E6"/>
    <w:rsid w:val="00E200AE"/>
    <w:rsid w:val="00E65582"/>
    <w:rsid w:val="00E765A5"/>
    <w:rsid w:val="00E905E8"/>
    <w:rsid w:val="00E978DC"/>
    <w:rsid w:val="00EB6C5F"/>
    <w:rsid w:val="00EE2CEC"/>
    <w:rsid w:val="00F00257"/>
    <w:rsid w:val="00F0272F"/>
    <w:rsid w:val="00F41F72"/>
    <w:rsid w:val="00F669EB"/>
    <w:rsid w:val="00FA3C36"/>
    <w:rsid w:val="00FC3157"/>
    <w:rsid w:val="00FC575E"/>
    <w:rsid w:val="00FE0992"/>
    <w:rsid w:val="012B6088"/>
    <w:rsid w:val="0BA80D3E"/>
    <w:rsid w:val="0DC8393C"/>
    <w:rsid w:val="12E86277"/>
    <w:rsid w:val="1A3863DF"/>
    <w:rsid w:val="31140483"/>
    <w:rsid w:val="324D5E95"/>
    <w:rsid w:val="3C4B11D8"/>
    <w:rsid w:val="4DD87A36"/>
    <w:rsid w:val="56251D25"/>
    <w:rsid w:val="58B863B2"/>
    <w:rsid w:val="6A2E633A"/>
    <w:rsid w:val="75F66F71"/>
    <w:rsid w:val="7E235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0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unhideWhenUsed/>
    <w:qFormat/>
    <w:uiPriority w:val="0"/>
    <w:rPr>
      <w:sz w:val="18"/>
      <w:szCs w:val="18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5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Hyperlink"/>
    <w:basedOn w:val="10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HTML Code"/>
    <w:basedOn w:val="10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4">
    <w:name w:val="页眉 Char"/>
    <w:basedOn w:val="10"/>
    <w:link w:val="7"/>
    <w:qFormat/>
    <w:uiPriority w:val="99"/>
    <w:rPr>
      <w:sz w:val="18"/>
      <w:szCs w:val="18"/>
    </w:rPr>
  </w:style>
  <w:style w:type="character" w:customStyle="1" w:styleId="15">
    <w:name w:val="页脚 Char"/>
    <w:basedOn w:val="10"/>
    <w:link w:val="6"/>
    <w:qFormat/>
    <w:uiPriority w:val="99"/>
    <w:rPr>
      <w:sz w:val="18"/>
      <w:szCs w:val="18"/>
    </w:rPr>
  </w:style>
  <w:style w:type="character" w:customStyle="1" w:styleId="16">
    <w:name w:val="批注框文本 Char"/>
    <w:basedOn w:val="10"/>
    <w:link w:val="5"/>
    <w:qFormat/>
    <w:uiPriority w:val="0"/>
    <w:rPr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18">
    <w:name w:val="列出段落2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paragraph" w:customStyle="1" w:styleId="19">
    <w:name w:val="conte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0">
    <w:name w:val="标题 3 Char"/>
    <w:basedOn w:val="10"/>
    <w:link w:val="4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21">
    <w:name w:val="hljs-keyword"/>
    <w:basedOn w:val="10"/>
    <w:qFormat/>
    <w:uiPriority w:val="0"/>
  </w:style>
  <w:style w:type="character" w:customStyle="1" w:styleId="22">
    <w:name w:val="hljs-comment"/>
    <w:basedOn w:val="10"/>
    <w:qFormat/>
    <w:uiPriority w:val="0"/>
  </w:style>
  <w:style w:type="character" w:customStyle="1" w:styleId="23">
    <w:name w:val="标题 2 Char"/>
    <w:basedOn w:val="10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4">
    <w:name w:val="标题 1 Char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5">
    <w:name w:val="token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SkyUN.Org</Company>
  <Pages>8</Pages>
  <Words>237</Words>
  <Characters>270</Characters>
  <Lines>5</Lines>
  <Paragraphs>1</Paragraphs>
  <TotalTime>42</TotalTime>
  <ScaleCrop>false</ScaleCrop>
  <LinksUpToDate>false</LinksUpToDate>
  <CharactersWithSpaces>594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2022-05-29T03:07:00Z</dcterms:created>
  <dc:creator>zh</dc:creator>
  <cp:lastModifiedBy>咋滴啦</cp:lastModifiedBy>
  <dcterms:modified xsi:type="dcterms:W3CDTF">2025-04-14T03:13:38Z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FD58676553CC4BAEB23CDF31223BC6AE_13</vt:lpwstr>
  </property>
  <property fmtid="{D5CDD505-2E9C-101B-9397-08002B2CF9AE}" pid="4" name="KSOTemplateDocerSaveRecord">
    <vt:lpwstr>eyJoZGlkIjoiY2Q4NjZmZGU2ODRhMzc4NzcyNmRjMzFjYTkxZGExM2EiLCJ1c2VySWQiOiI2MjY3NDU1NzYifQ==</vt:lpwstr>
  </property>
</Properties>
</file>