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keepNext w:val="false"/>
        <w:keepLines w:val="false"/>
        <w:pageBreakBefore w:val="false"/>
        <w:widowControl w:val="false"/>
        <w:pBdr/>
        <w:shd w:val="clear" w:fill="auto"/>
        <w:spacing w:lineRule="auto" w:line="240" w:before="0" w:after="0"/>
        <w:ind w:left="0" w:right="0" w:hanging="0"/>
        <w:jc w:val="right"/>
        <w:rPr>
          <w:rFonts w:ascii="Arial" w:hAnsi="Arial" w:eastAsia="Arial" w:cs="Arial"/>
          <w:b/>
          <w:b/>
          <w:i w:val="false"/>
          <w:i w:val="false"/>
          <w:caps w:val="false"/>
          <w:smallCaps w:val="false"/>
          <w:strike w:val="false"/>
          <w:dstrike w:val="false"/>
          <w:color w:val="000080"/>
          <w:position w:val="0"/>
          <w:sz w:val="36"/>
          <w:sz w:val="36"/>
          <w:szCs w:val="36"/>
          <w:u w:val="none"/>
          <w:shd w:fill="auto" w:val="clear"/>
          <w:vertAlign w:val="baseline"/>
        </w:rPr>
      </w:pPr>
      <w:r>
        <w:rPr>
          <w:rFonts w:eastAsia="Arial" w:cs="Arial"/>
          <w:b/>
          <w:i w:val="false"/>
          <w:caps w:val="false"/>
          <w:smallCaps w:val="false"/>
          <w:strike w:val="false"/>
          <w:dstrike w:val="false"/>
          <w:color w:val="1F497D"/>
          <w:position w:val="0"/>
          <w:sz w:val="28"/>
          <w:sz w:val="28"/>
          <w:szCs w:val="28"/>
          <w:u w:val="none"/>
          <w:shd w:fill="auto" w:val="clear"/>
          <w:vertAlign w:val="baseline"/>
        </w:rPr>
        <w:t>[</w:t>
      </w:r>
      <w:r>
        <w:rPr>
          <w:b/>
          <w:color w:val="1F497D"/>
          <w:sz w:val="28"/>
          <w:szCs w:val="28"/>
        </w:rPr>
        <w:t>Encomienda.me</w:t>
      </w:r>
      <w:r>
        <w:rPr>
          <w:rFonts w:eastAsia="Arial" w:cs="Arial"/>
          <w:b/>
          <w:i w:val="false"/>
          <w:caps w:val="false"/>
          <w:smallCaps w:val="false"/>
          <w:strike w:val="false"/>
          <w:dstrike w:val="false"/>
          <w:color w:val="1F497D"/>
          <w:position w:val="0"/>
          <w:sz w:val="28"/>
          <w:sz w:val="28"/>
          <w:szCs w:val="28"/>
          <w:u w:val="none"/>
          <w:shd w:fill="auto" w:val="clear"/>
          <w:vertAlign w:val="baseline"/>
        </w:rPr>
        <w:t>]</w:t>
      </w:r>
    </w:p>
    <w:p>
      <w:pPr>
        <w:pStyle w:val="Normal1"/>
        <w:keepNext w:val="false"/>
        <w:keepLines w:val="false"/>
        <w:pageBreakBefore w:val="false"/>
        <w:widowControl w:val="false"/>
        <w:pBdr/>
        <w:shd w:val="clear" w:fill="auto"/>
        <w:spacing w:lineRule="auto" w:line="240" w:before="0" w:after="0"/>
        <w:ind w:left="0" w:right="0" w:hanging="0"/>
        <w:jc w:val="right"/>
        <w:rPr>
          <w:rFonts w:ascii="Arial" w:hAnsi="Arial" w:eastAsia="Arial" w:cs="Arial"/>
          <w:b/>
          <w:b/>
          <w:i w:val="false"/>
          <w:i w:val="false"/>
          <w:caps w:val="false"/>
          <w:smallCaps w:val="false"/>
          <w:strike w:val="false"/>
          <w:dstrike w:val="false"/>
          <w:color w:val="000080"/>
          <w:position w:val="0"/>
          <w:sz w:val="36"/>
          <w:sz w:val="36"/>
          <w:szCs w:val="36"/>
          <w:u w:val="none"/>
          <w:shd w:fill="auto" w:val="clear"/>
          <w:vertAlign w:val="baseline"/>
        </w:rPr>
      </w:pPr>
      <w:r>
        <w:rPr>
          <w:rFonts w:eastAsia="Arial" w:cs="Arial"/>
          <w:b/>
          <w:i w:val="false"/>
          <w:caps w:val="false"/>
          <w:smallCaps w:val="false"/>
          <w:strike w:val="false"/>
          <w:dstrike w:val="false"/>
          <w:color w:val="000080"/>
          <w:position w:val="0"/>
          <w:sz w:val="36"/>
          <w:sz w:val="36"/>
          <w:szCs w:val="36"/>
          <w:u w:val="none"/>
          <w:shd w:fill="auto" w:val="clear"/>
          <w:vertAlign w:val="baseline"/>
        </w:rPr>
        <w:t>(DAS) Documento Arquitectura Sistema</w:t>
      </w:r>
    </w:p>
    <w:p>
      <w:pPr>
        <w:pStyle w:val="Normal1"/>
        <w:keepNext w:val="false"/>
        <w:keepLines w:val="false"/>
        <w:pageBreakBefore w:val="false"/>
        <w:widowControl w:val="false"/>
        <w:pBdr/>
        <w:shd w:val="clear" w:fill="auto"/>
        <w:spacing w:lineRule="auto" w:line="240" w:before="0" w:after="0"/>
        <w:ind w:left="0" w:right="0" w:hanging="0"/>
        <w:jc w:val="right"/>
        <w:rPr>
          <w:rFonts w:ascii="Arial" w:hAnsi="Arial" w:eastAsia="Arial" w:cs="Arial"/>
          <w:b/>
          <w:b/>
          <w:i w:val="false"/>
          <w:i w:val="false"/>
          <w:caps w:val="false"/>
          <w:smallCaps w:val="false"/>
          <w:strike w:val="false"/>
          <w:dstrike w:val="false"/>
          <w:color w:val="000080"/>
          <w:position w:val="0"/>
          <w:sz w:val="36"/>
          <w:sz w:val="36"/>
          <w:szCs w:val="36"/>
          <w:u w:val="none"/>
          <w:shd w:fill="auto" w:val="clear"/>
          <w:vertAlign w:val="baseline"/>
        </w:rPr>
      </w:pPr>
      <w:r>
        <w:rPr>
          <w:rFonts w:eastAsia="Arial" w:cs="Arial"/>
          <w:b/>
          <w:i w:val="false"/>
          <w:caps w:val="false"/>
          <w:smallCaps w:val="false"/>
          <w:strike w:val="false"/>
          <w:dstrike w:val="false"/>
          <w:color w:val="000080"/>
          <w:position w:val="0"/>
          <w:sz w:val="36"/>
          <w:sz w:val="36"/>
          <w:szCs w:val="36"/>
          <w:u w:val="none"/>
          <w:shd w:fill="auto" w:val="clear"/>
          <w:vertAlign w:val="baseline"/>
        </w:rPr>
        <w:t>Versión 1.0</w:t>
      </w:r>
    </w:p>
    <w:p>
      <w:pPr>
        <w:pStyle w:val="Normal1"/>
        <w:keepNext w:val="false"/>
        <w:keepLines w:val="false"/>
        <w:pageBreakBefore w:val="false"/>
        <w:widowControl w:val="false"/>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80"/>
          <w:position w:val="0"/>
          <w:sz w:val="28"/>
          <w:sz w:val="28"/>
          <w:szCs w:val="28"/>
          <w:u w:val="none"/>
          <w:shd w:fill="auto" w:val="clear"/>
          <w:vertAlign w:val="baseline"/>
        </w:rPr>
      </w:pPr>
      <w:r>
        <w:rPr>
          <w:rFonts w:eastAsia="Arial" w:cs="Arial"/>
          <w:b/>
          <w:i w:val="false"/>
          <w:caps w:val="false"/>
          <w:smallCaps w:val="false"/>
          <w:strike w:val="false"/>
          <w:dstrike w:val="false"/>
          <w:color w:val="000080"/>
          <w:position w:val="0"/>
          <w:sz w:val="28"/>
          <w:sz w:val="28"/>
          <w:szCs w:val="28"/>
          <w:u w:val="none"/>
          <w:shd w:fill="auto" w:val="clear"/>
          <w:vertAlign w:val="baseline"/>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keepNext w:val="false"/>
        <w:keepLines w:val="false"/>
        <w:pageBreakBefore w:val="false"/>
        <w:widowControl w:val="false"/>
        <w:pBdr/>
        <w:shd w:val="clear" w:fill="auto"/>
        <w:spacing w:lineRule="auto" w:line="240" w:before="0" w:after="120"/>
        <w:ind w:left="0" w:right="0" w:hanging="0"/>
        <w:jc w:val="both"/>
        <w:rPr>
          <w:rFonts w:ascii="Arial" w:hAnsi="Arial" w:eastAsia="Arial" w:cs="Arial"/>
          <w:b w:val="false"/>
          <w:b w:val="false"/>
          <w:i/>
          <w:i/>
          <w:caps w:val="false"/>
          <w:smallCaps w:val="false"/>
          <w:strike w:val="false"/>
          <w:dstrike w:val="false"/>
          <w:color w:val="0000FF"/>
          <w:position w:val="0"/>
          <w:sz w:val="20"/>
          <w:sz w:val="20"/>
          <w:szCs w:val="20"/>
          <w:u w:val="none"/>
          <w:shd w:fill="auto" w:val="clear"/>
          <w:vertAlign w:val="baseline"/>
        </w:rPr>
      </w:pPr>
      <w:r>
        <w:rPr>
          <w:rFonts w:eastAsia="Arial" w:cs="Arial"/>
          <w:b w:val="false"/>
          <w:i/>
          <w:caps w:val="false"/>
          <w:smallCaps w:val="false"/>
          <w:strike w:val="false"/>
          <w:dstrike w:val="false"/>
          <w:color w:val="0000FF"/>
          <w:position w:val="0"/>
          <w:sz w:val="20"/>
          <w:sz w:val="20"/>
          <w:szCs w:val="20"/>
          <w:u w:val="none"/>
          <w:shd w:fill="auto" w:val="clear"/>
          <w:vertAlign w:val="baseline"/>
        </w:rPr>
      </w:r>
    </w:p>
    <w:p>
      <w:pPr>
        <w:pStyle w:val="Normal1"/>
        <w:keepNext w:val="false"/>
        <w:keepLines/>
        <w:pageBreakBefore w:val="false"/>
        <w:widowControl w:val="false"/>
        <w:pBdr/>
        <w:shd w:val="clear" w:fill="auto"/>
        <w:spacing w:lineRule="auto" w:line="240" w:before="0" w:after="120"/>
        <w:ind w:left="72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80"/>
          <w:position w:val="0"/>
          <w:sz w:val="28"/>
          <w:sz w:val="28"/>
          <w:szCs w:val="28"/>
          <w:u w:val="none"/>
          <w:shd w:fill="auto" w:val="clear"/>
          <w:vertAlign w:val="baseline"/>
        </w:rPr>
      </w:pPr>
      <w:r>
        <w:rPr>
          <w:rFonts w:eastAsia="Arial" w:cs="Arial"/>
          <w:b/>
          <w:i w:val="false"/>
          <w:caps w:val="false"/>
          <w:smallCaps w:val="false"/>
          <w:strike w:val="false"/>
          <w:dstrike w:val="false"/>
          <w:color w:val="000080"/>
          <w:position w:val="0"/>
          <w:sz w:val="28"/>
          <w:sz w:val="28"/>
          <w:szCs w:val="28"/>
          <w:u w:val="none"/>
          <w:shd w:fill="auto" w:val="clear"/>
          <w:vertAlign w:val="baseline"/>
        </w:rPr>
        <w:t>Identificación de Documento</w:t>
      </w:r>
    </w:p>
    <w:p>
      <w:pPr>
        <w:pStyle w:val="Normal1"/>
        <w:rPr>
          <w:b/>
          <w:b/>
          <w:color w:val="000080"/>
          <w:sz w:val="28"/>
          <w:szCs w:val="28"/>
        </w:rPr>
      </w:pPr>
      <w:r>
        <w:rPr>
          <w:b/>
          <w:color w:val="000080"/>
          <w:sz w:val="28"/>
          <w:szCs w:val="28"/>
        </w:rPr>
      </w:r>
    </w:p>
    <w:tbl>
      <w:tblPr>
        <w:tblStyle w:val="Table1"/>
        <w:tblW w:w="8890" w:type="dxa"/>
        <w:jc w:val="left"/>
        <w:tblInd w:w="0" w:type="dxa"/>
        <w:tblLayout w:type="fixed"/>
        <w:tblCellMar>
          <w:top w:w="0" w:type="dxa"/>
          <w:left w:w="108" w:type="dxa"/>
          <w:bottom w:w="0" w:type="dxa"/>
          <w:right w:w="108" w:type="dxa"/>
        </w:tblCellMar>
        <w:tblLook w:val="0000"/>
      </w:tblPr>
      <w:tblGrid>
        <w:gridCol w:w="2774"/>
        <w:gridCol w:w="6115"/>
      </w:tblGrid>
      <w:tr>
        <w:trPr/>
        <w:tc>
          <w:tcPr>
            <w:tcW w:w="2774" w:type="dxa"/>
            <w:tcBorders>
              <w:top w:val="single" w:sz="4" w:space="0" w:color="000000"/>
              <w:left w:val="single" w:sz="4" w:space="0" w:color="000000"/>
              <w:bottom w:val="single" w:sz="4" w:space="0" w:color="000000"/>
              <w:right w:val="single" w:sz="4" w:space="0" w:color="000000"/>
            </w:tcBorders>
            <w:shd w:fill="F3F3F3" w:val="clear"/>
          </w:tcPr>
          <w:p>
            <w:pPr>
              <w:pStyle w:val="Normal1"/>
              <w:keepLines/>
              <w:widowControl w:val="false"/>
              <w:spacing w:lineRule="auto" w:line="240" w:before="0" w:after="120"/>
              <w:rPr>
                <w:b/>
                <w:b/>
              </w:rPr>
            </w:pPr>
            <w:r>
              <w:rPr>
                <w:b/>
              </w:rPr>
              <w:t>Identificación</w:t>
            </w:r>
          </w:p>
        </w:tc>
        <w:tc>
          <w:tcPr>
            <w:tcW w:w="6115" w:type="dxa"/>
            <w:tcBorders>
              <w:top w:val="single" w:sz="4" w:space="0" w:color="000000"/>
              <w:left w:val="single" w:sz="4" w:space="0" w:color="000000"/>
              <w:bottom w:val="single" w:sz="4" w:space="0" w:color="000000"/>
              <w:right w:val="single" w:sz="4" w:space="0" w:color="000000"/>
            </w:tcBorders>
          </w:tcPr>
          <w:p>
            <w:pPr>
              <w:pStyle w:val="Normal1"/>
              <w:keepLines/>
              <w:widowControl w:val="false"/>
              <w:spacing w:lineRule="auto" w:line="240" w:before="0" w:after="120"/>
              <w:rPr/>
            </w:pPr>
            <w:r>
              <w:rPr/>
              <w:t>EM-001</w:t>
            </w:r>
          </w:p>
        </w:tc>
      </w:tr>
      <w:tr>
        <w:trPr/>
        <w:tc>
          <w:tcPr>
            <w:tcW w:w="2774" w:type="dxa"/>
            <w:tcBorders>
              <w:top w:val="single" w:sz="4" w:space="0" w:color="000000"/>
              <w:left w:val="single" w:sz="4" w:space="0" w:color="000000"/>
              <w:bottom w:val="single" w:sz="4" w:space="0" w:color="000000"/>
              <w:right w:val="single" w:sz="4" w:space="0" w:color="000000"/>
            </w:tcBorders>
            <w:shd w:fill="F3F3F3" w:val="clear"/>
          </w:tcPr>
          <w:p>
            <w:pPr>
              <w:pStyle w:val="Normal1"/>
              <w:keepLines/>
              <w:widowControl w:val="false"/>
              <w:spacing w:lineRule="auto" w:line="240" w:before="0" w:after="120"/>
              <w:rPr>
                <w:b/>
                <w:b/>
              </w:rPr>
            </w:pPr>
            <w:r>
              <w:rPr>
                <w:b/>
              </w:rPr>
              <w:t>Proyecto</w:t>
            </w:r>
          </w:p>
        </w:tc>
        <w:tc>
          <w:tcPr>
            <w:tcW w:w="6115" w:type="dxa"/>
            <w:tcBorders>
              <w:top w:val="single" w:sz="4" w:space="0" w:color="000000"/>
              <w:left w:val="single" w:sz="4" w:space="0" w:color="000000"/>
              <w:bottom w:val="single" w:sz="4" w:space="0" w:color="000000"/>
              <w:right w:val="single" w:sz="4" w:space="0" w:color="000000"/>
            </w:tcBorders>
          </w:tcPr>
          <w:p>
            <w:pPr>
              <w:pStyle w:val="Normal1"/>
              <w:keepLines/>
              <w:widowControl w:val="false"/>
              <w:tabs>
                <w:tab w:val="clear" w:pos="720"/>
                <w:tab w:val="left" w:pos="1014" w:leader="none"/>
              </w:tabs>
              <w:spacing w:lineRule="auto" w:line="240" w:before="0" w:after="120"/>
              <w:rPr/>
            </w:pPr>
            <w:r>
              <w:rPr/>
              <w:t>Encomienda.me</w:t>
            </w:r>
          </w:p>
        </w:tc>
      </w:tr>
      <w:tr>
        <w:trPr/>
        <w:tc>
          <w:tcPr>
            <w:tcW w:w="2774" w:type="dxa"/>
            <w:tcBorders>
              <w:top w:val="single" w:sz="4" w:space="0" w:color="000000"/>
              <w:left w:val="single" w:sz="4" w:space="0" w:color="000000"/>
              <w:bottom w:val="single" w:sz="4" w:space="0" w:color="000000"/>
              <w:right w:val="single" w:sz="4" w:space="0" w:color="000000"/>
            </w:tcBorders>
            <w:shd w:fill="F3F3F3" w:val="clear"/>
          </w:tcPr>
          <w:p>
            <w:pPr>
              <w:pStyle w:val="Normal1"/>
              <w:keepLines/>
              <w:widowControl w:val="false"/>
              <w:spacing w:lineRule="auto" w:line="240" w:before="0" w:after="120"/>
              <w:rPr>
                <w:b/>
                <w:b/>
              </w:rPr>
            </w:pPr>
            <w:r>
              <w:rPr>
                <w:b/>
              </w:rPr>
              <w:t>Versión</w:t>
            </w:r>
          </w:p>
        </w:tc>
        <w:tc>
          <w:tcPr>
            <w:tcW w:w="6115" w:type="dxa"/>
            <w:tcBorders>
              <w:top w:val="single" w:sz="4" w:space="0" w:color="000000"/>
              <w:left w:val="single" w:sz="4" w:space="0" w:color="000000"/>
              <w:bottom w:val="single" w:sz="4" w:space="0" w:color="000000"/>
              <w:right w:val="single" w:sz="4" w:space="0" w:color="000000"/>
            </w:tcBorders>
          </w:tcPr>
          <w:p>
            <w:pPr>
              <w:pStyle w:val="Normal1"/>
              <w:keepLines/>
              <w:widowControl w:val="false"/>
              <w:spacing w:lineRule="auto" w:line="240" w:before="0" w:after="120"/>
              <w:rPr/>
            </w:pPr>
            <w:r>
              <w:rPr/>
              <w:t>1.0</w:t>
            </w:r>
          </w:p>
        </w:tc>
      </w:tr>
    </w:tbl>
    <w:p>
      <w:pPr>
        <w:pStyle w:val="Normal1"/>
        <w:keepLines/>
        <w:spacing w:lineRule="auto" w:line="240" w:before="0" w:after="120"/>
        <w:jc w:val="center"/>
        <w:rPr>
          <w:b/>
          <w:b/>
        </w:rPr>
      </w:pPr>
      <w:r>
        <w:rPr>
          <w:b/>
        </w:rPr>
      </w:r>
    </w:p>
    <w:tbl>
      <w:tblPr>
        <w:tblStyle w:val="Table2"/>
        <w:tblW w:w="8890" w:type="dxa"/>
        <w:jc w:val="left"/>
        <w:tblInd w:w="0" w:type="dxa"/>
        <w:tblLayout w:type="fixed"/>
        <w:tblCellMar>
          <w:top w:w="0" w:type="dxa"/>
          <w:left w:w="108" w:type="dxa"/>
          <w:bottom w:w="0" w:type="dxa"/>
          <w:right w:w="108" w:type="dxa"/>
        </w:tblCellMar>
        <w:tblLook w:val="0000"/>
      </w:tblPr>
      <w:tblGrid>
        <w:gridCol w:w="2812"/>
        <w:gridCol w:w="6077"/>
      </w:tblGrid>
      <w:tr>
        <w:trPr/>
        <w:tc>
          <w:tcPr>
            <w:tcW w:w="2812" w:type="dxa"/>
            <w:tcBorders>
              <w:top w:val="single" w:sz="4" w:space="0" w:color="000000"/>
              <w:left w:val="single" w:sz="4" w:space="0" w:color="000000"/>
              <w:bottom w:val="single" w:sz="4" w:space="0" w:color="000000"/>
              <w:right w:val="single" w:sz="4" w:space="0" w:color="000000"/>
            </w:tcBorders>
            <w:shd w:fill="F3F3F3" w:val="clear"/>
          </w:tcPr>
          <w:p>
            <w:pPr>
              <w:pStyle w:val="Normal1"/>
              <w:keepLines/>
              <w:widowControl w:val="false"/>
              <w:spacing w:lineRule="auto" w:line="240" w:before="0" w:after="120"/>
              <w:rPr>
                <w:b/>
                <w:b/>
              </w:rPr>
            </w:pPr>
            <w:r>
              <w:rPr>
                <w:b/>
              </w:rPr>
              <w:t>Documento mantenido por</w:t>
            </w:r>
          </w:p>
        </w:tc>
        <w:tc>
          <w:tcPr>
            <w:tcW w:w="6077" w:type="dxa"/>
            <w:tcBorders>
              <w:top w:val="single" w:sz="4" w:space="0" w:color="000000"/>
              <w:left w:val="single" w:sz="4" w:space="0" w:color="000000"/>
              <w:bottom w:val="single" w:sz="4" w:space="0" w:color="000000"/>
              <w:right w:val="single" w:sz="4" w:space="0" w:color="000000"/>
            </w:tcBorders>
          </w:tcPr>
          <w:p>
            <w:pPr>
              <w:pStyle w:val="Normal1"/>
              <w:keepLines/>
              <w:widowControl w:val="false"/>
              <w:spacing w:lineRule="auto" w:line="240" w:before="0" w:after="120"/>
              <w:rPr/>
            </w:pPr>
            <w:r>
              <w:rPr/>
              <w:t>Agustín Sánchez</w:t>
            </w:r>
          </w:p>
        </w:tc>
      </w:tr>
      <w:tr>
        <w:trPr/>
        <w:tc>
          <w:tcPr>
            <w:tcW w:w="2812" w:type="dxa"/>
            <w:tcBorders>
              <w:top w:val="single" w:sz="4" w:space="0" w:color="000000"/>
              <w:left w:val="single" w:sz="4" w:space="0" w:color="000000"/>
              <w:bottom w:val="single" w:sz="4" w:space="0" w:color="000000"/>
              <w:right w:val="single" w:sz="4" w:space="0" w:color="000000"/>
            </w:tcBorders>
            <w:shd w:fill="F3F3F3" w:val="clear"/>
          </w:tcPr>
          <w:p>
            <w:pPr>
              <w:pStyle w:val="Normal1"/>
              <w:keepLines/>
              <w:widowControl w:val="false"/>
              <w:spacing w:lineRule="auto" w:line="240" w:before="0" w:after="120"/>
              <w:rPr>
                <w:b/>
                <w:b/>
              </w:rPr>
            </w:pPr>
            <w:r>
              <w:rPr>
                <w:b/>
              </w:rPr>
              <w:t>Fecha de última revisión</w:t>
            </w:r>
          </w:p>
        </w:tc>
        <w:tc>
          <w:tcPr>
            <w:tcW w:w="6077" w:type="dxa"/>
            <w:tcBorders>
              <w:top w:val="single" w:sz="4" w:space="0" w:color="000000"/>
              <w:left w:val="single" w:sz="4" w:space="0" w:color="000000"/>
              <w:bottom w:val="single" w:sz="4" w:space="0" w:color="000000"/>
              <w:right w:val="single" w:sz="4" w:space="0" w:color="000000"/>
            </w:tcBorders>
          </w:tcPr>
          <w:p>
            <w:pPr>
              <w:pStyle w:val="Normal1"/>
              <w:keepLines/>
              <w:widowControl w:val="false"/>
              <w:spacing w:lineRule="auto" w:line="240" w:before="0" w:after="120"/>
              <w:rPr/>
            </w:pPr>
            <w:r>
              <w:rPr/>
              <w:t>15/10/2024</w:t>
            </w:r>
          </w:p>
        </w:tc>
      </w:tr>
      <w:tr>
        <w:trPr/>
        <w:tc>
          <w:tcPr>
            <w:tcW w:w="2812" w:type="dxa"/>
            <w:tcBorders>
              <w:top w:val="single" w:sz="4" w:space="0" w:color="000000"/>
              <w:left w:val="single" w:sz="4" w:space="0" w:color="000000"/>
              <w:bottom w:val="single" w:sz="4" w:space="0" w:color="000000"/>
              <w:right w:val="single" w:sz="4" w:space="0" w:color="000000"/>
            </w:tcBorders>
            <w:shd w:fill="F3F3F3" w:val="clear"/>
          </w:tcPr>
          <w:p>
            <w:pPr>
              <w:pStyle w:val="Normal1"/>
              <w:keepLines/>
              <w:widowControl w:val="false"/>
              <w:spacing w:lineRule="auto" w:line="240" w:before="0" w:after="120"/>
              <w:rPr>
                <w:b/>
                <w:b/>
              </w:rPr>
            </w:pPr>
            <w:r>
              <w:rPr>
                <w:b/>
              </w:rPr>
              <w:t>Fecha de próxima revisión</w:t>
            </w:r>
          </w:p>
        </w:tc>
        <w:tc>
          <w:tcPr>
            <w:tcW w:w="6077" w:type="dxa"/>
            <w:tcBorders>
              <w:top w:val="single" w:sz="4" w:space="0" w:color="000000"/>
              <w:left w:val="single" w:sz="4" w:space="0" w:color="000000"/>
              <w:bottom w:val="single" w:sz="4" w:space="0" w:color="000000"/>
              <w:right w:val="single" w:sz="4" w:space="0" w:color="000000"/>
            </w:tcBorders>
          </w:tcPr>
          <w:p>
            <w:pPr>
              <w:pStyle w:val="Normal1"/>
              <w:keepLines/>
              <w:widowControl w:val="false"/>
              <w:spacing w:lineRule="auto" w:line="240" w:before="0" w:after="120"/>
              <w:rPr/>
            </w:pPr>
            <w:r>
              <w:rPr/>
              <w:t>N/A</w:t>
            </w:r>
          </w:p>
        </w:tc>
      </w:tr>
    </w:tbl>
    <w:p>
      <w:pPr>
        <w:pStyle w:val="Normal1"/>
        <w:keepLines/>
        <w:spacing w:lineRule="auto" w:line="240" w:before="0" w:after="120"/>
        <w:jc w:val="center"/>
        <w:rPr>
          <w:b/>
          <w:b/>
        </w:rPr>
      </w:pPr>
      <w:r>
        <w:rPr>
          <w:b/>
        </w:rPr>
      </w:r>
    </w:p>
    <w:tbl>
      <w:tblPr>
        <w:tblStyle w:val="Table3"/>
        <w:tblW w:w="8890" w:type="dxa"/>
        <w:jc w:val="left"/>
        <w:tblInd w:w="0" w:type="dxa"/>
        <w:tblLayout w:type="fixed"/>
        <w:tblCellMar>
          <w:top w:w="0" w:type="dxa"/>
          <w:left w:w="108" w:type="dxa"/>
          <w:bottom w:w="0" w:type="dxa"/>
          <w:right w:w="108" w:type="dxa"/>
        </w:tblCellMar>
        <w:tblLook w:val="0000"/>
      </w:tblPr>
      <w:tblGrid>
        <w:gridCol w:w="2821"/>
        <w:gridCol w:w="6068"/>
      </w:tblGrid>
      <w:tr>
        <w:trPr/>
        <w:tc>
          <w:tcPr>
            <w:tcW w:w="2821" w:type="dxa"/>
            <w:tcBorders>
              <w:top w:val="single" w:sz="4" w:space="0" w:color="000000"/>
              <w:left w:val="single" w:sz="4" w:space="0" w:color="000000"/>
              <w:bottom w:val="single" w:sz="4" w:space="0" w:color="000000"/>
              <w:right w:val="single" w:sz="4" w:space="0" w:color="000000"/>
            </w:tcBorders>
            <w:shd w:fill="F3F3F3" w:val="clear"/>
          </w:tcPr>
          <w:p>
            <w:pPr>
              <w:pStyle w:val="Normal1"/>
              <w:keepLines/>
              <w:widowControl w:val="false"/>
              <w:spacing w:lineRule="auto" w:line="240" w:before="0" w:after="120"/>
              <w:rPr>
                <w:b/>
                <w:b/>
              </w:rPr>
            </w:pPr>
            <w:r>
              <w:rPr>
                <w:b/>
              </w:rPr>
              <w:t>Documento aprobado por</w:t>
            </w:r>
          </w:p>
        </w:tc>
        <w:tc>
          <w:tcPr>
            <w:tcW w:w="6068" w:type="dxa"/>
            <w:tcBorders>
              <w:top w:val="single" w:sz="4" w:space="0" w:color="000000"/>
              <w:left w:val="single" w:sz="4" w:space="0" w:color="000000"/>
              <w:bottom w:val="single" w:sz="4" w:space="0" w:color="000000"/>
              <w:right w:val="single" w:sz="4" w:space="0" w:color="000000"/>
            </w:tcBorders>
          </w:tcPr>
          <w:p>
            <w:pPr>
              <w:pStyle w:val="Normal1"/>
              <w:keepLines/>
              <w:widowControl w:val="false"/>
              <w:spacing w:lineRule="auto" w:line="240" w:before="0" w:after="120"/>
              <w:rPr/>
            </w:pPr>
            <w:r>
              <w:rPr/>
              <w:t>Agustín Sánchez</w:t>
            </w:r>
          </w:p>
        </w:tc>
      </w:tr>
      <w:tr>
        <w:trPr/>
        <w:tc>
          <w:tcPr>
            <w:tcW w:w="2821" w:type="dxa"/>
            <w:tcBorders>
              <w:top w:val="single" w:sz="4" w:space="0" w:color="000000"/>
              <w:left w:val="single" w:sz="4" w:space="0" w:color="000000"/>
              <w:bottom w:val="single" w:sz="4" w:space="0" w:color="000000"/>
              <w:right w:val="single" w:sz="4" w:space="0" w:color="000000"/>
            </w:tcBorders>
            <w:shd w:fill="F3F3F3" w:val="clear"/>
          </w:tcPr>
          <w:p>
            <w:pPr>
              <w:pStyle w:val="Normal1"/>
              <w:keepLines/>
              <w:widowControl w:val="false"/>
              <w:spacing w:lineRule="auto" w:line="240" w:before="0" w:after="120"/>
              <w:rPr>
                <w:b/>
                <w:b/>
              </w:rPr>
            </w:pPr>
            <w:r>
              <w:rPr>
                <w:b/>
              </w:rPr>
              <w:t>Fecha de última aprobación</w:t>
            </w:r>
          </w:p>
        </w:tc>
        <w:tc>
          <w:tcPr>
            <w:tcW w:w="6068" w:type="dxa"/>
            <w:tcBorders>
              <w:top w:val="single" w:sz="4" w:space="0" w:color="000000"/>
              <w:left w:val="single" w:sz="4" w:space="0" w:color="000000"/>
              <w:bottom w:val="single" w:sz="4" w:space="0" w:color="000000"/>
              <w:right w:val="single" w:sz="4" w:space="0" w:color="000000"/>
            </w:tcBorders>
          </w:tcPr>
          <w:p>
            <w:pPr>
              <w:pStyle w:val="Normal1"/>
              <w:keepLines/>
              <w:widowControl w:val="false"/>
              <w:spacing w:lineRule="auto" w:line="240" w:before="0" w:after="120"/>
              <w:rPr/>
            </w:pPr>
            <w:r>
              <w:rPr/>
              <w:t>15/09/2024</w:t>
            </w:r>
          </w:p>
        </w:tc>
      </w:tr>
    </w:tbl>
    <w:p>
      <w:pPr>
        <w:pStyle w:val="Normal1"/>
        <w:rPr>
          <w:b/>
          <w:b/>
          <w:color w:val="000080"/>
          <w:sz w:val="28"/>
          <w:szCs w:val="28"/>
        </w:rPr>
      </w:pPr>
      <w:r>
        <w:rPr>
          <w:b/>
          <w:color w:val="000080"/>
          <w:sz w:val="28"/>
          <w:szCs w:val="28"/>
        </w:rPr>
      </w:r>
    </w:p>
    <w:p>
      <w:pPr>
        <w:pStyle w:val="Normal1"/>
        <w:keepNext w:val="false"/>
        <w:keepLines w:val="false"/>
        <w:pageBreakBefore w:val="false"/>
        <w:widowControl w:val="false"/>
        <w:pBdr/>
        <w:shd w:val="clear" w:fill="auto"/>
        <w:spacing w:lineRule="auto" w:line="240" w:before="0" w:after="120"/>
        <w:ind w:left="0" w:right="0" w:hanging="0"/>
        <w:jc w:val="center"/>
        <w:rPr>
          <w:rFonts w:ascii="Verdana" w:hAnsi="Verdana" w:eastAsia="Verdana" w:cs="Verdana"/>
          <w:b/>
          <w:b/>
          <w:i w:val="false"/>
          <w:i w:val="false"/>
          <w:caps w:val="false"/>
          <w:smallCaps w:val="false"/>
          <w:strike w:val="false"/>
          <w:dstrike w:val="false"/>
          <w:color w:val="000000"/>
          <w:position w:val="0"/>
          <w:sz w:val="28"/>
          <w:sz w:val="28"/>
          <w:szCs w:val="28"/>
          <w:u w:val="none"/>
          <w:shd w:fill="auto" w:val="clear"/>
          <w:vertAlign w:val="baseline"/>
        </w:rPr>
      </w:pPr>
      <w:r>
        <w:rPr>
          <w:rFonts w:eastAsia="Verdana" w:cs="Verdana" w:ascii="Verdana" w:hAnsi="Verdana"/>
          <w:b/>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80"/>
          <w:position w:val="0"/>
          <w:sz w:val="28"/>
          <w:sz w:val="28"/>
          <w:szCs w:val="28"/>
          <w:u w:val="none"/>
          <w:shd w:fill="auto" w:val="clear"/>
          <w:vertAlign w:val="baseline"/>
        </w:rPr>
      </w:pPr>
      <w:r>
        <w:rPr>
          <w:rFonts w:eastAsia="Arial" w:cs="Arial"/>
          <w:b/>
          <w:i w:val="false"/>
          <w:caps w:val="false"/>
          <w:smallCaps w:val="false"/>
          <w:strike w:val="false"/>
          <w:dstrike w:val="false"/>
          <w:color w:val="000080"/>
          <w:position w:val="0"/>
          <w:sz w:val="28"/>
          <w:sz w:val="28"/>
          <w:szCs w:val="28"/>
          <w:u w:val="none"/>
          <w:shd w:fill="auto" w:val="clear"/>
          <w:vertAlign w:val="baseline"/>
        </w:rPr>
        <w:t>Historia de Revisiones</w:t>
      </w:r>
    </w:p>
    <w:p>
      <w:pPr>
        <w:pStyle w:val="Normal1"/>
        <w:rPr/>
      </w:pPr>
      <w:r>
        <w:rPr/>
      </w:r>
    </w:p>
    <w:tbl>
      <w:tblPr>
        <w:tblStyle w:val="Table4"/>
        <w:tblW w:w="9000" w:type="dxa"/>
        <w:jc w:val="left"/>
        <w:tblInd w:w="109" w:type="dxa"/>
        <w:tblLayout w:type="fixed"/>
        <w:tblCellMar>
          <w:top w:w="0" w:type="dxa"/>
          <w:left w:w="108" w:type="dxa"/>
          <w:bottom w:w="0" w:type="dxa"/>
          <w:right w:w="108" w:type="dxa"/>
        </w:tblCellMar>
        <w:tblLook w:val="0000"/>
      </w:tblPr>
      <w:tblGrid>
        <w:gridCol w:w="2196"/>
        <w:gridCol w:w="1152"/>
        <w:gridCol w:w="3744"/>
        <w:gridCol w:w="1907"/>
      </w:tblGrid>
      <w:tr>
        <w:trPr/>
        <w:tc>
          <w:tcPr>
            <w:tcW w:w="2196" w:type="dxa"/>
            <w:tcBorders>
              <w:top w:val="single" w:sz="6" w:space="0" w:color="000000"/>
              <w:left w:val="single" w:sz="6" w:space="0" w:color="000000"/>
              <w:bottom w:val="single" w:sz="6" w:space="0" w:color="000000"/>
              <w:right w:val="single" w:sz="6" w:space="0" w:color="000000"/>
            </w:tcBorders>
            <w:shd w:fill="F3F3F3" w:val="clear"/>
          </w:tcPr>
          <w:p>
            <w:pPr>
              <w:pStyle w:val="Normal1"/>
              <w:keepNext w:val="false"/>
              <w:keepLines/>
              <w:widowControl w:val="false"/>
              <w:pBdr/>
              <w:shd w:val="clear" w:fill="auto"/>
              <w:spacing w:lineRule="auto" w:line="240" w:before="0" w:after="120"/>
              <w:ind w:left="0" w:right="0" w:hanging="0"/>
              <w:jc w:val="center"/>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Fecha</w:t>
            </w:r>
          </w:p>
        </w:tc>
        <w:tc>
          <w:tcPr>
            <w:tcW w:w="1152" w:type="dxa"/>
            <w:tcBorders>
              <w:top w:val="single" w:sz="6" w:space="0" w:color="000000"/>
              <w:left w:val="single" w:sz="6" w:space="0" w:color="000000"/>
              <w:bottom w:val="single" w:sz="6" w:space="0" w:color="000000"/>
              <w:right w:val="single" w:sz="6" w:space="0" w:color="000000"/>
            </w:tcBorders>
            <w:shd w:fill="F3F3F3" w:val="clear"/>
          </w:tcPr>
          <w:p>
            <w:pPr>
              <w:pStyle w:val="Normal1"/>
              <w:keepNext w:val="false"/>
              <w:keepLines/>
              <w:widowControl w:val="false"/>
              <w:pBdr/>
              <w:shd w:val="clear" w:fill="auto"/>
              <w:spacing w:lineRule="auto" w:line="240" w:before="0" w:after="120"/>
              <w:ind w:left="0" w:right="0" w:hanging="0"/>
              <w:jc w:val="center"/>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Versión</w:t>
            </w:r>
          </w:p>
        </w:tc>
        <w:tc>
          <w:tcPr>
            <w:tcW w:w="3744" w:type="dxa"/>
            <w:tcBorders>
              <w:top w:val="single" w:sz="6" w:space="0" w:color="000000"/>
              <w:left w:val="single" w:sz="6" w:space="0" w:color="000000"/>
              <w:bottom w:val="single" w:sz="6" w:space="0" w:color="000000"/>
              <w:right w:val="single" w:sz="6" w:space="0" w:color="000000"/>
            </w:tcBorders>
            <w:shd w:fill="F3F3F3" w:val="clear"/>
          </w:tcPr>
          <w:p>
            <w:pPr>
              <w:pStyle w:val="Normal1"/>
              <w:keepNext w:val="false"/>
              <w:keepLines/>
              <w:widowControl w:val="false"/>
              <w:pBdr/>
              <w:shd w:val="clear" w:fill="auto"/>
              <w:spacing w:lineRule="auto" w:line="240" w:before="0" w:after="120"/>
              <w:ind w:left="0" w:right="0" w:hanging="0"/>
              <w:jc w:val="center"/>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Descripción</w:t>
            </w:r>
          </w:p>
        </w:tc>
        <w:tc>
          <w:tcPr>
            <w:tcW w:w="1907" w:type="dxa"/>
            <w:tcBorders>
              <w:top w:val="single" w:sz="6" w:space="0" w:color="000000"/>
              <w:left w:val="single" w:sz="6" w:space="0" w:color="000000"/>
              <w:bottom w:val="single" w:sz="6" w:space="0" w:color="000000"/>
              <w:right w:val="single" w:sz="6" w:space="0" w:color="000000"/>
            </w:tcBorders>
            <w:shd w:fill="F3F3F3" w:val="clear"/>
          </w:tcPr>
          <w:p>
            <w:pPr>
              <w:pStyle w:val="Normal1"/>
              <w:keepNext w:val="false"/>
              <w:keepLines/>
              <w:widowControl w:val="false"/>
              <w:pBdr/>
              <w:shd w:val="clear" w:fill="auto"/>
              <w:spacing w:lineRule="auto" w:line="240" w:before="0" w:after="120"/>
              <w:ind w:left="0" w:right="0" w:hanging="0"/>
              <w:jc w:val="center"/>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Autor</w:t>
            </w:r>
          </w:p>
        </w:tc>
      </w:tr>
      <w:tr>
        <w:trPr/>
        <w:tc>
          <w:tcPr>
            <w:tcW w:w="2196" w:type="dxa"/>
            <w:tcBorders>
              <w:top w:val="single" w:sz="6" w:space="0" w:color="000000"/>
              <w:left w:val="single" w:sz="6" w:space="0" w:color="000000"/>
              <w:bottom w:val="single" w:sz="6" w:space="0" w:color="000000"/>
              <w:right w:val="single" w:sz="6" w:space="0" w:color="000000"/>
            </w:tcBorders>
          </w:tcPr>
          <w:p>
            <w:pPr>
              <w:pStyle w:val="Normal1"/>
              <w:keepLines/>
              <w:widowControl w:val="false"/>
              <w:spacing w:lineRule="auto" w:line="240" w:before="0" w:after="120"/>
              <w:rPr/>
            </w:pPr>
            <w:r>
              <w:rPr/>
              <w:t>20/09/2024</w:t>
            </w:r>
          </w:p>
        </w:tc>
        <w:tc>
          <w:tcPr>
            <w:tcW w:w="1152" w:type="dxa"/>
            <w:tcBorders>
              <w:top w:val="single" w:sz="6" w:space="0" w:color="000000"/>
              <w:left w:val="single" w:sz="6" w:space="0" w:color="000000"/>
              <w:bottom w:val="single" w:sz="6" w:space="0" w:color="000000"/>
              <w:right w:val="single" w:sz="6" w:space="0" w:color="000000"/>
            </w:tcBorders>
          </w:tcPr>
          <w:p>
            <w:pPr>
              <w:pStyle w:val="Normal1"/>
              <w:keepLines/>
              <w:widowControl w:val="false"/>
              <w:spacing w:lineRule="auto" w:line="240" w:before="0" w:after="120"/>
              <w:rPr/>
            </w:pPr>
            <w:r>
              <w:rPr/>
              <w:t>1.0</w:t>
            </w:r>
          </w:p>
        </w:tc>
        <w:tc>
          <w:tcPr>
            <w:tcW w:w="3744" w:type="dxa"/>
            <w:tcBorders>
              <w:top w:val="single" w:sz="6" w:space="0" w:color="000000"/>
              <w:left w:val="single" w:sz="6" w:space="0" w:color="000000"/>
              <w:bottom w:val="single" w:sz="6" w:space="0" w:color="000000"/>
              <w:right w:val="single" w:sz="6" w:space="0" w:color="000000"/>
            </w:tcBorders>
          </w:tcPr>
          <w:p>
            <w:pPr>
              <w:pStyle w:val="Normal1"/>
              <w:keepLines/>
              <w:widowControl w:val="false"/>
              <w:spacing w:lineRule="auto" w:line="240" w:before="0" w:after="120"/>
              <w:rPr/>
            </w:pPr>
            <w:r>
              <w:rPr/>
              <w:t>Generación del documento</w:t>
            </w:r>
          </w:p>
        </w:tc>
        <w:tc>
          <w:tcPr>
            <w:tcW w:w="1907" w:type="dxa"/>
            <w:tcBorders>
              <w:top w:val="single" w:sz="6" w:space="0" w:color="000000"/>
              <w:left w:val="single" w:sz="6" w:space="0" w:color="000000"/>
              <w:bottom w:val="single" w:sz="6" w:space="0" w:color="000000"/>
              <w:right w:val="single" w:sz="6" w:space="0" w:color="000000"/>
            </w:tcBorders>
          </w:tcPr>
          <w:p>
            <w:pPr>
              <w:pStyle w:val="Normal1"/>
              <w:keepLines/>
              <w:widowControl w:val="false"/>
              <w:spacing w:lineRule="auto" w:line="240" w:before="0" w:after="120"/>
              <w:rPr/>
            </w:pPr>
            <w:r>
              <w:rPr/>
              <w:t>Agustín Sánchez, Ignacio Sánchez,</w:t>
            </w:r>
          </w:p>
          <w:p>
            <w:pPr>
              <w:pStyle w:val="Normal1"/>
              <w:keepLines/>
              <w:widowControl w:val="false"/>
              <w:spacing w:lineRule="auto" w:line="240" w:before="0" w:after="120"/>
              <w:rPr/>
            </w:pPr>
            <w:r>
              <w:rPr/>
              <w:t>Kevin Trujillo</w:t>
            </w:r>
          </w:p>
        </w:tc>
      </w:tr>
      <w:tr>
        <w:trPr>
          <w:trHeight w:val="334" w:hRule="atLeast"/>
        </w:trPr>
        <w:tc>
          <w:tcPr>
            <w:tcW w:w="2196" w:type="dxa"/>
            <w:tcBorders>
              <w:top w:val="single" w:sz="6" w:space="0" w:color="000000"/>
              <w:left w:val="single" w:sz="6" w:space="0" w:color="000000"/>
              <w:bottom w:val="single" w:sz="6" w:space="0" w:color="000000"/>
              <w:right w:val="single" w:sz="6" w:space="0" w:color="000000"/>
            </w:tcBorders>
          </w:tcPr>
          <w:p>
            <w:pPr>
              <w:pStyle w:val="Normal1"/>
              <w:keepLines/>
              <w:widowControl w:val="false"/>
              <w:spacing w:lineRule="auto" w:line="240" w:before="0" w:after="120"/>
              <w:rPr/>
            </w:pPr>
            <w:r>
              <w:rPr/>
              <w:t>25/09/2024</w:t>
            </w:r>
          </w:p>
        </w:tc>
        <w:tc>
          <w:tcPr>
            <w:tcW w:w="1152" w:type="dxa"/>
            <w:tcBorders>
              <w:top w:val="single" w:sz="6" w:space="0" w:color="000000"/>
              <w:left w:val="single" w:sz="6" w:space="0" w:color="000000"/>
              <w:bottom w:val="single" w:sz="6" w:space="0" w:color="000000"/>
              <w:right w:val="single" w:sz="6" w:space="0" w:color="000000"/>
            </w:tcBorders>
          </w:tcPr>
          <w:p>
            <w:pPr>
              <w:pStyle w:val="Normal1"/>
              <w:keepLines/>
              <w:widowControl w:val="false"/>
              <w:spacing w:lineRule="auto" w:line="240" w:before="0" w:after="120"/>
              <w:rPr/>
            </w:pPr>
            <w:r>
              <w:rPr/>
              <w:t>1.1</w:t>
            </w:r>
          </w:p>
        </w:tc>
        <w:tc>
          <w:tcPr>
            <w:tcW w:w="3744" w:type="dxa"/>
            <w:tcBorders>
              <w:top w:val="single" w:sz="6" w:space="0" w:color="000000"/>
              <w:left w:val="single" w:sz="6" w:space="0" w:color="000000"/>
              <w:bottom w:val="single" w:sz="6" w:space="0" w:color="000000"/>
              <w:right w:val="single" w:sz="6" w:space="0" w:color="000000"/>
            </w:tcBorders>
          </w:tcPr>
          <w:p>
            <w:pPr>
              <w:pStyle w:val="Normal1"/>
              <w:keepLines/>
              <w:widowControl w:val="false"/>
              <w:spacing w:lineRule="auto" w:line="240" w:before="0" w:after="120"/>
              <w:rPr/>
            </w:pPr>
            <w:r>
              <w:rPr/>
              <w:t>Corrección en los títulos</w:t>
            </w:r>
          </w:p>
        </w:tc>
        <w:tc>
          <w:tcPr>
            <w:tcW w:w="1907" w:type="dxa"/>
            <w:tcBorders>
              <w:top w:val="single" w:sz="6" w:space="0" w:color="000000"/>
              <w:left w:val="single" w:sz="6" w:space="0" w:color="000000"/>
              <w:bottom w:val="single" w:sz="6" w:space="0" w:color="000000"/>
              <w:right w:val="single" w:sz="6" w:space="0" w:color="000000"/>
            </w:tcBorders>
          </w:tcPr>
          <w:p>
            <w:pPr>
              <w:pStyle w:val="Normal1"/>
              <w:keepLines/>
              <w:widowControl w:val="false"/>
              <w:spacing w:lineRule="auto" w:line="240" w:before="0" w:after="120"/>
              <w:rPr/>
            </w:pPr>
            <w:r>
              <w:rPr/>
              <w:t>Agustín Sánchez</w:t>
            </w:r>
          </w:p>
        </w:tc>
      </w:tr>
      <w:tr>
        <w:trPr/>
        <w:tc>
          <w:tcPr>
            <w:tcW w:w="2196" w:type="dxa"/>
            <w:tcBorders>
              <w:top w:val="single" w:sz="6" w:space="0" w:color="000000"/>
              <w:left w:val="single" w:sz="6" w:space="0" w:color="000000"/>
              <w:bottom w:val="single" w:sz="6" w:space="0" w:color="000000"/>
              <w:right w:val="single" w:sz="6" w:space="0" w:color="000000"/>
            </w:tcBorders>
          </w:tcPr>
          <w:p>
            <w:pPr>
              <w:pStyle w:val="Normal1"/>
              <w:keepNext w:val="false"/>
              <w:keepLines/>
              <w:widowControl w:val="false"/>
              <w:pBdr/>
              <w:shd w:val="clear" w:fill="auto"/>
              <w:spacing w:lineRule="auto" w:line="240" w:before="0" w:after="12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t>15/10/2024</w:t>
            </w:r>
          </w:p>
        </w:tc>
        <w:tc>
          <w:tcPr>
            <w:tcW w:w="1152" w:type="dxa"/>
            <w:tcBorders>
              <w:top w:val="single" w:sz="6" w:space="0" w:color="000000"/>
              <w:left w:val="single" w:sz="6" w:space="0" w:color="000000"/>
              <w:bottom w:val="single" w:sz="6" w:space="0" w:color="000000"/>
              <w:right w:val="single" w:sz="6" w:space="0" w:color="000000"/>
            </w:tcBorders>
          </w:tcPr>
          <w:p>
            <w:pPr>
              <w:pStyle w:val="Normal1"/>
              <w:keepNext w:val="false"/>
              <w:keepLines/>
              <w:widowControl w:val="false"/>
              <w:pBdr/>
              <w:shd w:val="clear" w:fill="auto"/>
              <w:spacing w:lineRule="auto" w:line="240" w:before="0" w:after="12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t>1.2</w:t>
            </w:r>
          </w:p>
        </w:tc>
        <w:tc>
          <w:tcPr>
            <w:tcW w:w="3744" w:type="dxa"/>
            <w:tcBorders>
              <w:top w:val="single" w:sz="6" w:space="0" w:color="000000"/>
              <w:left w:val="single" w:sz="6" w:space="0" w:color="000000"/>
              <w:bottom w:val="single" w:sz="6" w:space="0" w:color="000000"/>
              <w:right w:val="single" w:sz="6" w:space="0" w:color="000000"/>
            </w:tcBorders>
          </w:tcPr>
          <w:p>
            <w:pPr>
              <w:pStyle w:val="Normal1"/>
              <w:keepNext w:val="false"/>
              <w:keepLines/>
              <w:widowControl w:val="false"/>
              <w:pBdr/>
              <w:shd w:val="clear" w:fill="auto"/>
              <w:spacing w:lineRule="auto" w:line="240" w:before="0" w:after="12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t>Última Revisión</w:t>
            </w:r>
          </w:p>
        </w:tc>
        <w:tc>
          <w:tcPr>
            <w:tcW w:w="1907" w:type="dxa"/>
            <w:tcBorders>
              <w:top w:val="single" w:sz="6" w:space="0" w:color="000000"/>
              <w:left w:val="single" w:sz="6" w:space="0" w:color="000000"/>
              <w:bottom w:val="single" w:sz="6" w:space="0" w:color="000000"/>
              <w:right w:val="single" w:sz="6" w:space="0" w:color="000000"/>
            </w:tcBorders>
          </w:tcPr>
          <w:p>
            <w:pPr>
              <w:pStyle w:val="Normal1"/>
              <w:keepNext w:val="false"/>
              <w:keepLines/>
              <w:widowControl w:val="false"/>
              <w:pBdr/>
              <w:shd w:val="clear" w:fill="auto"/>
              <w:spacing w:lineRule="auto" w:line="240" w:before="0" w:after="12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t>Agustín Sánchez</w:t>
            </w:r>
          </w:p>
        </w:tc>
      </w:tr>
    </w:tbl>
    <w:p>
      <w:pPr>
        <w:pStyle w:val="Normal1"/>
        <w:rPr/>
      </w:pPr>
      <w:r>
        <w:rPr/>
      </w:r>
    </w:p>
    <w:p>
      <w:pPr>
        <w:pStyle w:val="Normal1"/>
        <w:keepNext w:val="false"/>
        <w:keepLines/>
        <w:pageBreakBefore w:val="false"/>
        <w:widowControl/>
        <w:pBdr/>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pageBreakBefore w:val="false"/>
        <w:widowControl/>
        <w:pBdr/>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pageBreakBefore w:val="false"/>
        <w:widowControl/>
        <w:pBdr/>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pageBreakBefore w:val="false"/>
        <w:widowControl/>
        <w:pBdr/>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pageBreakBefore w:val="false"/>
        <w:widowControl/>
        <w:pBdr/>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80"/>
          <w:position w:val="0"/>
          <w:sz w:val="28"/>
          <w:sz w:val="28"/>
          <w:szCs w:val="28"/>
          <w:u w:val="none"/>
          <w:shd w:fill="auto" w:val="clear"/>
          <w:vertAlign w:val="baseline"/>
        </w:rPr>
      </w:pPr>
      <w:r>
        <w:rPr>
          <w:rFonts w:eastAsia="Arial" w:cs="Arial"/>
          <w:b/>
          <w:i w:val="false"/>
          <w:caps w:val="false"/>
          <w:smallCaps w:val="false"/>
          <w:strike w:val="false"/>
          <w:dstrike w:val="false"/>
          <w:color w:val="000080"/>
          <w:position w:val="0"/>
          <w:sz w:val="28"/>
          <w:sz w:val="28"/>
          <w:szCs w:val="28"/>
          <w:u w:val="none"/>
          <w:shd w:fill="auto" w:val="clear"/>
          <w:vertAlign w:val="baseline"/>
        </w:rPr>
        <w:t>Tabla de Contenidos</w:t>
      </w:r>
    </w:p>
    <w:p>
      <w:pPr>
        <w:pStyle w:val="Normal1"/>
        <w:rPr/>
      </w:pPr>
      <w:r>
        <w:rPr/>
      </w:r>
    </w:p>
    <w:sdt>
      <w:sdtPr>
        <w:docPartObj>
          <w:docPartGallery w:val="Table of Contents"/>
          <w:docPartUnique w:val="true"/>
        </w:docPartObj>
      </w:sdtPr>
      <w:sdtContent>
        <w:p>
          <w:pPr>
            <w:pStyle w:val="Normal1"/>
            <w:tabs>
              <w:tab w:val="clear" w:pos="720"/>
              <w:tab w:val="right" w:pos="12000" w:leader="dot"/>
            </w:tabs>
            <w:spacing w:lineRule="auto" w:line="240" w:before="60" w:after="0"/>
            <w:rPr>
              <w:b/>
              <w:b/>
              <w:color w:val="000000"/>
              <w:u w:val="none"/>
            </w:rPr>
          </w:pPr>
          <w:r>
            <w:fldChar w:fldCharType="begin"/>
          </w:r>
          <w:r>
            <w:rPr>
              <w:webHidden/>
              <w:rStyle w:val="Enlacedelndice"/>
              <w:smallCaps w:val="false"/>
              <w:caps w:val="false"/>
              <w:dstrike w:val="false"/>
              <w:strike w:val="false"/>
              <w:vertAlign w:val="baseline"/>
              <w:position w:val="0"/>
              <w:sz w:val="20"/>
              <w:sz w:val="20"/>
              <w:i w:val="false"/>
              <w:u w:val="none"/>
              <w:b/>
              <w:shd w:fill="auto" w:val="clear"/>
              <w:szCs w:val="20"/>
              <w:rFonts w:eastAsia="Arial" w:cs="Arial"/>
              <w:color w:val="000000"/>
            </w:rPr>
            <w:instrText xml:space="preserve"> TOC \z \o "1-9" \u \t "Título 1,1,Título 2,2,Título 3,3,Título 4,4,Título 5,5,Título 6,6" \h</w:instrText>
          </w:r>
          <w:r>
            <w:rPr>
              <w:webHidden/>
              <w:rStyle w:val="Enlacedelndice"/>
              <w:smallCaps w:val="false"/>
              <w:caps w:val="false"/>
              <w:dstrike w:val="false"/>
              <w:strike w:val="false"/>
              <w:vertAlign w:val="baseline"/>
              <w:position w:val="0"/>
              <w:sz w:val="20"/>
              <w:sz w:val="20"/>
              <w:i w:val="false"/>
              <w:u w:val="none"/>
              <w:b/>
              <w:shd w:fill="auto" w:val="clear"/>
              <w:szCs w:val="20"/>
              <w:rFonts w:eastAsia="Arial" w:cs="Arial"/>
              <w:color w:val="000000"/>
            </w:rPr>
            <w:fldChar w:fldCharType="separate"/>
          </w:r>
          <w:hyperlink w:anchor="_heading=h.gjdgxs">
            <w:r>
              <w:rPr>
                <w:webHidden/>
                <w:rStyle w:val="Enlacedelndice"/>
                <w:rFonts w:eastAsia="Arial" w:cs="Arial"/>
                <w:b/>
                <w:i w:val="false"/>
                <w:caps w:val="false"/>
                <w:smallCaps w:val="false"/>
                <w:strike w:val="false"/>
                <w:dstrike w:val="false"/>
                <w:color w:val="000000"/>
                <w:position w:val="0"/>
                <w:sz w:val="20"/>
                <w:sz w:val="20"/>
                <w:szCs w:val="20"/>
                <w:u w:val="none"/>
                <w:shd w:fill="auto" w:val="clear"/>
                <w:vertAlign w:val="baseline"/>
              </w:rPr>
              <w:t>1 Introducción</w:t>
              <w:tab/>
              <w:t>2</w:t>
            </w:r>
          </w:hyperlink>
        </w:p>
        <w:p>
          <w:pPr>
            <w:pStyle w:val="Normal1"/>
            <w:tabs>
              <w:tab w:val="clear" w:pos="720"/>
              <w:tab w:val="right" w:pos="12000" w:leader="dot"/>
            </w:tabs>
            <w:spacing w:lineRule="auto" w:line="240" w:before="60" w:after="0"/>
            <w:ind w:left="360" w:hanging="0"/>
            <w:rPr>
              <w:color w:val="000000"/>
              <w:u w:val="none"/>
            </w:rPr>
          </w:pPr>
          <w:hyperlink w:anchor="_heading=h.30j0zll">
            <w:r>
              <w:rPr>
                <w:webHidden/>
                <w:rStyle w:val="Enlacedelndice"/>
                <w:rFonts w:eastAsia="Arial" w:cs="Arial"/>
                <w:b w:val="false"/>
                <w:i w:val="false"/>
                <w:caps w:val="false"/>
                <w:smallCaps w:val="false"/>
                <w:strike w:val="false"/>
                <w:dstrike w:val="false"/>
                <w:color w:val="000000"/>
                <w:position w:val="0"/>
                <w:sz w:val="20"/>
                <w:sz w:val="20"/>
                <w:szCs w:val="20"/>
                <w:u w:val="none"/>
                <w:shd w:fill="auto" w:val="clear"/>
                <w:vertAlign w:val="baseline"/>
              </w:rPr>
              <w:t>1.1 Contexto del Problema</w:t>
              <w:tab/>
              <w:t>3</w:t>
            </w:r>
          </w:hyperlink>
        </w:p>
        <w:p>
          <w:pPr>
            <w:pStyle w:val="Normal1"/>
            <w:tabs>
              <w:tab w:val="clear" w:pos="720"/>
              <w:tab w:val="right" w:pos="12000" w:leader="dot"/>
            </w:tabs>
            <w:spacing w:lineRule="auto" w:line="240" w:before="60" w:after="0"/>
            <w:ind w:left="360" w:hanging="0"/>
            <w:rPr>
              <w:color w:val="000000"/>
              <w:u w:val="none"/>
            </w:rPr>
          </w:pPr>
          <w:hyperlink w:anchor="_heading=h.1fob9te">
            <w:r>
              <w:rPr>
                <w:webHidden/>
                <w:rStyle w:val="Enlacedelndice"/>
                <w:rFonts w:eastAsia="Arial" w:cs="Arial"/>
                <w:b w:val="false"/>
                <w:i w:val="false"/>
                <w:caps w:val="false"/>
                <w:smallCaps w:val="false"/>
                <w:strike w:val="false"/>
                <w:dstrike w:val="false"/>
                <w:color w:val="000000"/>
                <w:position w:val="0"/>
                <w:sz w:val="20"/>
                <w:sz w:val="20"/>
                <w:szCs w:val="20"/>
                <w:u w:val="none"/>
                <w:shd w:fill="auto" w:val="clear"/>
                <w:vertAlign w:val="baseline"/>
              </w:rPr>
              <w:t>1.2 Propósito</w:t>
              <w:tab/>
              <w:t>3</w:t>
            </w:r>
          </w:hyperlink>
        </w:p>
        <w:p>
          <w:pPr>
            <w:pStyle w:val="Normal1"/>
            <w:tabs>
              <w:tab w:val="clear" w:pos="720"/>
              <w:tab w:val="right" w:pos="12000" w:leader="dot"/>
            </w:tabs>
            <w:spacing w:lineRule="auto" w:line="240" w:before="60" w:after="0"/>
            <w:ind w:left="360" w:hanging="0"/>
            <w:rPr>
              <w:color w:val="000000"/>
              <w:u w:val="none"/>
            </w:rPr>
          </w:pPr>
          <w:hyperlink w:anchor="_heading=h.3znysh7">
            <w:r>
              <w:rPr>
                <w:webHidden/>
                <w:rStyle w:val="Enlacedelndice"/>
                <w:rFonts w:eastAsia="Arial" w:cs="Arial"/>
                <w:b w:val="false"/>
                <w:i w:val="false"/>
                <w:caps w:val="false"/>
                <w:smallCaps w:val="false"/>
                <w:strike w:val="false"/>
                <w:dstrike w:val="false"/>
                <w:color w:val="000000"/>
                <w:position w:val="0"/>
                <w:sz w:val="20"/>
                <w:sz w:val="20"/>
                <w:szCs w:val="20"/>
                <w:u w:val="none"/>
                <w:shd w:fill="auto" w:val="clear"/>
                <w:vertAlign w:val="baseline"/>
              </w:rPr>
              <w:t>1.3 Ámbito</w:t>
              <w:tab/>
              <w:t>3</w:t>
            </w:r>
          </w:hyperlink>
        </w:p>
        <w:p>
          <w:pPr>
            <w:pStyle w:val="Normal1"/>
            <w:tabs>
              <w:tab w:val="clear" w:pos="720"/>
              <w:tab w:val="right" w:pos="12000" w:leader="dot"/>
            </w:tabs>
            <w:spacing w:lineRule="auto" w:line="240" w:before="60" w:after="0"/>
            <w:ind w:left="360" w:hanging="0"/>
            <w:rPr>
              <w:color w:val="000000"/>
              <w:u w:val="none"/>
            </w:rPr>
          </w:pPr>
          <w:hyperlink w:anchor="_heading=h.2et92p0">
            <w:r>
              <w:rPr>
                <w:webHidden/>
                <w:rStyle w:val="Enlacedelndice"/>
                <w:rFonts w:eastAsia="Arial" w:cs="Arial"/>
                <w:b w:val="false"/>
                <w:i w:val="false"/>
                <w:caps w:val="false"/>
                <w:smallCaps w:val="false"/>
                <w:strike w:val="false"/>
                <w:dstrike w:val="false"/>
                <w:color w:val="000000"/>
                <w:position w:val="0"/>
                <w:sz w:val="20"/>
                <w:sz w:val="20"/>
                <w:szCs w:val="20"/>
                <w:u w:val="none"/>
                <w:shd w:fill="auto" w:val="clear"/>
                <w:vertAlign w:val="baseline"/>
              </w:rPr>
              <w:t>1.4 Definiciones, acrónimos y abreviaciones</w:t>
              <w:tab/>
              <w:t>3</w:t>
            </w:r>
          </w:hyperlink>
        </w:p>
        <w:p>
          <w:pPr>
            <w:pStyle w:val="Normal1"/>
            <w:tabs>
              <w:tab w:val="clear" w:pos="720"/>
              <w:tab w:val="right" w:pos="12000" w:leader="dot"/>
            </w:tabs>
            <w:spacing w:lineRule="auto" w:line="240" w:before="60" w:after="0"/>
            <w:ind w:left="360" w:hanging="0"/>
            <w:rPr>
              <w:color w:val="000000"/>
              <w:u w:val="none"/>
            </w:rPr>
          </w:pPr>
          <w:hyperlink w:anchor="_heading=h.tyjcwt">
            <w:r>
              <w:rPr>
                <w:webHidden/>
                <w:rStyle w:val="Enlacedelndice"/>
                <w:rFonts w:eastAsia="Arial" w:cs="Arial"/>
                <w:b w:val="false"/>
                <w:i w:val="false"/>
                <w:caps w:val="false"/>
                <w:smallCaps w:val="false"/>
                <w:strike w:val="false"/>
                <w:dstrike w:val="false"/>
                <w:color w:val="000000"/>
                <w:position w:val="0"/>
                <w:sz w:val="20"/>
                <w:sz w:val="20"/>
                <w:szCs w:val="20"/>
                <w:u w:val="none"/>
                <w:shd w:fill="auto" w:val="clear"/>
                <w:vertAlign w:val="baseline"/>
              </w:rPr>
              <w:t>1.5 Referencias</w:t>
              <w:tab/>
              <w:t>4</w:t>
            </w:r>
          </w:hyperlink>
        </w:p>
        <w:p>
          <w:pPr>
            <w:pStyle w:val="Normal1"/>
            <w:tabs>
              <w:tab w:val="clear" w:pos="720"/>
              <w:tab w:val="right" w:pos="12000" w:leader="dot"/>
            </w:tabs>
            <w:spacing w:lineRule="auto" w:line="240" w:before="60" w:after="0"/>
            <w:ind w:left="360" w:hanging="0"/>
            <w:rPr>
              <w:color w:val="000000"/>
              <w:u w:val="none"/>
            </w:rPr>
          </w:pPr>
          <w:hyperlink w:anchor="_heading=h.3dy6vkm">
            <w:r>
              <w:rPr>
                <w:webHidden/>
                <w:rStyle w:val="Enlacedelndice"/>
                <w:rFonts w:eastAsia="Arial" w:cs="Arial"/>
                <w:b w:val="false"/>
                <w:i w:val="false"/>
                <w:caps w:val="false"/>
                <w:smallCaps w:val="false"/>
                <w:strike w:val="false"/>
                <w:dstrike w:val="false"/>
                <w:color w:val="000000"/>
                <w:position w:val="0"/>
                <w:sz w:val="20"/>
                <w:sz w:val="20"/>
                <w:szCs w:val="20"/>
                <w:u w:val="none"/>
                <w:shd w:fill="auto" w:val="clear"/>
                <w:vertAlign w:val="baseline"/>
              </w:rPr>
              <w:t>1.6 Resumen ejecutivo</w:t>
              <w:tab/>
              <w:t>4</w:t>
            </w:r>
          </w:hyperlink>
        </w:p>
        <w:p>
          <w:pPr>
            <w:pStyle w:val="Normal1"/>
            <w:tabs>
              <w:tab w:val="clear" w:pos="720"/>
              <w:tab w:val="right" w:pos="12000" w:leader="dot"/>
            </w:tabs>
            <w:spacing w:lineRule="auto" w:line="240" w:before="60" w:after="0"/>
            <w:ind w:left="360" w:hanging="0"/>
            <w:rPr>
              <w:color w:val="000000"/>
              <w:u w:val="none"/>
            </w:rPr>
          </w:pPr>
          <w:hyperlink w:anchor="_heading=h.1t3h5sf">
            <w:r>
              <w:rPr>
                <w:webHidden/>
                <w:rStyle w:val="Enlacedelndice"/>
                <w:rFonts w:eastAsia="Arial" w:cs="Arial"/>
                <w:b w:val="false"/>
                <w:i w:val="false"/>
                <w:caps w:val="false"/>
                <w:smallCaps w:val="false"/>
                <w:strike w:val="false"/>
                <w:dstrike w:val="false"/>
                <w:color w:val="000000"/>
                <w:position w:val="0"/>
                <w:sz w:val="20"/>
                <w:sz w:val="20"/>
                <w:szCs w:val="20"/>
                <w:u w:val="none"/>
                <w:shd w:fill="auto" w:val="clear"/>
                <w:vertAlign w:val="baseline"/>
              </w:rPr>
              <w:t>1.7 Representación</w:t>
              <w:tab/>
              <w:t>4</w:t>
            </w:r>
          </w:hyperlink>
        </w:p>
        <w:p>
          <w:pPr>
            <w:pStyle w:val="Normal1"/>
            <w:tabs>
              <w:tab w:val="clear" w:pos="720"/>
              <w:tab w:val="right" w:pos="12000" w:leader="dot"/>
            </w:tabs>
            <w:spacing w:lineRule="auto" w:line="240" w:before="60" w:after="0"/>
            <w:rPr>
              <w:b/>
              <w:b/>
              <w:color w:val="000000"/>
              <w:u w:val="none"/>
            </w:rPr>
          </w:pPr>
          <w:hyperlink w:anchor="_heading=h.4d34og8">
            <w:r>
              <w:rPr>
                <w:webHidden/>
                <w:rStyle w:val="Enlacedelndice"/>
                <w:rFonts w:eastAsia="Arial" w:cs="Arial"/>
                <w:b/>
                <w:i w:val="false"/>
                <w:caps w:val="false"/>
                <w:smallCaps w:val="false"/>
                <w:strike w:val="false"/>
                <w:dstrike w:val="false"/>
                <w:color w:val="000000"/>
                <w:position w:val="0"/>
                <w:sz w:val="20"/>
                <w:sz w:val="20"/>
                <w:szCs w:val="20"/>
                <w:u w:val="none"/>
                <w:shd w:fill="auto" w:val="clear"/>
                <w:vertAlign w:val="baseline"/>
              </w:rPr>
              <w:t>2 Metas y Restricciones de la Arquitectura</w:t>
              <w:tab/>
              <w:t>4</w:t>
            </w:r>
          </w:hyperlink>
        </w:p>
        <w:p>
          <w:pPr>
            <w:pStyle w:val="Normal1"/>
            <w:tabs>
              <w:tab w:val="clear" w:pos="720"/>
              <w:tab w:val="right" w:pos="12000" w:leader="dot"/>
            </w:tabs>
            <w:spacing w:lineRule="auto" w:line="240" w:before="60" w:after="0"/>
            <w:ind w:left="360" w:hanging="0"/>
            <w:rPr>
              <w:color w:val="000000"/>
              <w:u w:val="none"/>
            </w:rPr>
          </w:pPr>
          <w:hyperlink w:anchor="_heading=h.2s8eyo1">
            <w:r>
              <w:rPr>
                <w:webHidden/>
                <w:rStyle w:val="Enlacedelndice"/>
                <w:rFonts w:eastAsia="Arial" w:cs="Arial"/>
                <w:b w:val="false"/>
                <w:i w:val="false"/>
                <w:caps w:val="false"/>
                <w:smallCaps w:val="false"/>
                <w:strike w:val="false"/>
                <w:dstrike w:val="false"/>
                <w:color w:val="000000"/>
                <w:position w:val="0"/>
                <w:sz w:val="20"/>
                <w:sz w:val="20"/>
                <w:szCs w:val="20"/>
                <w:u w:val="none"/>
                <w:shd w:fill="auto" w:val="clear"/>
                <w:vertAlign w:val="baseline"/>
              </w:rPr>
              <w:t>2.1 Metas de la arquitectura</w:t>
              <w:tab/>
              <w:t>5</w:t>
            </w:r>
          </w:hyperlink>
        </w:p>
        <w:p>
          <w:pPr>
            <w:pStyle w:val="Normal1"/>
            <w:tabs>
              <w:tab w:val="clear" w:pos="720"/>
              <w:tab w:val="right" w:pos="12000" w:leader="dot"/>
            </w:tabs>
            <w:spacing w:lineRule="auto" w:line="240" w:before="60" w:after="0"/>
            <w:ind w:left="360" w:hanging="0"/>
            <w:rPr>
              <w:color w:val="000000"/>
              <w:u w:val="none"/>
            </w:rPr>
          </w:pPr>
          <w:hyperlink w:anchor="_heading=h.17dp8vu">
            <w:r>
              <w:rPr>
                <w:webHidden/>
                <w:rStyle w:val="Enlacedelndice"/>
                <w:rFonts w:eastAsia="Arial" w:cs="Arial"/>
                <w:b w:val="false"/>
                <w:i w:val="false"/>
                <w:caps w:val="false"/>
                <w:smallCaps w:val="false"/>
                <w:strike w:val="false"/>
                <w:dstrike w:val="false"/>
                <w:color w:val="000000"/>
                <w:position w:val="0"/>
                <w:sz w:val="20"/>
                <w:sz w:val="20"/>
                <w:szCs w:val="20"/>
                <w:u w:val="none"/>
                <w:shd w:fill="auto" w:val="clear"/>
                <w:vertAlign w:val="baseline"/>
              </w:rPr>
              <w:t>2.2 Restricciones de la Arquitectura</w:t>
              <w:tab/>
              <w:t>6</w:t>
            </w:r>
          </w:hyperlink>
        </w:p>
        <w:p>
          <w:pPr>
            <w:pStyle w:val="Normal1"/>
            <w:tabs>
              <w:tab w:val="clear" w:pos="720"/>
              <w:tab w:val="right" w:pos="12000" w:leader="dot"/>
            </w:tabs>
            <w:spacing w:lineRule="auto" w:line="240" w:before="60" w:after="0"/>
            <w:ind w:left="360" w:hanging="0"/>
            <w:rPr>
              <w:color w:val="000000"/>
              <w:u w:val="none"/>
            </w:rPr>
          </w:pPr>
          <w:hyperlink w:anchor="_heading=h.3rdcrjn">
            <w:r>
              <w:rPr>
                <w:webHidden/>
                <w:rStyle w:val="Enlacedelndice"/>
                <w:rFonts w:eastAsia="Arial" w:cs="Arial"/>
                <w:b w:val="false"/>
                <w:i w:val="false"/>
                <w:caps w:val="false"/>
                <w:smallCaps w:val="false"/>
                <w:strike w:val="false"/>
                <w:dstrike w:val="false"/>
                <w:color w:val="000000"/>
                <w:position w:val="0"/>
                <w:sz w:val="20"/>
                <w:sz w:val="20"/>
                <w:szCs w:val="20"/>
                <w:u w:val="none"/>
                <w:shd w:fill="auto" w:val="clear"/>
                <w:vertAlign w:val="baseline"/>
              </w:rPr>
              <w:t>2.3 Otros antecedentes y consideraciones</w:t>
              <w:tab/>
              <w:t>6</w:t>
            </w:r>
          </w:hyperlink>
        </w:p>
        <w:p>
          <w:pPr>
            <w:pStyle w:val="Normal1"/>
            <w:tabs>
              <w:tab w:val="clear" w:pos="720"/>
              <w:tab w:val="right" w:pos="12000" w:leader="dot"/>
            </w:tabs>
            <w:spacing w:lineRule="auto" w:line="240" w:before="60" w:after="0"/>
            <w:rPr>
              <w:b/>
              <w:b/>
              <w:color w:val="000000"/>
              <w:u w:val="none"/>
            </w:rPr>
          </w:pPr>
          <w:hyperlink w:anchor="_heading=h.26in1rg">
            <w:r>
              <w:rPr>
                <w:webHidden/>
                <w:rStyle w:val="Enlacedelndice"/>
                <w:rFonts w:eastAsia="Arial" w:cs="Arial"/>
                <w:b/>
                <w:i w:val="false"/>
                <w:caps w:val="false"/>
                <w:smallCaps w:val="false"/>
                <w:strike w:val="false"/>
                <w:dstrike w:val="false"/>
                <w:color w:val="000000"/>
                <w:position w:val="0"/>
                <w:sz w:val="20"/>
                <w:sz w:val="20"/>
                <w:szCs w:val="20"/>
                <w:u w:val="none"/>
                <w:shd w:fill="auto" w:val="clear"/>
                <w:vertAlign w:val="baseline"/>
              </w:rPr>
              <w:t>3 Vista de Escenarios</w:t>
              <w:tab/>
              <w:t>6</w:t>
            </w:r>
          </w:hyperlink>
        </w:p>
        <w:p>
          <w:pPr>
            <w:pStyle w:val="Normal1"/>
            <w:tabs>
              <w:tab w:val="clear" w:pos="720"/>
              <w:tab w:val="right" w:pos="12000" w:leader="dot"/>
            </w:tabs>
            <w:spacing w:lineRule="auto" w:line="240" w:before="60" w:after="0"/>
            <w:ind w:left="360" w:hanging="0"/>
            <w:rPr>
              <w:color w:val="000000"/>
              <w:u w:val="none"/>
            </w:rPr>
          </w:pPr>
          <w:hyperlink w:anchor="_heading=h.lnxbz9">
            <w:r>
              <w:rPr>
                <w:webHidden/>
                <w:rStyle w:val="Enlacedelndice"/>
                <w:rFonts w:eastAsia="Arial" w:cs="Arial"/>
                <w:b w:val="false"/>
                <w:i w:val="false"/>
                <w:caps w:val="false"/>
                <w:smallCaps w:val="false"/>
                <w:strike w:val="false"/>
                <w:dstrike w:val="false"/>
                <w:color w:val="000000"/>
                <w:position w:val="0"/>
                <w:sz w:val="20"/>
                <w:sz w:val="20"/>
                <w:szCs w:val="20"/>
                <w:u w:val="none"/>
                <w:shd w:fill="auto" w:val="clear"/>
                <w:vertAlign w:val="baseline"/>
              </w:rPr>
              <w:t>3.1 Modelo de Casos de Uso</w:t>
              <w:tab/>
              <w:t>7</w:t>
            </w:r>
          </w:hyperlink>
        </w:p>
        <w:p>
          <w:pPr>
            <w:pStyle w:val="Normal1"/>
            <w:tabs>
              <w:tab w:val="clear" w:pos="720"/>
              <w:tab w:val="right" w:pos="12000" w:leader="dot"/>
            </w:tabs>
            <w:spacing w:lineRule="auto" w:line="240" w:before="60" w:after="0"/>
            <w:ind w:left="360" w:hanging="0"/>
            <w:rPr>
              <w:color w:val="000000"/>
              <w:u w:val="none"/>
            </w:rPr>
          </w:pPr>
          <w:hyperlink w:anchor="_heading=h.35nkun2">
            <w:r>
              <w:rPr>
                <w:webHidden/>
                <w:rStyle w:val="Enlacedelndice"/>
                <w:rFonts w:eastAsia="Arial" w:cs="Arial"/>
                <w:b w:val="false"/>
                <w:i w:val="false"/>
                <w:caps w:val="false"/>
                <w:smallCaps w:val="false"/>
                <w:strike w:val="false"/>
                <w:dstrike w:val="false"/>
                <w:color w:val="000000"/>
                <w:position w:val="0"/>
                <w:sz w:val="20"/>
                <w:sz w:val="20"/>
                <w:szCs w:val="20"/>
                <w:u w:val="none"/>
                <w:shd w:fill="auto" w:val="clear"/>
                <w:vertAlign w:val="baseline"/>
              </w:rPr>
              <w:t>3.2 Casos de Usos Extendidos</w:t>
              <w:tab/>
              <w:t>8</w:t>
            </w:r>
          </w:hyperlink>
        </w:p>
        <w:p>
          <w:pPr>
            <w:pStyle w:val="Normal1"/>
            <w:tabs>
              <w:tab w:val="clear" w:pos="720"/>
              <w:tab w:val="right" w:pos="12000" w:leader="dot"/>
            </w:tabs>
            <w:spacing w:lineRule="auto" w:line="240" w:before="60" w:after="0"/>
            <w:ind w:left="360" w:hanging="0"/>
            <w:rPr>
              <w:color w:val="000000"/>
              <w:u w:val="none"/>
            </w:rPr>
          </w:pPr>
          <w:hyperlink w:anchor="_heading=h.1ksv4uv">
            <w:r>
              <w:rPr>
                <w:webHidden/>
                <w:rStyle w:val="Enlacedelndice"/>
                <w:rFonts w:eastAsia="Arial" w:cs="Arial"/>
                <w:b w:val="false"/>
                <w:i w:val="false"/>
                <w:caps w:val="false"/>
                <w:smallCaps w:val="false"/>
                <w:strike w:val="false"/>
                <w:dstrike w:val="false"/>
                <w:color w:val="000000"/>
                <w:position w:val="0"/>
                <w:sz w:val="20"/>
                <w:sz w:val="20"/>
                <w:szCs w:val="20"/>
                <w:u w:val="none"/>
                <w:shd w:fill="auto" w:val="clear"/>
                <w:vertAlign w:val="baseline"/>
              </w:rPr>
              <w:t>3.3 Especificación de los Escenarios de Calidad Relevantes</w:t>
              <w:tab/>
              <w:t>9</w:t>
            </w:r>
          </w:hyperlink>
        </w:p>
        <w:p>
          <w:pPr>
            <w:pStyle w:val="Normal1"/>
            <w:tabs>
              <w:tab w:val="clear" w:pos="720"/>
              <w:tab w:val="right" w:pos="12000" w:leader="dot"/>
            </w:tabs>
            <w:spacing w:lineRule="auto" w:line="240" w:before="60" w:after="0"/>
            <w:rPr>
              <w:b/>
              <w:b/>
              <w:color w:val="000000"/>
              <w:u w:val="none"/>
            </w:rPr>
          </w:pPr>
          <w:hyperlink w:anchor="_heading=h.44sinio">
            <w:r>
              <w:rPr>
                <w:webHidden/>
                <w:rStyle w:val="Enlacedelndice"/>
                <w:rFonts w:eastAsia="Arial" w:cs="Arial"/>
                <w:b/>
                <w:i w:val="false"/>
                <w:caps w:val="false"/>
                <w:smallCaps w:val="false"/>
                <w:strike w:val="false"/>
                <w:dstrike w:val="false"/>
                <w:color w:val="000000"/>
                <w:position w:val="0"/>
                <w:sz w:val="20"/>
                <w:sz w:val="20"/>
                <w:szCs w:val="20"/>
                <w:u w:val="none"/>
                <w:shd w:fill="auto" w:val="clear"/>
                <w:vertAlign w:val="baseline"/>
              </w:rPr>
              <w:t>4 Vista de Procesos</w:t>
              <w:tab/>
              <w:t>11</w:t>
            </w:r>
          </w:hyperlink>
        </w:p>
        <w:p>
          <w:pPr>
            <w:pStyle w:val="Normal1"/>
            <w:tabs>
              <w:tab w:val="clear" w:pos="720"/>
              <w:tab w:val="right" w:pos="12000" w:leader="dot"/>
            </w:tabs>
            <w:spacing w:lineRule="auto" w:line="240" w:before="60" w:after="0"/>
            <w:rPr>
              <w:b/>
              <w:b/>
              <w:color w:val="000000"/>
              <w:u w:val="none"/>
            </w:rPr>
          </w:pPr>
          <w:hyperlink w:anchor="_heading=h.2jxsxqh">
            <w:r>
              <w:rPr>
                <w:webHidden/>
                <w:rStyle w:val="Enlacedelndice"/>
                <w:rFonts w:eastAsia="Arial" w:cs="Arial"/>
                <w:b/>
                <w:i w:val="false"/>
                <w:caps w:val="false"/>
                <w:smallCaps w:val="false"/>
                <w:strike w:val="false"/>
                <w:dstrike w:val="false"/>
                <w:color w:val="000000"/>
                <w:position w:val="0"/>
                <w:sz w:val="20"/>
                <w:sz w:val="20"/>
                <w:szCs w:val="20"/>
                <w:u w:val="none"/>
                <w:shd w:fill="auto" w:val="clear"/>
                <w:vertAlign w:val="baseline"/>
              </w:rPr>
              <w:t>5 Vista Lógica</w:t>
              <w:tab/>
              <w:t>12</w:t>
            </w:r>
          </w:hyperlink>
        </w:p>
        <w:p>
          <w:pPr>
            <w:pStyle w:val="Normal1"/>
            <w:tabs>
              <w:tab w:val="clear" w:pos="720"/>
              <w:tab w:val="right" w:pos="12000" w:leader="dot"/>
            </w:tabs>
            <w:spacing w:lineRule="auto" w:line="240" w:before="60" w:after="0"/>
            <w:ind w:left="360" w:hanging="0"/>
            <w:rPr>
              <w:color w:val="000000"/>
              <w:u w:val="none"/>
            </w:rPr>
          </w:pPr>
          <w:hyperlink w:anchor="_heading=h.z337ya">
            <w:r>
              <w:rPr>
                <w:webHidden/>
                <w:rStyle w:val="Enlacedelndice"/>
                <w:rFonts w:eastAsia="Arial" w:cs="Arial"/>
                <w:b w:val="false"/>
                <w:i w:val="false"/>
                <w:caps w:val="false"/>
                <w:smallCaps w:val="false"/>
                <w:strike w:val="false"/>
                <w:dstrike w:val="false"/>
                <w:color w:val="000000"/>
                <w:position w:val="0"/>
                <w:sz w:val="20"/>
                <w:sz w:val="20"/>
                <w:szCs w:val="20"/>
                <w:u w:val="none"/>
                <w:shd w:fill="auto" w:val="clear"/>
                <w:vertAlign w:val="baseline"/>
              </w:rPr>
              <w:t>5.1 Parte Estructural ( Diagrama de Clases  y Diagrama Relacional)</w:t>
              <w:tab/>
              <w:t>12</w:t>
            </w:r>
          </w:hyperlink>
        </w:p>
        <w:p>
          <w:pPr>
            <w:pStyle w:val="Normal1"/>
            <w:tabs>
              <w:tab w:val="clear" w:pos="720"/>
              <w:tab w:val="right" w:pos="12000" w:leader="dot"/>
            </w:tabs>
            <w:spacing w:lineRule="auto" w:line="240" w:before="60" w:after="0"/>
            <w:ind w:left="720" w:hanging="0"/>
            <w:rPr>
              <w:color w:val="000000"/>
              <w:u w:val="none"/>
            </w:rPr>
          </w:pPr>
          <w:hyperlink w:anchor="_heading=h.3j2qqm3">
            <w:r>
              <w:rPr>
                <w:webHidden/>
                <w:rStyle w:val="Enlacedelndice"/>
                <w:rFonts w:eastAsia="Arial" w:cs="Arial"/>
                <w:b w:val="false"/>
                <w:i w:val="false"/>
                <w:caps w:val="false"/>
                <w:smallCaps w:val="false"/>
                <w:strike w:val="false"/>
                <w:dstrike w:val="false"/>
                <w:color w:val="000000"/>
                <w:position w:val="0"/>
                <w:sz w:val="20"/>
                <w:sz w:val="20"/>
                <w:szCs w:val="20"/>
                <w:u w:val="none"/>
                <w:shd w:fill="auto" w:val="clear"/>
                <w:vertAlign w:val="baseline"/>
              </w:rPr>
              <w:t>5.1.1 Descripción de Clases</w:t>
              <w:tab/>
              <w:t>12</w:t>
            </w:r>
          </w:hyperlink>
        </w:p>
        <w:p>
          <w:pPr>
            <w:pStyle w:val="Normal1"/>
            <w:tabs>
              <w:tab w:val="clear" w:pos="720"/>
              <w:tab w:val="right" w:pos="12000" w:leader="dot"/>
            </w:tabs>
            <w:spacing w:lineRule="auto" w:line="240" w:before="60" w:after="0"/>
            <w:ind w:left="720" w:hanging="0"/>
            <w:rPr>
              <w:color w:val="000000"/>
              <w:u w:val="none"/>
            </w:rPr>
          </w:pPr>
          <w:hyperlink w:anchor="_heading=h.1y810tw">
            <w:r>
              <w:rPr>
                <w:webHidden/>
                <w:rStyle w:val="Enlacedelndice"/>
                <w:rFonts w:eastAsia="Arial" w:cs="Arial"/>
                <w:b w:val="false"/>
                <w:i w:val="false"/>
                <w:caps w:val="false"/>
                <w:smallCaps w:val="false"/>
                <w:strike w:val="false"/>
                <w:dstrike w:val="false"/>
                <w:color w:val="000000"/>
                <w:position w:val="0"/>
                <w:sz w:val="20"/>
                <w:sz w:val="20"/>
                <w:szCs w:val="20"/>
                <w:u w:val="none"/>
                <w:shd w:fill="auto" w:val="clear"/>
                <w:vertAlign w:val="baseline"/>
              </w:rPr>
              <w:t>5.1.2 Descripción de Tablas</w:t>
              <w:tab/>
              <w:t>13</w:t>
            </w:r>
          </w:hyperlink>
        </w:p>
        <w:p>
          <w:pPr>
            <w:pStyle w:val="Normal1"/>
            <w:tabs>
              <w:tab w:val="clear" w:pos="720"/>
              <w:tab w:val="right" w:pos="12000" w:leader="dot"/>
            </w:tabs>
            <w:spacing w:lineRule="auto" w:line="240" w:before="60" w:after="0"/>
            <w:ind w:left="360" w:hanging="0"/>
            <w:rPr>
              <w:color w:val="000000"/>
              <w:u w:val="none"/>
            </w:rPr>
          </w:pPr>
          <w:hyperlink w:anchor="_heading=h.4i7ojhp">
            <w:r>
              <w:rPr>
                <w:webHidden/>
                <w:rStyle w:val="Enlacedelndice"/>
                <w:rFonts w:eastAsia="Arial" w:cs="Arial"/>
                <w:b w:val="false"/>
                <w:i w:val="false"/>
                <w:caps w:val="false"/>
                <w:smallCaps w:val="false"/>
                <w:strike w:val="false"/>
                <w:dstrike w:val="false"/>
                <w:color w:val="000000"/>
                <w:position w:val="0"/>
                <w:sz w:val="20"/>
                <w:sz w:val="20"/>
                <w:szCs w:val="20"/>
                <w:u w:val="none"/>
                <w:shd w:fill="auto" w:val="clear"/>
                <w:vertAlign w:val="baseline"/>
              </w:rPr>
              <w:t>5.2 Parte Dinámica (Diagrama de Secuencias)</w:t>
              <w:tab/>
              <w:t>14</w:t>
            </w:r>
          </w:hyperlink>
        </w:p>
        <w:p>
          <w:pPr>
            <w:pStyle w:val="Normal1"/>
            <w:tabs>
              <w:tab w:val="clear" w:pos="720"/>
              <w:tab w:val="right" w:pos="12000" w:leader="dot"/>
            </w:tabs>
            <w:spacing w:lineRule="auto" w:line="240" w:before="60" w:after="0"/>
            <w:rPr>
              <w:b/>
              <w:b/>
              <w:color w:val="000000"/>
              <w:u w:val="none"/>
            </w:rPr>
          </w:pPr>
          <w:hyperlink w:anchor="_heading=h.2xcytpi">
            <w:r>
              <w:rPr>
                <w:webHidden/>
                <w:rStyle w:val="Enlacedelndice"/>
                <w:rFonts w:eastAsia="Arial" w:cs="Arial"/>
                <w:b/>
                <w:i w:val="false"/>
                <w:caps w:val="false"/>
                <w:smallCaps w:val="false"/>
                <w:strike w:val="false"/>
                <w:dstrike w:val="false"/>
                <w:color w:val="000000"/>
                <w:position w:val="0"/>
                <w:sz w:val="20"/>
                <w:sz w:val="20"/>
                <w:szCs w:val="20"/>
                <w:u w:val="none"/>
                <w:shd w:fill="auto" w:val="clear"/>
                <w:vertAlign w:val="baseline"/>
              </w:rPr>
              <w:t>6 Vista de Desarrollo o Despliegue</w:t>
              <w:tab/>
              <w:t>14</w:t>
            </w:r>
          </w:hyperlink>
        </w:p>
        <w:p>
          <w:pPr>
            <w:pStyle w:val="Normal1"/>
            <w:tabs>
              <w:tab w:val="clear" w:pos="720"/>
              <w:tab w:val="right" w:pos="12000" w:leader="dot"/>
            </w:tabs>
            <w:spacing w:lineRule="auto" w:line="240" w:before="60" w:after="0"/>
            <w:rPr>
              <w:b/>
              <w:b/>
              <w:color w:val="000000"/>
              <w:u w:val="none"/>
            </w:rPr>
          </w:pPr>
          <w:hyperlink w:anchor="_heading=h.1ci93xb">
            <w:r>
              <w:rPr>
                <w:webHidden/>
                <w:rStyle w:val="Enlacedelndice"/>
                <w:rFonts w:eastAsia="Arial" w:cs="Arial"/>
                <w:b/>
                <w:i w:val="false"/>
                <w:caps w:val="false"/>
                <w:smallCaps w:val="false"/>
                <w:strike w:val="false"/>
                <w:dstrike w:val="false"/>
                <w:color w:val="000000"/>
                <w:position w:val="0"/>
                <w:sz w:val="20"/>
                <w:sz w:val="20"/>
                <w:szCs w:val="20"/>
                <w:u w:val="none"/>
                <w:shd w:fill="auto" w:val="clear"/>
                <w:vertAlign w:val="baseline"/>
              </w:rPr>
              <w:t>7 Vista Fisica</w:t>
              <w:tab/>
              <w:t>14</w:t>
            </w:r>
          </w:hyperlink>
        </w:p>
        <w:p>
          <w:pPr>
            <w:pStyle w:val="Normal1"/>
            <w:tabs>
              <w:tab w:val="clear" w:pos="720"/>
              <w:tab w:val="right" w:pos="12000" w:leader="dot"/>
            </w:tabs>
            <w:spacing w:lineRule="auto" w:line="240" w:before="60" w:after="0"/>
            <w:rPr>
              <w:b/>
              <w:b/>
              <w:color w:val="000000"/>
              <w:u w:val="none"/>
            </w:rPr>
          </w:pPr>
          <w:hyperlink w:anchor="_heading=h.3whwml4">
            <w:r>
              <w:rPr>
                <w:webHidden/>
                <w:rStyle w:val="Enlacedelndice"/>
                <w:rFonts w:eastAsia="Arial" w:cs="Arial"/>
                <w:b/>
                <w:i w:val="false"/>
                <w:caps w:val="false"/>
                <w:smallCaps w:val="false"/>
                <w:strike w:val="false"/>
                <w:dstrike w:val="false"/>
                <w:color w:val="000000"/>
                <w:position w:val="0"/>
                <w:sz w:val="20"/>
                <w:sz w:val="20"/>
                <w:szCs w:val="20"/>
                <w:u w:val="none"/>
                <w:shd w:fill="auto" w:val="clear"/>
                <w:vertAlign w:val="baseline"/>
              </w:rPr>
              <w:t>8 Decisiones de Diseño y Selección de Alternativas</w:t>
              <w:tab/>
              <w:t>14</w:t>
            </w:r>
          </w:hyperlink>
        </w:p>
        <w:p>
          <w:pPr>
            <w:pStyle w:val="Normal1"/>
            <w:tabs>
              <w:tab w:val="clear" w:pos="720"/>
              <w:tab w:val="right" w:pos="12000" w:leader="dot"/>
            </w:tabs>
            <w:spacing w:lineRule="auto" w:line="240" w:before="60" w:after="0"/>
            <w:rPr>
              <w:b/>
              <w:b/>
              <w:color w:val="000000"/>
              <w:u w:val="none"/>
            </w:rPr>
          </w:pPr>
          <w:hyperlink w:anchor="_heading=h.2bn6wsx">
            <w:r>
              <w:rPr>
                <w:webHidden/>
                <w:rStyle w:val="Enlacedelndice"/>
                <w:rFonts w:eastAsia="Arial" w:cs="Arial"/>
                <w:b/>
                <w:i w:val="false"/>
                <w:caps w:val="false"/>
                <w:smallCaps w:val="false"/>
                <w:strike w:val="false"/>
                <w:dstrike w:val="false"/>
                <w:color w:val="000000"/>
                <w:position w:val="0"/>
                <w:sz w:val="20"/>
                <w:sz w:val="20"/>
                <w:szCs w:val="20"/>
                <w:u w:val="none"/>
                <w:shd w:fill="auto" w:val="clear"/>
                <w:vertAlign w:val="baseline"/>
              </w:rPr>
              <w:t>9 Análisis de Reutilización</w:t>
              <w:tab/>
              <w:t>14</w:t>
            </w:r>
          </w:hyperlink>
          <w:r>
            <w:rPr>
              <w:rStyle w:val="Enlacedelndice"/>
              <w:smallCaps w:val="false"/>
              <w:caps w:val="false"/>
              <w:dstrike w:val="false"/>
              <w:strike w:val="false"/>
              <w:vertAlign w:val="baseline"/>
              <w:position w:val="0"/>
              <w:sz w:val="20"/>
              <w:sz w:val="20"/>
              <w:i w:val="false"/>
              <w:u w:val="none"/>
              <w:b/>
              <w:shd w:fill="auto" w:val="clear"/>
              <w:szCs w:val="20"/>
              <w:rFonts w:eastAsia="Arial" w:cs="Arial"/>
              <w:color w:val="000000"/>
            </w:rPr>
            <w:fldChar w:fldCharType="end"/>
          </w:r>
        </w:p>
      </w:sdtContent>
    </w:sdt>
    <w:p>
      <w:pPr>
        <w:pStyle w:val="Normal1"/>
        <w:jc w:val="center"/>
        <w:rPr>
          <w:b/>
          <w:b/>
          <w:sz w:val="28"/>
          <w:szCs w:val="28"/>
        </w:rPr>
      </w:pPr>
      <w:r>
        <w:rPr>
          <w:b/>
          <w:sz w:val="28"/>
          <w:szCs w:val="28"/>
        </w:rPr>
      </w:r>
      <w:r>
        <w:br w:type="page"/>
      </w:r>
    </w:p>
    <w:p>
      <w:pPr>
        <w:pStyle w:val="Ttulo1"/>
        <w:keepNext w:val="true"/>
        <w:numPr>
          <w:ilvl w:val="0"/>
          <w:numId w:val="1"/>
        </w:numPr>
        <w:spacing w:lineRule="auto" w:line="240" w:before="120" w:after="240"/>
        <w:jc w:val="both"/>
        <w:rPr>
          <w:color w:val="000080"/>
        </w:rPr>
      </w:pPr>
      <w:bookmarkStart w:id="0" w:name="_heading=h.gjdgxs"/>
      <w:bookmarkEnd w:id="0"/>
      <w:r>
        <w:rPr>
          <w:color w:val="000080"/>
          <w:position w:val="0"/>
          <w:sz w:val="24"/>
          <w:vertAlign w:val="baseline"/>
        </w:rPr>
        <w:t>Introducción</w:t>
      </w:r>
    </w:p>
    <w:p>
      <w:pPr>
        <w:pStyle w:val="Ttulo2"/>
        <w:keepNext w:val="true"/>
        <w:numPr>
          <w:ilvl w:val="1"/>
          <w:numId w:val="1"/>
        </w:numPr>
        <w:spacing w:lineRule="auto" w:line="240" w:before="120" w:after="60"/>
        <w:jc w:val="both"/>
        <w:rPr/>
      </w:pPr>
      <w:bookmarkStart w:id="1" w:name="_heading=h.30j0zll"/>
      <w:bookmarkEnd w:id="1"/>
      <w:r>
        <w:rPr>
          <w:position w:val="0"/>
          <w:sz w:val="20"/>
          <w:vertAlign w:val="baseline"/>
        </w:rPr>
        <w:t>Contexto del Problema</w:t>
      </w:r>
    </w:p>
    <w:p>
      <w:pPr>
        <w:pStyle w:val="Normal1"/>
        <w:keepNext w:val="true"/>
        <w:keepLines w:val="false"/>
        <w:pageBreakBefore w:val="false"/>
        <w:widowControl w:val="false"/>
        <w:pBdr/>
        <w:shd w:val="clear" w:fill="auto"/>
        <w:spacing w:lineRule="auto" w:line="240" w:before="120" w:after="60"/>
        <w:ind w:left="0" w:right="0" w:hanging="0"/>
        <w:jc w:val="both"/>
        <w:rPr/>
      </w:pPr>
      <w:bookmarkStart w:id="2" w:name="_heading=h.knynzf54osus"/>
      <w:bookmarkEnd w:id="2"/>
      <w:r>
        <w:rPr>
          <w:sz w:val="22"/>
          <w:szCs w:val="22"/>
        </w:rPr>
        <w:t>Debido a la creciente demanda de las compras online muchas PYMES no cuentan con los recursos ni la logística necesaria para realizar los envíos de manera oportuna, debido a esto muchas de estas PYMES se quedan por detrás en ventas en comparación de las grandes marcas.</w:t>
      </w:r>
    </w:p>
    <w:p>
      <w:pPr>
        <w:pStyle w:val="Normal1"/>
        <w:keepNext w:val="true"/>
        <w:spacing w:lineRule="auto" w:line="240" w:before="240" w:after="240"/>
        <w:jc w:val="both"/>
        <w:rPr/>
      </w:pPr>
      <w:bookmarkStart w:id="3" w:name="_heading=h.sbv17doislt1"/>
      <w:bookmarkEnd w:id="3"/>
      <w:r>
        <w:rPr>
          <w:sz w:val="22"/>
          <w:szCs w:val="22"/>
        </w:rPr>
        <w:t>Es por esto que nace la idea de Encomienda.me la cual consiste en ayudar a las PYMES a competir con las grandes marcas ofreciendo un servicio de envío de encomiendas que les permita realizar entregas oportunas y eficientes. La empresa ofrece un plan de cobros proporcional a la cantidad de bultos enviados, lo que ayuda a reducir los gastos innecesarios y permite que las PYMES puedan competir en igualdad de condiciones en el mercado de ventas en línea. El objetivo principal es ofrecer un servicio de envío de encomiendas asequible, de calidad y con alta trazabilidad para las PYMES, permitiéndoles mejorar sus ventas, su logística y crecer en el mercado de comercio electrónico.</w:t>
      </w:r>
    </w:p>
    <w:p>
      <w:pPr>
        <w:pStyle w:val="Ttulo2"/>
        <w:keepNext w:val="true"/>
        <w:numPr>
          <w:ilvl w:val="1"/>
          <w:numId w:val="1"/>
        </w:numPr>
        <w:spacing w:lineRule="auto" w:line="240" w:before="120" w:after="60"/>
        <w:jc w:val="both"/>
        <w:rPr/>
      </w:pPr>
      <w:bookmarkStart w:id="4" w:name="_heading=h.1fob9te"/>
      <w:bookmarkEnd w:id="4"/>
      <w:r>
        <w:rPr>
          <w:position w:val="0"/>
          <w:sz w:val="20"/>
          <w:vertAlign w:val="baseline"/>
        </w:rPr>
        <w:t>Propósito</w:t>
      </w:r>
    </w:p>
    <w:p>
      <w:pPr>
        <w:pStyle w:val="Normal1"/>
        <w:jc w:val="both"/>
        <w:rPr>
          <w:b/>
          <w:b/>
          <w:color w:val="000080"/>
          <w:sz w:val="24"/>
          <w:szCs w:val="24"/>
        </w:rPr>
      </w:pPr>
      <w:r>
        <w:rPr>
          <w:sz w:val="22"/>
          <w:szCs w:val="22"/>
        </w:rPr>
        <w:t>El propósito final de Encomienda.me es apoyar el crecimiento y el éxito de las PYMES en el mercado de comercio electrónico, a través de la prestación de un servicio de envío de encomiendas eficiente y asequible. La empresa busca reducir los costos innecesarios y eliminar las barreras de entrada para las pequeñas empresas, permitiéndoles competir con las grandes marcas y mejorar sus ventas en línea. El objetivo es convertirse en un aliado estratégico para las PYMES, brindándoles una solución de envío de encomiendas flexible y confiable para satisfacer sus necesidades de logística y aumentar su competitividad en el mercado digital.</w:t>
      </w:r>
    </w:p>
    <w:p>
      <w:pPr>
        <w:pStyle w:val="Normal1"/>
        <w:keepNext w:val="false"/>
        <w:keepLines w:val="false"/>
        <w:pageBreakBefore w:val="false"/>
        <w:widowControl w:val="false"/>
        <w:pBdr/>
        <w:shd w:val="clear" w:fill="auto"/>
        <w:spacing w:lineRule="auto" w:line="240"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Ttulo2"/>
        <w:keepNext w:val="true"/>
        <w:numPr>
          <w:ilvl w:val="1"/>
          <w:numId w:val="1"/>
        </w:numPr>
        <w:spacing w:lineRule="auto" w:line="240" w:before="120" w:after="60"/>
        <w:jc w:val="both"/>
        <w:rPr/>
      </w:pPr>
      <w:bookmarkStart w:id="5" w:name="_heading=h.3znysh7"/>
      <w:bookmarkEnd w:id="5"/>
      <w:r>
        <w:rPr>
          <w:position w:val="0"/>
          <w:sz w:val="20"/>
          <w:vertAlign w:val="baseline"/>
        </w:rPr>
        <w:t>Ámbito</w:t>
      </w:r>
    </w:p>
    <w:p>
      <w:pPr>
        <w:pStyle w:val="Normal1"/>
        <w:keepNext w:val="true"/>
        <w:spacing w:lineRule="auto" w:line="240" w:before="120" w:after="60"/>
        <w:jc w:val="both"/>
        <w:rPr>
          <w:sz w:val="22"/>
          <w:szCs w:val="22"/>
        </w:rPr>
      </w:pPr>
      <w:r>
        <w:rPr>
          <w:sz w:val="22"/>
          <w:szCs w:val="22"/>
        </w:rPr>
        <w:t>El ámbito de Encomienda.me es el mercado de comercio electrónico, donde muchas PYMES se ven afectadas por la falta de recursos y logística necesaria para realizar envíos oportunamente y competir con grandes marcas. La empresa busca ayudar a las PYMES a mejorar su competitividad en el mercado en línea, ofreciéndoles un servicio de envío de encomiendas eficiente y asequible, adaptado a sus necesidades logísticas y presupuestarias. Encomienda.me se enfoca en ser un aliado estratégico de las pequeñas empresas, ofreciéndoles soluciones logísticas de alta calidad para mejorar su presencia en el mercado digital. El ámbito de Encomienda.me es el sector de las PYMES en el mercado de comercio electrónico, brindando servicios de envío de encomiendas de alta calidad y a precios competitivos.</w:t>
      </w:r>
    </w:p>
    <w:p>
      <w:pPr>
        <w:pStyle w:val="Normal1"/>
        <w:keepNext w:val="true"/>
        <w:spacing w:lineRule="auto" w:line="240" w:before="120" w:after="60"/>
        <w:jc w:val="both"/>
        <w:rPr>
          <w:sz w:val="22"/>
          <w:szCs w:val="22"/>
        </w:rPr>
      </w:pPr>
      <w:r>
        <w:rPr>
          <w:sz w:val="22"/>
          <w:szCs w:val="22"/>
        </w:rPr>
      </w:r>
    </w:p>
    <w:p>
      <w:pPr>
        <w:pStyle w:val="Ttulo2"/>
        <w:keepNext w:val="true"/>
        <w:numPr>
          <w:ilvl w:val="1"/>
          <w:numId w:val="1"/>
        </w:numPr>
        <w:spacing w:lineRule="auto" w:line="240" w:before="120" w:after="60"/>
        <w:jc w:val="both"/>
        <w:rPr/>
      </w:pPr>
      <w:bookmarkStart w:id="6" w:name="_heading=h.2et92p0"/>
      <w:bookmarkEnd w:id="6"/>
      <w:r>
        <w:rPr>
          <w:position w:val="0"/>
          <w:sz w:val="20"/>
          <w:vertAlign w:val="baseline"/>
        </w:rPr>
        <w:t>Definiciones, acrónimos y abreviaciones</w:t>
      </w:r>
    </w:p>
    <w:tbl>
      <w:tblPr>
        <w:tblStyle w:val="Table5"/>
        <w:tblW w:w="9540" w:type="dxa"/>
        <w:jc w:val="left"/>
        <w:tblInd w:w="0" w:type="dxa"/>
        <w:tblLayout w:type="fixed"/>
        <w:tblCellMar>
          <w:top w:w="0" w:type="dxa"/>
          <w:left w:w="108" w:type="dxa"/>
          <w:bottom w:w="0" w:type="dxa"/>
          <w:right w:w="108" w:type="dxa"/>
        </w:tblCellMar>
        <w:tblLook w:val="0000"/>
      </w:tblPr>
      <w:tblGrid>
        <w:gridCol w:w="1727"/>
        <w:gridCol w:w="7812"/>
      </w:tblGrid>
      <w:tr>
        <w:trPr/>
        <w:tc>
          <w:tcPr>
            <w:tcW w:w="1727" w:type="dxa"/>
            <w:tcBorders>
              <w:top w:val="single" w:sz="4" w:space="0" w:color="000000"/>
              <w:left w:val="single" w:sz="4" w:space="0" w:color="000000"/>
              <w:bottom w:val="single" w:sz="4" w:space="0" w:color="000000"/>
              <w:right w:val="single" w:sz="4" w:space="0" w:color="000000"/>
            </w:tcBorders>
            <w:shd w:fill="E0E0E0" w:val="clear"/>
          </w:tcPr>
          <w:p>
            <w:pPr>
              <w:pStyle w:val="Normal1"/>
              <w:widowControl w:val="false"/>
              <w:spacing w:lineRule="auto" w:line="240"/>
              <w:jc w:val="center"/>
              <w:rPr>
                <w:b/>
                <w:b/>
                <w:sz w:val="16"/>
                <w:szCs w:val="16"/>
              </w:rPr>
            </w:pPr>
            <w:r>
              <w:rPr>
                <w:b/>
                <w:sz w:val="16"/>
                <w:szCs w:val="16"/>
              </w:rPr>
              <w:t>ACRONIMO</w:t>
            </w:r>
          </w:p>
        </w:tc>
        <w:tc>
          <w:tcPr>
            <w:tcW w:w="7812" w:type="dxa"/>
            <w:tcBorders>
              <w:top w:val="single" w:sz="4" w:space="0" w:color="000000"/>
              <w:left w:val="single" w:sz="4" w:space="0" w:color="000000"/>
              <w:bottom w:val="single" w:sz="4" w:space="0" w:color="000000"/>
              <w:right w:val="single" w:sz="4" w:space="0" w:color="000000"/>
            </w:tcBorders>
            <w:shd w:fill="E0E0E0" w:val="clear"/>
          </w:tcPr>
          <w:p>
            <w:pPr>
              <w:pStyle w:val="Normal1"/>
              <w:widowControl w:val="false"/>
              <w:spacing w:lineRule="auto" w:line="240"/>
              <w:jc w:val="center"/>
              <w:rPr>
                <w:b/>
                <w:b/>
                <w:sz w:val="16"/>
                <w:szCs w:val="16"/>
              </w:rPr>
            </w:pPr>
            <w:r>
              <w:rPr>
                <w:b/>
                <w:sz w:val="16"/>
                <w:szCs w:val="16"/>
              </w:rPr>
              <w:t>DESCRIPCIÓN</w:t>
            </w:r>
          </w:p>
        </w:tc>
      </w:tr>
      <w:tr>
        <w:trPr/>
        <w:tc>
          <w:tcPr>
            <w:tcW w:w="172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Verdana" w:hAnsi="Verdana" w:eastAsia="Verdana" w:cs="Verdana"/>
                <w:i/>
                <w:i/>
                <w:sz w:val="22"/>
                <w:szCs w:val="22"/>
              </w:rPr>
            </w:pPr>
            <w:r>
              <w:rPr>
                <w:rFonts w:eastAsia="Verdana" w:cs="Verdana" w:ascii="Verdana" w:hAnsi="Verdana"/>
                <w:i/>
                <w:sz w:val="22"/>
                <w:szCs w:val="22"/>
              </w:rPr>
              <w:t>App</w:t>
            </w:r>
          </w:p>
        </w:tc>
        <w:tc>
          <w:tcPr>
            <w:tcW w:w="7812"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Verdana" w:hAnsi="Verdana" w:eastAsia="Verdana" w:cs="Verdana"/>
                <w:sz w:val="22"/>
                <w:szCs w:val="22"/>
              </w:rPr>
            </w:pPr>
            <w:r>
              <w:rPr>
                <w:rFonts w:eastAsia="Verdana" w:cs="Verdana" w:ascii="Verdana" w:hAnsi="Verdana"/>
                <w:sz w:val="22"/>
                <w:szCs w:val="22"/>
              </w:rPr>
              <w:t>Aplicacion</w:t>
            </w:r>
          </w:p>
        </w:tc>
      </w:tr>
      <w:tr>
        <w:trPr/>
        <w:tc>
          <w:tcPr>
            <w:tcW w:w="172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Verdana" w:hAnsi="Verdana" w:eastAsia="Verdana" w:cs="Verdana"/>
                <w:i/>
                <w:i/>
                <w:sz w:val="22"/>
                <w:szCs w:val="22"/>
              </w:rPr>
            </w:pPr>
            <w:r>
              <w:rPr>
                <w:rFonts w:eastAsia="Verdana" w:cs="Verdana" w:ascii="Verdana" w:hAnsi="Verdana"/>
                <w:i/>
                <w:sz w:val="22"/>
                <w:szCs w:val="22"/>
              </w:rPr>
              <w:t>PYMES</w:t>
            </w:r>
          </w:p>
        </w:tc>
        <w:tc>
          <w:tcPr>
            <w:tcW w:w="7812"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rFonts w:ascii="Verdana" w:hAnsi="Verdana" w:eastAsia="Verdana" w:cs="Verdana"/>
                <w:sz w:val="22"/>
                <w:szCs w:val="22"/>
              </w:rPr>
            </w:pPr>
            <w:r>
              <w:rPr>
                <w:rFonts w:eastAsia="Verdana" w:cs="Verdana" w:ascii="Verdana" w:hAnsi="Verdana"/>
                <w:sz w:val="22"/>
                <w:szCs w:val="22"/>
              </w:rPr>
              <w:t>Pequeñas y Medianas Empresas</w:t>
            </w:r>
          </w:p>
        </w:tc>
      </w:tr>
    </w:tbl>
    <w:p>
      <w:pPr>
        <w:pStyle w:val="Normal1"/>
        <w:keepNext w:val="false"/>
        <w:keepLines/>
        <w:pageBreakBefore w:val="false"/>
        <w:widowControl w:val="false"/>
        <w:pBdr/>
        <w:shd w:val="clear" w:fill="auto"/>
        <w:spacing w:lineRule="auto" w:line="240" w:before="0" w:after="120"/>
        <w:ind w:left="0" w:right="0" w:hanging="0"/>
        <w:jc w:val="left"/>
        <w:rPr/>
      </w:pPr>
      <w:r>
        <w:rPr/>
      </w:r>
      <w:r>
        <w:br w:type="page"/>
      </w:r>
    </w:p>
    <w:p>
      <w:pPr>
        <w:pStyle w:val="Normal1"/>
        <w:keepNext w:val="false"/>
        <w:keepLines/>
        <w:widowControl w:val="false"/>
        <w:pBdr/>
        <w:shd w:val="clear" w:fill="auto"/>
        <w:spacing w:lineRule="auto" w:line="240" w:before="0" w:after="120"/>
        <w:ind w:left="0" w:right="0" w:hanging="0"/>
        <w:jc w:val="left"/>
        <w:rPr/>
      </w:pPr>
      <w:r>
        <w:rPr/>
      </w:r>
    </w:p>
    <w:p>
      <w:pPr>
        <w:pStyle w:val="Ttulo2"/>
        <w:keepNext w:val="true"/>
        <w:numPr>
          <w:ilvl w:val="1"/>
          <w:numId w:val="1"/>
        </w:numPr>
        <w:spacing w:lineRule="auto" w:line="240" w:before="120" w:after="60"/>
        <w:jc w:val="both"/>
        <w:rPr/>
      </w:pPr>
      <w:bookmarkStart w:id="7" w:name="_heading=h.tyjcwt"/>
      <w:bookmarkEnd w:id="7"/>
      <w:r>
        <w:rPr>
          <w:position w:val="0"/>
          <w:sz w:val="20"/>
          <w:vertAlign w:val="baseline"/>
        </w:rPr>
        <w:t>Referencias</w:t>
      </w:r>
    </w:p>
    <w:p>
      <w:pPr>
        <w:pStyle w:val="Normal1"/>
        <w:keepNext w:val="false"/>
        <w:keepLines/>
        <w:pageBreakBefore w:val="false"/>
        <w:widowControl w:val="false"/>
        <w:pBdr/>
        <w:shd w:val="clear" w:fill="auto"/>
        <w:spacing w:lineRule="auto" w:line="240" w:before="0" w:after="12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A continuación, se listan las referencias a otros documentos :</w:t>
      </w:r>
    </w:p>
    <w:p>
      <w:pPr>
        <w:pStyle w:val="Normal1"/>
        <w:keepNext w:val="false"/>
        <w:keepLines/>
        <w:pageBreakBefore w:val="false"/>
        <w:widowControl w:val="false"/>
        <w:pBdr/>
        <w:shd w:val="clear" w:fill="auto"/>
        <w:spacing w:lineRule="auto" w:line="240" w:before="0" w:after="120"/>
        <w:ind w:left="36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pageBreakBefore w:val="false"/>
        <w:widowControl w:val="false"/>
        <w:numPr>
          <w:ilvl w:val="0"/>
          <w:numId w:val="2"/>
        </w:numPr>
        <w:pBdr/>
        <w:shd w:val="clear" w:fill="auto"/>
        <w:spacing w:lineRule="auto" w:line="240" w:before="0" w:after="120"/>
        <w:ind w:left="72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hyperlink r:id="rId2">
        <w:r>
          <w:rPr>
            <w:rFonts w:eastAsia="Arial" w:cs="Arial"/>
            <w:b/>
            <w:i w:val="false"/>
            <w:caps w:val="false"/>
            <w:smallCaps w:val="false"/>
            <w:strike w:val="false"/>
            <w:dstrike w:val="false"/>
            <w:color w:val="1155CC"/>
            <w:position w:val="0"/>
            <w:sz w:val="20"/>
            <w:sz w:val="20"/>
            <w:szCs w:val="20"/>
            <w:u w:val="single"/>
            <w:shd w:fill="auto" w:val="clear"/>
            <w:vertAlign w:val="baseline"/>
          </w:rPr>
          <w:t>ERS</w:t>
        </w:r>
      </w:hyperlink>
    </w:p>
    <w:p>
      <w:pPr>
        <w:pStyle w:val="Normal1"/>
        <w:keepNext w:val="false"/>
        <w:keepLines/>
        <w:pageBreakBefore w:val="false"/>
        <w:widowControl w:val="false"/>
        <w:numPr>
          <w:ilvl w:val="0"/>
          <w:numId w:val="2"/>
        </w:numPr>
        <w:pBdr/>
        <w:shd w:val="clear" w:fill="auto"/>
        <w:spacing w:lineRule="auto" w:line="240" w:before="0" w:after="120"/>
        <w:ind w:left="72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hyperlink r:id="rId3">
        <w:r>
          <w:rPr>
            <w:b/>
            <w:color w:val="1155CC"/>
            <w:u w:val="single"/>
          </w:rPr>
          <w:t>Plantilla de requerimientos</w:t>
        </w:r>
      </w:hyperlink>
    </w:p>
    <w:p>
      <w:pPr>
        <w:pStyle w:val="Normal1"/>
        <w:keepNext w:val="false"/>
        <w:keepLines/>
        <w:pageBreakBefore w:val="false"/>
        <w:widowControl w:val="false"/>
        <w:numPr>
          <w:ilvl w:val="0"/>
          <w:numId w:val="2"/>
        </w:numPr>
        <w:pBdr/>
        <w:shd w:val="clear" w:fill="auto"/>
        <w:spacing w:lineRule="auto" w:line="240" w:before="0" w:after="120"/>
        <w:ind w:left="72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hyperlink r:id="rId4">
        <w:r>
          <w:rPr>
            <w:b/>
            <w:color w:val="1155CC"/>
            <w:u w:val="single"/>
          </w:rPr>
          <w:t>Caso de uso</w:t>
        </w:r>
      </w:hyperlink>
    </w:p>
    <w:p>
      <w:pPr>
        <w:pStyle w:val="Normal1"/>
        <w:keepNext w:val="false"/>
        <w:keepLines/>
        <w:pageBreakBefore w:val="false"/>
        <w:widowControl w:val="false"/>
        <w:numPr>
          <w:ilvl w:val="0"/>
          <w:numId w:val="2"/>
        </w:numPr>
        <w:pBdr/>
        <w:shd w:val="clear" w:fill="auto"/>
        <w:spacing w:lineRule="auto" w:line="240" w:before="0" w:after="120"/>
        <w:ind w:left="72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hyperlink r:id="rId5">
        <w:r>
          <w:rPr>
            <w:b/>
            <w:color w:val="1155CC"/>
            <w:u w:val="single"/>
          </w:rPr>
          <w:t>Casos de uso extendido</w:t>
        </w:r>
      </w:hyperlink>
      <w:r>
        <w:rPr>
          <w:rFonts w:eastAsia="Arial" w:cs="Arial"/>
          <w:b/>
          <w:i w:val="false"/>
          <w:caps w:val="false"/>
          <w:smallCaps w:val="false"/>
          <w:strike w:val="false"/>
          <w:dstrike w:val="false"/>
          <w:color w:val="000000"/>
          <w:position w:val="0"/>
          <w:sz w:val="20"/>
          <w:sz w:val="20"/>
          <w:szCs w:val="20"/>
          <w:u w:val="none"/>
          <w:shd w:fill="auto" w:val="clear"/>
          <w:vertAlign w:val="baseline"/>
        </w:rPr>
        <w:tab/>
        <w:tab/>
        <w:tab/>
      </w:r>
    </w:p>
    <w:p>
      <w:pPr>
        <w:pStyle w:val="Normal1"/>
        <w:keepNext w:val="false"/>
        <w:keepLines/>
        <w:pageBreakBefore w:val="false"/>
        <w:widowControl w:val="false"/>
        <w:pBdr/>
        <w:shd w:val="clear" w:fill="auto"/>
        <w:spacing w:lineRule="auto" w:line="240" w:before="0" w:after="120"/>
        <w:ind w:left="36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Ttulo2"/>
        <w:keepNext w:val="true"/>
        <w:numPr>
          <w:ilvl w:val="1"/>
          <w:numId w:val="1"/>
        </w:numPr>
        <w:spacing w:lineRule="auto" w:line="240" w:before="120" w:after="60"/>
        <w:jc w:val="both"/>
        <w:rPr/>
      </w:pPr>
      <w:bookmarkStart w:id="8" w:name="_heading=h.3dy6vkm"/>
      <w:bookmarkEnd w:id="8"/>
      <w:r>
        <w:rPr>
          <w:position w:val="0"/>
          <w:sz w:val="20"/>
          <w:vertAlign w:val="baseline"/>
        </w:rPr>
        <w:t xml:space="preserve">Resumen ejecutivo </w:t>
      </w:r>
    </w:p>
    <w:p>
      <w:pPr>
        <w:pStyle w:val="Normal1"/>
        <w:keepNext w:val="true"/>
        <w:spacing w:lineRule="auto" w:line="240" w:before="120" w:after="60"/>
        <w:jc w:val="both"/>
        <w:rPr>
          <w:sz w:val="22"/>
          <w:szCs w:val="22"/>
        </w:rPr>
      </w:pPr>
      <w:r>
        <w:rPr>
          <w:sz w:val="22"/>
          <w:szCs w:val="22"/>
        </w:rPr>
        <w:t>El documento tiene como finalidad definir la arquitectura total del proyecto, la cual tiene considerado la creación de una app web, junto de los diagramas que fundamentan la decisión de la arquitectura durante el desarrollo del proyecto.</w:t>
      </w:r>
    </w:p>
    <w:p>
      <w:pPr>
        <w:pStyle w:val="Normal1"/>
        <w:keepNext w:val="true"/>
        <w:spacing w:lineRule="auto" w:line="240" w:before="120" w:after="60"/>
        <w:jc w:val="both"/>
        <w:rPr>
          <w:b/>
          <w:b/>
          <w:color w:val="000080"/>
          <w:sz w:val="24"/>
          <w:szCs w:val="24"/>
        </w:rPr>
      </w:pPr>
      <w:r>
        <w:rPr>
          <w:sz w:val="22"/>
          <w:szCs w:val="22"/>
        </w:rPr>
        <w:t>Este proyecto tiene como objetivo proporcionar un servicio de envío de encomiendas eficiente y asequible para las PYMES, permitiéndoles competir en igualdad de condiciones con las grandes marcas en el mercado de ventas en línea.</w:t>
      </w:r>
    </w:p>
    <w:p>
      <w:pPr>
        <w:pStyle w:val="Normal1"/>
        <w:keepNext w:val="true"/>
        <w:spacing w:lineRule="auto" w:line="240" w:before="120" w:after="60"/>
        <w:jc w:val="both"/>
        <w:rPr>
          <w:b/>
          <w:b/>
          <w:color w:val="000080"/>
          <w:sz w:val="24"/>
          <w:szCs w:val="24"/>
        </w:rPr>
      </w:pPr>
      <w:r>
        <w:rPr>
          <w:b/>
          <w:color w:val="000080"/>
          <w:sz w:val="24"/>
          <w:szCs w:val="24"/>
        </w:rPr>
      </w:r>
    </w:p>
    <w:p>
      <w:pPr>
        <w:pStyle w:val="Ttulo2"/>
        <w:keepNext w:val="true"/>
        <w:numPr>
          <w:ilvl w:val="1"/>
          <w:numId w:val="1"/>
        </w:numPr>
        <w:spacing w:lineRule="auto" w:line="240" w:before="120" w:after="60"/>
        <w:jc w:val="both"/>
        <w:rPr/>
      </w:pPr>
      <w:bookmarkStart w:id="9" w:name="_heading=h.1t3h5sf"/>
      <w:bookmarkEnd w:id="9"/>
      <w:r>
        <w:rPr>
          <w:position w:val="0"/>
          <w:sz w:val="20"/>
          <w:vertAlign w:val="baseline"/>
        </w:rPr>
        <w:t>Representación</w:t>
      </w:r>
    </w:p>
    <w:p>
      <w:pPr>
        <w:pStyle w:val="Normal1"/>
        <w:ind w:left="0" w:hanging="0"/>
        <w:jc w:val="both"/>
        <w:rPr/>
      </w:pPr>
      <w:r>
        <w:rPr>
          <w:sz w:val="22"/>
          <w:szCs w:val="22"/>
        </w:rPr>
        <w:t>En la arquitectura MVC, la lógica de negocio se divide en tres capas: la capa de presentación, la capa de aplicación y la capa de almacenamiento. En el contexto de Encomienda.me, la capa de presentación estaría representada por la interfaz de usuario que permite a las PYMES acceder al servicio de envío de encomiendas. La capa de aplicación estaría representada por el "dispatcher" central que recibe los eventos de las PYMES y los envía a los stores correspondientes. Los stores de la capa de aplicación procesarán estos eventos y actualizarán el estado de la aplicación.La capa de almacenamiento estaría representada por la base de datos que almacena los datos de las encomiendas y los detalles de los clientes. Además, se podrían implementar APIs de terceros para integrar la funcionalidad de envío de paquetes y seguimiento de envíos.En términos de la solución propuesta por Encomienda.me, la capa de aplicación podría incluir la lógica para calcular los costos de envío, enviar notificaciones de seguimiento de envío y manejar las devoluciones. Los stores podrían almacenar los detalles de los envíos, los clientes y los datos de facturación. En resumen, la arquitectura MVC sería útil para la implementación de Encomienda.me ya que permitiría una separación clara de las responsabilidades de los diferentes componentes y un flujo de datos unidireccional que facilita el mantenimiento y la escalabilidad de la aplicación. Además, el patrón de arquitectura permitiría una fácil integración con APIs de terceros para ofrecer servicios adicionales de envío y seguimiento de envíos a las PYMES.</w:t>
      </w:r>
    </w:p>
    <w:p>
      <w:pPr>
        <w:pStyle w:val="Normal1"/>
        <w:ind w:left="360" w:hanging="0"/>
        <w:jc w:val="both"/>
        <w:rPr/>
      </w:pPr>
      <w:r>
        <w:rPr/>
      </w:r>
    </w:p>
    <w:p>
      <w:pPr>
        <w:pStyle w:val="Normal1"/>
        <w:keepNext w:val="true"/>
        <w:keepLines w:val="false"/>
        <w:pageBreakBefore w:val="false"/>
        <w:widowControl w:val="false"/>
        <w:pBdr/>
        <w:shd w:val="clear" w:fill="auto"/>
        <w:spacing w:lineRule="auto" w:line="240" w:before="120" w:after="240"/>
        <w:ind w:left="432" w:right="0" w:hanging="432"/>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true"/>
        <w:keepLines w:val="false"/>
        <w:pageBreakBefore w:val="false"/>
        <w:widowControl w:val="false"/>
        <w:pBdr/>
        <w:shd w:val="clear" w:fill="auto"/>
        <w:spacing w:lineRule="auto" w:line="240" w:before="120" w:after="240"/>
        <w:ind w:left="432" w:right="0" w:hanging="432"/>
        <w:jc w:val="center"/>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r>
        <w:br w:type="page"/>
      </w:r>
    </w:p>
    <w:p>
      <w:pPr>
        <w:pStyle w:val="Ttulo1"/>
        <w:keepNext w:val="true"/>
        <w:numPr>
          <w:ilvl w:val="0"/>
          <w:numId w:val="1"/>
        </w:numPr>
        <w:spacing w:lineRule="auto" w:line="240" w:before="120" w:after="240"/>
        <w:ind w:left="431" w:hanging="432"/>
        <w:jc w:val="both"/>
        <w:rPr>
          <w:b/>
          <w:b/>
          <w:color w:val="000080"/>
          <w:sz w:val="28"/>
          <w:szCs w:val="28"/>
        </w:rPr>
      </w:pPr>
      <w:bookmarkStart w:id="10" w:name="_heading=h.4d34og8"/>
      <w:bookmarkEnd w:id="10"/>
      <w:r>
        <w:rPr>
          <w:b/>
          <w:color w:val="000080"/>
          <w:position w:val="0"/>
          <w:sz w:val="28"/>
          <w:sz w:val="28"/>
          <w:szCs w:val="28"/>
          <w:vertAlign w:val="baseline"/>
        </w:rPr>
        <w:t>Metas y Restricciones de la Arquitectura</w:t>
      </w:r>
    </w:p>
    <w:p>
      <w:pPr>
        <w:pStyle w:val="Normal1"/>
        <w:jc w:val="both"/>
        <w:rPr/>
      </w:pPr>
      <w:r>
        <w:rPr/>
        <w:t>A continuación, se revisan las metas y restricciones de la arquitectura.</w:t>
      </w:r>
    </w:p>
    <w:p>
      <w:pPr>
        <w:pStyle w:val="Ttulo2"/>
        <w:keepNext w:val="true"/>
        <w:numPr>
          <w:ilvl w:val="1"/>
          <w:numId w:val="1"/>
        </w:numPr>
        <w:spacing w:lineRule="auto" w:line="240" w:before="120" w:after="60"/>
        <w:jc w:val="both"/>
        <w:rPr/>
      </w:pPr>
      <w:bookmarkStart w:id="11" w:name="_heading=h.2s8eyo1"/>
      <w:bookmarkEnd w:id="11"/>
      <w:r>
        <w:rPr>
          <w:position w:val="0"/>
          <w:sz w:val="20"/>
          <w:vertAlign w:val="baseline"/>
        </w:rPr>
        <w:t>Metas de la arquitectura</w:t>
      </w:r>
    </w:p>
    <w:p>
      <w:pPr>
        <w:pStyle w:val="Normal1"/>
        <w:spacing w:lineRule="auto" w:line="240" w:before="240" w:after="240"/>
        <w:jc w:val="both"/>
        <w:rPr>
          <w:sz w:val="22"/>
          <w:szCs w:val="22"/>
        </w:rPr>
      </w:pPr>
      <w:r>
        <w:rPr>
          <w:sz w:val="22"/>
          <w:szCs w:val="22"/>
        </w:rPr>
        <w:t>En el caso específico de Encomienda.me, la implementación de la arquitectura MVC tendría como metas:</w:t>
      </w:r>
    </w:p>
    <w:p>
      <w:pPr>
        <w:pStyle w:val="Normal1"/>
        <w:numPr>
          <w:ilvl w:val="0"/>
          <w:numId w:val="4"/>
        </w:numPr>
        <w:spacing w:lineRule="auto" w:line="240" w:before="240" w:afterAutospacing="0" w:after="0"/>
        <w:ind w:left="720" w:hanging="360"/>
        <w:jc w:val="both"/>
        <w:rPr>
          <w:sz w:val="22"/>
          <w:szCs w:val="22"/>
        </w:rPr>
      </w:pPr>
      <w:r>
        <w:rPr>
          <w:sz w:val="22"/>
          <w:szCs w:val="22"/>
        </w:rPr>
        <w:t>Mejorar la eficiencia en la gestión de datos: La arquitectura MVC permitiría una gestión más eficiente de los datos relacionados con los envíos de encomiendas, al definir un flujo unidireccional y un conjunto claro de acciones y eventos.</w:t>
      </w:r>
    </w:p>
    <w:p>
      <w:pPr>
        <w:pStyle w:val="Normal1"/>
        <w:numPr>
          <w:ilvl w:val="0"/>
          <w:numId w:val="4"/>
        </w:numPr>
        <w:spacing w:lineRule="auto" w:line="240" w:beforeAutospacing="0" w:before="0" w:afterAutospacing="0" w:after="0"/>
        <w:ind w:left="720" w:hanging="360"/>
        <w:jc w:val="both"/>
        <w:rPr>
          <w:sz w:val="22"/>
          <w:szCs w:val="22"/>
        </w:rPr>
      </w:pPr>
      <w:r>
        <w:rPr>
          <w:sz w:val="22"/>
          <w:szCs w:val="22"/>
        </w:rPr>
        <w:t>Facilitar la integración con otras APIs: La arquitectura MVC facilita la integración con otras APIs, lo que podría ser importante para Encomienda.me para ofrecer un servicio de envío de encomiendas asequible y de calidad para las PYMES.</w:t>
      </w:r>
    </w:p>
    <w:p>
      <w:pPr>
        <w:pStyle w:val="Normal1"/>
        <w:numPr>
          <w:ilvl w:val="0"/>
          <w:numId w:val="4"/>
        </w:numPr>
        <w:spacing w:lineRule="auto" w:line="240" w:beforeAutospacing="0" w:before="0" w:afterAutospacing="0" w:after="0"/>
        <w:ind w:left="720" w:hanging="360"/>
        <w:jc w:val="both"/>
        <w:rPr>
          <w:sz w:val="22"/>
          <w:szCs w:val="22"/>
        </w:rPr>
      </w:pPr>
      <w:r>
        <w:rPr>
          <w:sz w:val="22"/>
          <w:szCs w:val="22"/>
        </w:rPr>
        <w:t>Escalabilidad y mantenibilidad: La arquitectura MVC proporciona una separación clara de responsabilidades y una mejor organización del código, lo que haría que la aplicación fuera más escalable y fácil de mantener a medida que crece la empresa.</w:t>
      </w:r>
    </w:p>
    <w:p>
      <w:pPr>
        <w:pStyle w:val="Normal1"/>
        <w:numPr>
          <w:ilvl w:val="0"/>
          <w:numId w:val="4"/>
        </w:numPr>
        <w:spacing w:lineRule="auto" w:line="240" w:beforeAutospacing="0" w:before="0" w:afterAutospacing="0" w:after="0"/>
        <w:ind w:left="720" w:hanging="360"/>
        <w:jc w:val="both"/>
        <w:rPr>
          <w:sz w:val="22"/>
          <w:szCs w:val="22"/>
        </w:rPr>
      </w:pPr>
      <w:r>
        <w:rPr>
          <w:sz w:val="22"/>
          <w:szCs w:val="22"/>
        </w:rPr>
        <w:t>Mejorar la experiencia de usuario: La arquitectura MVC permitiría una carga más rápida y una respuesta más eficiente de la interfaz de usuario, lo que mejoraría la experiencia del usuario final de Encomienda.me.</w:t>
      </w:r>
    </w:p>
    <w:p>
      <w:pPr>
        <w:pStyle w:val="Normal1"/>
        <w:numPr>
          <w:ilvl w:val="0"/>
          <w:numId w:val="4"/>
        </w:numPr>
        <w:spacing w:lineRule="auto" w:line="240" w:beforeAutospacing="0" w:before="0" w:after="240"/>
        <w:ind w:left="720" w:hanging="360"/>
        <w:jc w:val="both"/>
        <w:rPr>
          <w:sz w:val="22"/>
          <w:szCs w:val="22"/>
        </w:rPr>
      </w:pPr>
      <w:r>
        <w:rPr>
          <w:sz w:val="22"/>
          <w:szCs w:val="22"/>
        </w:rPr>
        <w:t>Simplificación de la lógica de la aplicación: La arquitectura MVC permitiría una simplificación de la lógica de la aplicación, lo que podría reducir la complejidad y el tiempo de desarrollo, lo que es especialmente importante para una startup como Encomienda.me que busca ofrecer una solución simple y asequible para las PYMES.</w:t>
      </w:r>
    </w:p>
    <w:p>
      <w:pPr>
        <w:pStyle w:val="Normal1"/>
        <w:spacing w:lineRule="auto" w:line="240" w:before="240" w:after="240"/>
        <w:ind w:left="720" w:hanging="0"/>
        <w:jc w:val="both"/>
        <w:rPr>
          <w:sz w:val="22"/>
          <w:szCs w:val="22"/>
        </w:rPr>
      </w:pPr>
      <w:r>
        <w:rPr>
          <w:sz w:val="22"/>
          <w:szCs w:val="22"/>
        </w:rPr>
      </w:r>
    </w:p>
    <w:p>
      <w:pPr>
        <w:pStyle w:val="Normal1"/>
        <w:spacing w:lineRule="auto" w:line="240" w:before="240" w:after="240"/>
        <w:ind w:left="720" w:hanging="0"/>
        <w:jc w:val="both"/>
        <w:rPr>
          <w:sz w:val="22"/>
          <w:szCs w:val="22"/>
        </w:rPr>
      </w:pPr>
      <w:r>
        <w:rPr>
          <w:sz w:val="22"/>
          <w:szCs w:val="22"/>
        </w:rPr>
      </w:r>
    </w:p>
    <w:p>
      <w:pPr>
        <w:pStyle w:val="Normal1"/>
        <w:spacing w:lineRule="auto" w:line="240" w:before="240" w:after="240"/>
        <w:ind w:left="720" w:hanging="0"/>
        <w:jc w:val="both"/>
        <w:rPr>
          <w:sz w:val="22"/>
          <w:szCs w:val="22"/>
        </w:rPr>
      </w:pPr>
      <w:r>
        <w:rPr>
          <w:sz w:val="22"/>
          <w:szCs w:val="22"/>
        </w:rPr>
      </w:r>
    </w:p>
    <w:p>
      <w:pPr>
        <w:pStyle w:val="Normal1"/>
        <w:spacing w:lineRule="auto" w:line="240" w:before="240" w:after="240"/>
        <w:ind w:left="720" w:hanging="0"/>
        <w:jc w:val="both"/>
        <w:rPr>
          <w:sz w:val="22"/>
          <w:szCs w:val="22"/>
        </w:rPr>
      </w:pPr>
      <w:r>
        <w:rPr>
          <w:sz w:val="22"/>
          <w:szCs w:val="22"/>
        </w:rPr>
      </w:r>
    </w:p>
    <w:p>
      <w:pPr>
        <w:pStyle w:val="Normal1"/>
        <w:spacing w:lineRule="auto" w:line="240" w:before="240" w:after="240"/>
        <w:ind w:left="720" w:hanging="0"/>
        <w:jc w:val="both"/>
        <w:rPr>
          <w:sz w:val="22"/>
          <w:szCs w:val="22"/>
        </w:rPr>
      </w:pPr>
      <w:r>
        <w:rPr>
          <w:sz w:val="22"/>
          <w:szCs w:val="22"/>
        </w:rPr>
      </w:r>
    </w:p>
    <w:p>
      <w:pPr>
        <w:pStyle w:val="Normal1"/>
        <w:spacing w:lineRule="auto" w:line="240" w:before="240" w:after="240"/>
        <w:ind w:left="720" w:hanging="0"/>
        <w:jc w:val="both"/>
        <w:rPr>
          <w:sz w:val="22"/>
          <w:szCs w:val="22"/>
        </w:rPr>
      </w:pPr>
      <w:r>
        <w:rPr>
          <w:sz w:val="22"/>
          <w:szCs w:val="22"/>
        </w:rPr>
      </w:r>
    </w:p>
    <w:p>
      <w:pPr>
        <w:pStyle w:val="Normal1"/>
        <w:spacing w:lineRule="auto" w:line="240" w:before="240" w:after="240"/>
        <w:ind w:left="720" w:hanging="0"/>
        <w:jc w:val="both"/>
        <w:rPr>
          <w:sz w:val="22"/>
          <w:szCs w:val="22"/>
        </w:rPr>
      </w:pPr>
      <w:r>
        <w:rPr>
          <w:sz w:val="22"/>
          <w:szCs w:val="22"/>
        </w:rPr>
      </w:r>
    </w:p>
    <w:p>
      <w:pPr>
        <w:pStyle w:val="Normal1"/>
        <w:spacing w:lineRule="auto" w:line="240" w:before="240" w:after="240"/>
        <w:ind w:left="720" w:hanging="0"/>
        <w:jc w:val="both"/>
        <w:rPr>
          <w:sz w:val="22"/>
          <w:szCs w:val="22"/>
        </w:rPr>
      </w:pPr>
      <w:r>
        <w:rPr>
          <w:sz w:val="22"/>
          <w:szCs w:val="22"/>
        </w:rPr>
      </w:r>
    </w:p>
    <w:p>
      <w:pPr>
        <w:pStyle w:val="Normal1"/>
        <w:spacing w:lineRule="auto" w:line="240" w:before="240" w:after="240"/>
        <w:ind w:left="720" w:hanging="0"/>
        <w:jc w:val="both"/>
        <w:rPr>
          <w:sz w:val="22"/>
          <w:szCs w:val="22"/>
        </w:rPr>
      </w:pPr>
      <w:r>
        <w:rPr>
          <w:sz w:val="22"/>
          <w:szCs w:val="22"/>
        </w:rPr>
      </w:r>
    </w:p>
    <w:p>
      <w:pPr>
        <w:pStyle w:val="Normal1"/>
        <w:spacing w:lineRule="auto" w:line="240" w:before="240" w:after="240"/>
        <w:ind w:left="720" w:hanging="0"/>
        <w:jc w:val="both"/>
        <w:rPr>
          <w:sz w:val="22"/>
          <w:szCs w:val="22"/>
        </w:rPr>
      </w:pPr>
      <w:r>
        <w:rPr>
          <w:sz w:val="22"/>
          <w:szCs w:val="22"/>
        </w:rPr>
      </w:r>
    </w:p>
    <w:p>
      <w:pPr>
        <w:pStyle w:val="Normal1"/>
        <w:spacing w:lineRule="auto" w:line="240" w:before="240" w:after="240"/>
        <w:ind w:left="720" w:hanging="0"/>
        <w:jc w:val="both"/>
        <w:rPr>
          <w:sz w:val="22"/>
          <w:szCs w:val="22"/>
        </w:rPr>
      </w:pPr>
      <w:r>
        <w:rPr>
          <w:sz w:val="22"/>
          <w:szCs w:val="22"/>
        </w:rPr>
      </w:r>
    </w:p>
    <w:p>
      <w:pPr>
        <w:pStyle w:val="Normal1"/>
        <w:spacing w:lineRule="auto" w:line="240" w:before="240" w:after="240"/>
        <w:ind w:left="720" w:hanging="0"/>
        <w:jc w:val="both"/>
        <w:rPr>
          <w:sz w:val="22"/>
          <w:szCs w:val="22"/>
        </w:rPr>
      </w:pPr>
      <w:r>
        <w:rPr>
          <w:sz w:val="22"/>
          <w:szCs w:val="22"/>
        </w:rPr>
      </w:r>
    </w:p>
    <w:p>
      <w:pPr>
        <w:pStyle w:val="Ttulo2"/>
        <w:keepNext w:val="true"/>
        <w:numPr>
          <w:ilvl w:val="1"/>
          <w:numId w:val="1"/>
        </w:numPr>
        <w:spacing w:lineRule="auto" w:line="240" w:before="120" w:after="60"/>
        <w:jc w:val="both"/>
        <w:rPr/>
      </w:pPr>
      <w:bookmarkStart w:id="12" w:name="_heading=h.17dp8vu"/>
      <w:bookmarkEnd w:id="12"/>
      <w:r>
        <w:rPr>
          <w:position w:val="0"/>
          <w:sz w:val="20"/>
          <w:vertAlign w:val="baseline"/>
        </w:rPr>
        <w:t>Restricciones de la Arquitectura</w:t>
      </w:r>
    </w:p>
    <w:p>
      <w:pPr>
        <w:pStyle w:val="Normal1"/>
        <w:spacing w:lineRule="auto" w:line="240" w:before="240" w:after="240"/>
        <w:rPr>
          <w:sz w:val="22"/>
          <w:szCs w:val="22"/>
        </w:rPr>
      </w:pPr>
      <w:r>
        <w:rPr>
          <w:sz w:val="22"/>
          <w:szCs w:val="22"/>
        </w:rPr>
        <w:t>Algunas de las posibles restricciones de la arquitectura MVC en el caso de Encomienda.me podrían ser:</w:t>
      </w:r>
    </w:p>
    <w:p>
      <w:pPr>
        <w:pStyle w:val="Normal1"/>
        <w:numPr>
          <w:ilvl w:val="0"/>
          <w:numId w:val="3"/>
        </w:numPr>
        <w:spacing w:lineRule="auto" w:line="240" w:before="240" w:afterAutospacing="0" w:after="0"/>
        <w:ind w:left="720" w:hanging="360"/>
        <w:rPr>
          <w:sz w:val="22"/>
          <w:szCs w:val="22"/>
        </w:rPr>
      </w:pPr>
      <w:r>
        <w:rPr>
          <w:sz w:val="22"/>
          <w:szCs w:val="22"/>
        </w:rPr>
        <w:t>Curva de aprendizaje: La implementación de la arquitectura MVC podría requerir una curva de aprendizaje para los desarrolladores que no están familiarizados con ella, lo que podría aumentar el tiempo de desarrollo y los costos.</w:t>
      </w:r>
    </w:p>
    <w:p>
      <w:pPr>
        <w:pStyle w:val="Normal1"/>
        <w:numPr>
          <w:ilvl w:val="0"/>
          <w:numId w:val="3"/>
        </w:numPr>
        <w:spacing w:lineRule="auto" w:line="240" w:beforeAutospacing="0" w:before="0" w:afterAutospacing="0" w:after="0"/>
        <w:ind w:left="720" w:hanging="360"/>
        <w:rPr>
          <w:sz w:val="22"/>
          <w:szCs w:val="22"/>
        </w:rPr>
      </w:pPr>
      <w:r>
        <w:rPr>
          <w:sz w:val="22"/>
          <w:szCs w:val="22"/>
        </w:rPr>
        <w:t>Mayor cantidad de código: La arquitectura MVC puede requerir más código que otros patrones de arquitectura, lo que podría aumentar el tiempo y el costo de desarrollo y mantenimiento.</w:t>
      </w:r>
    </w:p>
    <w:p>
      <w:pPr>
        <w:pStyle w:val="Normal1"/>
        <w:numPr>
          <w:ilvl w:val="0"/>
          <w:numId w:val="3"/>
        </w:numPr>
        <w:spacing w:lineRule="auto" w:line="240" w:beforeAutospacing="0" w:before="0" w:afterAutospacing="0" w:after="0"/>
        <w:ind w:left="720" w:hanging="360"/>
        <w:rPr>
          <w:sz w:val="22"/>
          <w:szCs w:val="22"/>
        </w:rPr>
      </w:pPr>
      <w:r>
        <w:rPr>
          <w:sz w:val="22"/>
          <w:szCs w:val="22"/>
        </w:rPr>
        <w:t>Mayor complejidad inicial: La implementación inicial de la arquitectura MVC puede ser más compleja que otros patrones de arquitectura debido a la necesidad de crear los componentes adicionales (dispatcher, stores, etc.).</w:t>
      </w:r>
    </w:p>
    <w:p>
      <w:pPr>
        <w:pStyle w:val="Normal1"/>
        <w:numPr>
          <w:ilvl w:val="0"/>
          <w:numId w:val="3"/>
        </w:numPr>
        <w:spacing w:lineRule="auto" w:line="240" w:beforeAutospacing="0" w:before="0" w:afterAutospacing="0" w:after="0"/>
        <w:ind w:left="720" w:hanging="360"/>
        <w:rPr>
          <w:sz w:val="22"/>
          <w:szCs w:val="22"/>
        </w:rPr>
      </w:pPr>
      <w:r>
        <w:rPr>
          <w:sz w:val="22"/>
          <w:szCs w:val="22"/>
        </w:rPr>
        <w:t>Dificultades para aplicaciones pequeñas: La arquitectura MVC puede no ser adecuada para aplicaciones pequeñas y simples, ya que puede agregar una sobrecarga innecesaria y complicar el desarrollo.</w:t>
      </w:r>
    </w:p>
    <w:p>
      <w:pPr>
        <w:pStyle w:val="Normal1"/>
        <w:numPr>
          <w:ilvl w:val="0"/>
          <w:numId w:val="3"/>
        </w:numPr>
        <w:spacing w:lineRule="auto" w:line="240" w:beforeAutospacing="0" w:before="0" w:afterAutospacing="0" w:after="0"/>
        <w:ind w:left="720" w:hanging="360"/>
        <w:rPr>
          <w:sz w:val="22"/>
          <w:szCs w:val="22"/>
        </w:rPr>
      </w:pPr>
      <w:r>
        <w:rPr>
          <w:sz w:val="22"/>
          <w:szCs w:val="22"/>
        </w:rPr>
        <w:t>Limitaciones en la flexibilidad: La arquitectura MVC es un patrón de arquitectura específico que puede limitar la flexibilidad en algunas situaciones, lo que podría dificultar la adaptación a requisitos cambiantes o nuevos.</w:t>
      </w:r>
    </w:p>
    <w:p>
      <w:pPr>
        <w:pStyle w:val="Normal1"/>
        <w:numPr>
          <w:ilvl w:val="0"/>
          <w:numId w:val="3"/>
        </w:numPr>
        <w:spacing w:lineRule="auto" w:line="240" w:beforeAutospacing="0" w:before="0" w:after="240"/>
        <w:ind w:left="720" w:hanging="360"/>
        <w:rPr>
          <w:sz w:val="22"/>
          <w:szCs w:val="22"/>
        </w:rPr>
      </w:pPr>
      <w:r>
        <w:rPr>
          <w:sz w:val="22"/>
          <w:szCs w:val="22"/>
        </w:rPr>
        <w:t>Requiere una planificación cuidadosa: La implementación de la arquitectura MVC requiere una planificación cuidadosa y una comprensión clara de las interacciones y responsabilidades de cada componente, lo que podría aumentar el tiempo de desarrollo y los costos.</w:t>
      </w:r>
    </w:p>
    <w:p>
      <w:pPr>
        <w:pStyle w:val="Normal1"/>
        <w:rPr/>
      </w:pPr>
      <w:r>
        <w:rPr/>
      </w:r>
    </w:p>
    <w:p>
      <w:pPr>
        <w:pStyle w:val="Ttulo2"/>
        <w:keepNext w:val="true"/>
        <w:numPr>
          <w:ilvl w:val="1"/>
          <w:numId w:val="1"/>
        </w:numPr>
        <w:spacing w:lineRule="auto" w:line="240" w:before="120" w:after="60"/>
        <w:jc w:val="both"/>
        <w:rPr/>
      </w:pPr>
      <w:bookmarkStart w:id="13" w:name="_heading=h.3rdcrjn"/>
      <w:bookmarkEnd w:id="13"/>
      <w:r>
        <w:rPr>
          <w:position w:val="0"/>
          <w:sz w:val="20"/>
          <w:vertAlign w:val="baseline"/>
        </w:rPr>
        <w:t>Otros antecedentes y consideraciones</w:t>
      </w:r>
    </w:p>
    <w:p>
      <w:pPr>
        <w:pStyle w:val="Normal1"/>
        <w:numPr>
          <w:ilvl w:val="0"/>
          <w:numId w:val="5"/>
        </w:numPr>
        <w:ind w:left="720" w:hanging="360"/>
        <w:jc w:val="both"/>
        <w:rPr/>
      </w:pPr>
      <w:r>
        <w:rPr>
          <w:sz w:val="22"/>
          <w:szCs w:val="22"/>
        </w:rPr>
        <w:t>La empresa desarrolladora cuenta con un framework que considera los siguientes componentes que permiten satisfacer los requerimientos arquitectónicos:</w:t>
      </w:r>
    </w:p>
    <w:p>
      <w:pPr>
        <w:pStyle w:val="Normal1"/>
        <w:numPr>
          <w:ilvl w:val="0"/>
          <w:numId w:val="5"/>
        </w:numPr>
        <w:ind w:left="720" w:hanging="360"/>
        <w:jc w:val="both"/>
        <w:rPr/>
      </w:pPr>
      <w:r>
        <w:rPr>
          <w:sz w:val="22"/>
          <w:szCs w:val="22"/>
        </w:rPr>
        <w:t>Trabajar con las últimas versiones de las tecnologías utilizadas, en medida de lo posible ir actualizando, si es posible, sin que se vea afectado el des</w:t>
      </w:r>
      <w:r>
        <w:rPr/>
        <w:t>arrollo del proyecto.</w:t>
      </w:r>
    </w:p>
    <w:p>
      <w:pPr>
        <w:pStyle w:val="Normal1"/>
        <w:jc w:val="both"/>
        <w:rPr/>
      </w:pPr>
      <w:r>
        <w:rPr/>
      </w:r>
    </w:p>
    <w:p>
      <w:pPr>
        <w:pStyle w:val="Normal1"/>
        <w:jc w:val="both"/>
        <w:rPr/>
      </w:pPr>
      <w:r>
        <w:rPr/>
      </w:r>
      <w:r>
        <w:br w:type="page"/>
      </w:r>
    </w:p>
    <w:p>
      <w:pPr>
        <w:pStyle w:val="Ttulo1"/>
        <w:keepNext w:val="true"/>
        <w:numPr>
          <w:ilvl w:val="0"/>
          <w:numId w:val="1"/>
        </w:numPr>
        <w:spacing w:lineRule="auto" w:line="240" w:before="120" w:after="240"/>
        <w:jc w:val="both"/>
        <w:rPr>
          <w:b/>
          <w:b/>
          <w:color w:val="000080"/>
          <w:sz w:val="28"/>
          <w:szCs w:val="28"/>
        </w:rPr>
      </w:pPr>
      <w:bookmarkStart w:id="14" w:name="_heading=h.26in1rg"/>
      <w:bookmarkEnd w:id="14"/>
      <w:r>
        <w:rPr>
          <w:b/>
          <w:color w:val="000080"/>
          <w:position w:val="0"/>
          <w:sz w:val="28"/>
          <w:sz w:val="28"/>
          <w:szCs w:val="28"/>
          <w:vertAlign w:val="baseline"/>
        </w:rPr>
        <w:t xml:space="preserve">Vista de Escenarios </w:t>
      </w:r>
    </w:p>
    <w:p>
      <w:pPr>
        <w:pStyle w:val="Normal1"/>
        <w:jc w:val="both"/>
        <w:rPr/>
      </w:pPr>
      <w:r>
        <w:rPr/>
        <w:t>Esta sección describe en detalle el conjunto de escenarios funcionales y no funcionales que obtuvieron la mayor prioridad en el análisis. Para esto se presenta y describe el diagrama de casos de uso y los casos de uso prioritarios, así como los escenarios en que uno o más atributos de calidad se ven involucrados de manera significativa.</w:t>
      </w:r>
    </w:p>
    <w:p>
      <w:pPr>
        <w:pStyle w:val="Normal1"/>
        <w:jc w:val="both"/>
        <w:rPr/>
      </w:pPr>
      <w:r>
        <w:rPr/>
      </w:r>
    </w:p>
    <w:p>
      <w:pPr>
        <w:pStyle w:val="Ttulo2"/>
        <w:keepNext w:val="true"/>
        <w:numPr>
          <w:ilvl w:val="1"/>
          <w:numId w:val="1"/>
        </w:numPr>
        <w:spacing w:lineRule="auto" w:line="240" w:before="120" w:after="60"/>
        <w:jc w:val="both"/>
        <w:rPr/>
      </w:pPr>
      <w:bookmarkStart w:id="15" w:name="_heading=h.lnxbz9"/>
      <w:bookmarkEnd w:id="15"/>
      <w:r>
        <w:rPr>
          <w:position w:val="0"/>
          <w:sz w:val="20"/>
          <w:vertAlign w:val="baseline"/>
        </w:rPr>
        <w:t>Modelo de Casos de Uso</w:t>
      </w:r>
    </w:p>
    <w:p>
      <w:pPr>
        <w:pStyle w:val="Normal1"/>
        <w:rPr>
          <w:b/>
          <w:b/>
          <w:sz w:val="22"/>
          <w:szCs w:val="22"/>
        </w:rPr>
      </w:pPr>
      <w:r>
        <w:rPr>
          <w:b/>
          <w:sz w:val="22"/>
          <w:szCs w:val="22"/>
        </w:rPr>
        <w:t>Ilustración 1: Diagrama de Caso Uso General del sistema</w:t>
      </w:r>
    </w:p>
    <w:p>
      <w:pPr>
        <w:pStyle w:val="Normal1"/>
        <w:keepLines/>
        <w:spacing w:lineRule="auto" w:line="240" w:before="0" w:after="120"/>
        <w:rPr>
          <w:b/>
          <w:b/>
          <w:sz w:val="22"/>
          <w:szCs w:val="22"/>
        </w:rPr>
      </w:pPr>
      <w:r>
        <w:rPr/>
        <w:drawing>
          <wp:inline distT="0" distB="0" distL="0" distR="0">
            <wp:extent cx="5740400" cy="4826000"/>
            <wp:effectExtent l="0" t="0" r="0" b="0"/>
            <wp:docPr id="1"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
                    <pic:cNvPicPr>
                      <a:picLocks noChangeAspect="1" noChangeArrowheads="1"/>
                    </pic:cNvPicPr>
                  </pic:nvPicPr>
                  <pic:blipFill>
                    <a:blip r:embed="rId6"/>
                    <a:stretch>
                      <a:fillRect/>
                    </a:stretch>
                  </pic:blipFill>
                  <pic:spPr bwMode="auto">
                    <a:xfrm>
                      <a:off x="0" y="0"/>
                      <a:ext cx="5740400" cy="4826000"/>
                    </a:xfrm>
                    <a:prstGeom prst="rect">
                      <a:avLst/>
                    </a:prstGeom>
                  </pic:spPr>
                </pic:pic>
              </a:graphicData>
            </a:graphic>
          </wp:inline>
        </w:drawing>
      </w:r>
    </w:p>
    <w:p>
      <w:pPr>
        <w:pStyle w:val="Normal1"/>
        <w:keepNext w:val="false"/>
        <w:keepLines/>
        <w:pageBreakBefore w:val="false"/>
        <w:widowControl w:val="false"/>
        <w:pBdr/>
        <w:shd w:val="clear" w:fill="auto"/>
        <w:spacing w:lineRule="auto" w:line="240" w:before="0" w:after="12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pageBreakBefore w:val="false"/>
        <w:widowControl w:val="false"/>
        <w:pBdr/>
        <w:shd w:val="clear" w:fill="auto"/>
        <w:spacing w:lineRule="auto" w:line="240" w:before="0" w:after="120"/>
        <w:ind w:left="0" w:right="0" w:hanging="0"/>
        <w:jc w:val="left"/>
        <w:rPr/>
      </w:pPr>
      <w:r>
        <w:rPr/>
      </w:r>
    </w:p>
    <w:p>
      <w:pPr>
        <w:pStyle w:val="Normal1"/>
        <w:keepNext w:val="false"/>
        <w:keepLines/>
        <w:pageBreakBefore w:val="false"/>
        <w:widowControl w:val="false"/>
        <w:pBdr/>
        <w:shd w:val="clear" w:fill="auto"/>
        <w:spacing w:lineRule="auto" w:line="240" w:before="0" w:after="120"/>
        <w:ind w:left="0" w:right="0" w:hanging="0"/>
        <w:jc w:val="left"/>
        <w:rPr/>
      </w:pPr>
      <w:r>
        <w:rPr/>
      </w:r>
    </w:p>
    <w:p>
      <w:pPr>
        <w:pStyle w:val="Normal1"/>
        <w:keepNext w:val="false"/>
        <w:keepLines/>
        <w:pageBreakBefore w:val="false"/>
        <w:widowControl w:val="false"/>
        <w:pBdr/>
        <w:shd w:val="clear" w:fill="auto"/>
        <w:spacing w:lineRule="auto" w:line="240" w:before="0" w:after="120"/>
        <w:ind w:left="0" w:right="0" w:hanging="0"/>
        <w:jc w:val="left"/>
        <w:rPr/>
      </w:pPr>
      <w:r>
        <w:rPr/>
      </w:r>
    </w:p>
    <w:p>
      <w:pPr>
        <w:pStyle w:val="Normal1"/>
        <w:keepNext w:val="false"/>
        <w:keepLines/>
        <w:pageBreakBefore w:val="false"/>
        <w:widowControl w:val="false"/>
        <w:pBdr/>
        <w:shd w:val="clear" w:fill="auto"/>
        <w:spacing w:lineRule="auto" w:line="240" w:before="0" w:after="120"/>
        <w:ind w:left="0" w:right="0" w:hanging="0"/>
        <w:jc w:val="left"/>
        <w:rPr/>
      </w:pPr>
      <w:r>
        <w:rPr/>
      </w:r>
      <w:r>
        <w:br w:type="page"/>
      </w:r>
    </w:p>
    <w:p>
      <w:pPr>
        <w:pStyle w:val="Normal1"/>
        <w:keepNext w:val="false"/>
        <w:keepLines/>
        <w:widowControl w:val="false"/>
        <w:pBdr/>
        <w:shd w:val="clear" w:fill="auto"/>
        <w:spacing w:lineRule="auto" w:line="240" w:before="0" w:after="120"/>
        <w:ind w:left="0" w:right="0" w:hanging="0"/>
        <w:jc w:val="left"/>
        <w:rPr/>
      </w:pPr>
      <w:r>
        <w:rPr/>
      </w:r>
    </w:p>
    <w:p>
      <w:pPr>
        <w:pStyle w:val="Ttulo2"/>
        <w:keepNext w:val="true"/>
        <w:numPr>
          <w:ilvl w:val="1"/>
          <w:numId w:val="1"/>
        </w:numPr>
        <w:spacing w:lineRule="auto" w:line="240" w:before="120" w:after="60"/>
        <w:jc w:val="both"/>
        <w:rPr/>
      </w:pPr>
      <w:bookmarkStart w:id="16" w:name="_heading=h.35nkun2"/>
      <w:bookmarkEnd w:id="16"/>
      <w:r>
        <w:rPr>
          <w:position w:val="0"/>
          <w:sz w:val="20"/>
          <w:vertAlign w:val="baseline"/>
        </w:rPr>
        <w:t xml:space="preserve">Casos de Usos Extendidos </w:t>
      </w:r>
    </w:p>
    <w:p>
      <w:pPr>
        <w:pStyle w:val="Normal1"/>
        <w:jc w:val="both"/>
        <w:rPr/>
      </w:pPr>
      <w:r>
        <w:rPr/>
        <w:t>Los casos de uso considerados son los más relevantes para el desarrollo de la arquitectura. Se adjunta el documento o planilla caso uso.</w:t>
      </w:r>
    </w:p>
    <w:p>
      <w:pPr>
        <w:pStyle w:val="Normal1"/>
        <w:keepNext w:val="false"/>
        <w:keepLines/>
        <w:pageBreakBefore w:val="false"/>
        <w:widowControl w:val="false"/>
        <w:pBdr/>
        <w:shd w:val="clear" w:fill="auto"/>
        <w:spacing w:lineRule="auto" w:line="240" w:before="0" w:after="120"/>
        <w:ind w:left="0" w:right="0" w:hanging="0"/>
        <w:jc w:val="left"/>
        <w:rPr/>
      </w:pPr>
      <w:r>
        <w:rPr/>
      </w:r>
    </w:p>
    <w:p>
      <w:pPr>
        <w:pStyle w:val="Normal1"/>
        <w:keepNext w:val="false"/>
        <w:keepLines/>
        <w:pageBreakBefore w:val="false"/>
        <w:widowControl w:val="false"/>
        <w:pBdr/>
        <w:shd w:val="clear" w:fill="auto"/>
        <w:spacing w:lineRule="auto" w:line="240" w:before="0" w:after="12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hyperlink r:id="rId7">
        <w:r>
          <w:rPr>
            <w:b/>
            <w:color w:val="1155CC"/>
            <w:u w:val="single"/>
          </w:rPr>
          <w:t>Casos de uso</w:t>
        </w:r>
      </w:hyperlink>
    </w:p>
    <w:p>
      <w:pPr>
        <w:pStyle w:val="Normal1"/>
        <w:keepNext w:val="false"/>
        <w:keepLines/>
        <w:pageBreakBefore w:val="false"/>
        <w:widowControl w:val="false"/>
        <w:pBdr/>
        <w:shd w:val="clear" w:fill="auto"/>
        <w:spacing w:lineRule="auto" w:line="240" w:before="0" w:after="12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A continuación, se listan los casos de uso relevantes, los cuales pueden ser encontrados con su especificación detallada en el documento “Casos de Uso Extendido”.</w:t>
      </w:r>
    </w:p>
    <w:p>
      <w:pPr>
        <w:pStyle w:val="Normal1"/>
        <w:keepNext w:val="false"/>
        <w:keepLines/>
        <w:pageBreakBefore w:val="false"/>
        <w:widowControl w:val="false"/>
        <w:pBdr/>
        <w:shd w:val="clear" w:fill="auto"/>
        <w:spacing w:lineRule="auto" w:line="240" w:before="0" w:after="120"/>
        <w:ind w:left="0" w:right="0" w:hanging="0"/>
        <w:jc w:val="left"/>
        <w:rPr/>
      </w:pPr>
      <w:r>
        <w:rPr/>
      </w:r>
    </w:p>
    <w:tbl>
      <w:tblPr>
        <w:tblStyle w:val="Table6"/>
        <w:tblpPr w:bottomFromText="0" w:horzAnchor="text" w:leftFromText="141" w:rightFromText="141" w:tblpX="0" w:tblpY="0" w:topFromText="0" w:vertAnchor="text"/>
        <w:tblW w:w="8717" w:type="dxa"/>
        <w:jc w:val="left"/>
        <w:tblInd w:w="-7" w:type="dxa"/>
        <w:tblLayout w:type="fixed"/>
        <w:tblCellMar>
          <w:top w:w="0" w:type="dxa"/>
          <w:left w:w="108" w:type="dxa"/>
          <w:bottom w:w="0" w:type="dxa"/>
          <w:right w:w="108" w:type="dxa"/>
        </w:tblCellMar>
        <w:tblLook w:val="0000"/>
      </w:tblPr>
      <w:tblGrid>
        <w:gridCol w:w="1262"/>
        <w:gridCol w:w="4762"/>
        <w:gridCol w:w="1701"/>
        <w:gridCol w:w="991"/>
      </w:tblGrid>
      <w:tr>
        <w:trPr>
          <w:trHeight w:val="595" w:hRule="atLeast"/>
        </w:trPr>
        <w:tc>
          <w:tcPr>
            <w:tcW w:w="1262" w:type="dxa"/>
            <w:tcBorders>
              <w:top w:val="single" w:sz="6" w:space="0" w:color="000000"/>
              <w:left w:val="single" w:sz="6" w:space="0" w:color="000000"/>
              <w:bottom w:val="single" w:sz="6" w:space="0" w:color="000000"/>
              <w:right w:val="single" w:sz="6" w:space="0" w:color="000000"/>
            </w:tcBorders>
            <w:shd w:fill="C0C0C0" w:val="clear"/>
          </w:tcPr>
          <w:p>
            <w:pPr>
              <w:pStyle w:val="Normal1"/>
              <w:widowControl w:val="false"/>
              <w:spacing w:lineRule="auto" w:line="240"/>
              <w:jc w:val="center"/>
              <w:rPr>
                <w:b/>
                <w:b/>
                <w:color w:val="000080"/>
                <w:sz w:val="16"/>
                <w:szCs w:val="16"/>
              </w:rPr>
            </w:pPr>
            <w:r>
              <w:rPr>
                <w:b/>
                <w:color w:val="000080"/>
                <w:sz w:val="16"/>
                <w:szCs w:val="16"/>
              </w:rPr>
              <w:t>Código</w:t>
            </w:r>
          </w:p>
        </w:tc>
        <w:tc>
          <w:tcPr>
            <w:tcW w:w="4762" w:type="dxa"/>
            <w:tcBorders>
              <w:top w:val="single" w:sz="6" w:space="0" w:color="000000"/>
              <w:left w:val="single" w:sz="6" w:space="0" w:color="000000"/>
              <w:bottom w:val="single" w:sz="6" w:space="0" w:color="000000"/>
              <w:right w:val="single" w:sz="6" w:space="0" w:color="000000"/>
            </w:tcBorders>
            <w:shd w:fill="C0C0C0" w:val="clear"/>
          </w:tcPr>
          <w:p>
            <w:pPr>
              <w:pStyle w:val="Normal1"/>
              <w:widowControl w:val="false"/>
              <w:spacing w:lineRule="auto" w:line="240"/>
              <w:jc w:val="center"/>
              <w:rPr>
                <w:b/>
                <w:b/>
                <w:color w:val="000080"/>
                <w:sz w:val="16"/>
                <w:szCs w:val="16"/>
              </w:rPr>
            </w:pPr>
            <w:r>
              <w:rPr>
                <w:b/>
                <w:color w:val="000080"/>
                <w:sz w:val="16"/>
                <w:szCs w:val="16"/>
              </w:rPr>
              <w:t>Nombre</w:t>
            </w:r>
          </w:p>
        </w:tc>
        <w:tc>
          <w:tcPr>
            <w:tcW w:w="1701" w:type="dxa"/>
            <w:tcBorders>
              <w:top w:val="single" w:sz="6" w:space="0" w:color="000000"/>
              <w:left w:val="single" w:sz="6" w:space="0" w:color="000000"/>
              <w:bottom w:val="single" w:sz="6" w:space="0" w:color="000000"/>
              <w:right w:val="single" w:sz="6" w:space="0" w:color="000000"/>
            </w:tcBorders>
            <w:shd w:fill="C0C0C0" w:val="clear"/>
          </w:tcPr>
          <w:p>
            <w:pPr>
              <w:pStyle w:val="Normal1"/>
              <w:widowControl w:val="false"/>
              <w:spacing w:lineRule="auto" w:line="240"/>
              <w:jc w:val="center"/>
              <w:rPr>
                <w:b/>
                <w:b/>
                <w:color w:val="000080"/>
                <w:sz w:val="16"/>
                <w:szCs w:val="16"/>
              </w:rPr>
            </w:pPr>
            <w:r>
              <w:rPr>
                <w:b/>
                <w:color w:val="000080"/>
                <w:sz w:val="16"/>
                <w:szCs w:val="16"/>
              </w:rPr>
              <w:t>Actores</w:t>
            </w:r>
          </w:p>
        </w:tc>
        <w:tc>
          <w:tcPr>
            <w:tcW w:w="991" w:type="dxa"/>
            <w:tcBorders>
              <w:top w:val="single" w:sz="6" w:space="0" w:color="000000"/>
              <w:left w:val="single" w:sz="6" w:space="0" w:color="000000"/>
              <w:bottom w:val="single" w:sz="6" w:space="0" w:color="000000"/>
              <w:right w:val="single" w:sz="6" w:space="0" w:color="000000"/>
            </w:tcBorders>
            <w:shd w:fill="C0C0C0" w:val="clear"/>
          </w:tcPr>
          <w:p>
            <w:pPr>
              <w:pStyle w:val="Normal1"/>
              <w:widowControl w:val="false"/>
              <w:spacing w:lineRule="auto" w:line="240"/>
              <w:jc w:val="center"/>
              <w:rPr>
                <w:b/>
                <w:b/>
                <w:color w:val="000080"/>
                <w:sz w:val="16"/>
                <w:szCs w:val="16"/>
              </w:rPr>
            </w:pPr>
            <w:r>
              <w:rPr>
                <w:b/>
                <w:color w:val="000080"/>
                <w:sz w:val="16"/>
                <w:szCs w:val="16"/>
              </w:rPr>
              <w:t>Prioridad</w:t>
            </w:r>
          </w:p>
        </w:tc>
      </w:tr>
      <w:tr>
        <w:trPr>
          <w:trHeight w:val="247" w:hRule="atLeast"/>
        </w:trPr>
        <w:tc>
          <w:tcPr>
            <w:tcW w:w="1262"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CU001</w:t>
            </w:r>
          </w:p>
        </w:tc>
        <w:tc>
          <w:tcPr>
            <w:tcW w:w="4762"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Registrar Clientes</w:t>
            </w:r>
          </w:p>
        </w:tc>
        <w:tc>
          <w:tcPr>
            <w:tcW w:w="1701"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Usuarios</w:t>
            </w:r>
          </w:p>
        </w:tc>
        <w:tc>
          <w:tcPr>
            <w:tcW w:w="991"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Media</w:t>
            </w:r>
          </w:p>
        </w:tc>
      </w:tr>
      <w:tr>
        <w:trPr>
          <w:trHeight w:val="247" w:hRule="atLeast"/>
        </w:trPr>
        <w:tc>
          <w:tcPr>
            <w:tcW w:w="1262"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CU002</w:t>
            </w:r>
          </w:p>
        </w:tc>
        <w:tc>
          <w:tcPr>
            <w:tcW w:w="4762"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Autenticar usuario</w:t>
            </w:r>
          </w:p>
        </w:tc>
        <w:tc>
          <w:tcPr>
            <w:tcW w:w="1701"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Usuarios</w:t>
            </w:r>
          </w:p>
        </w:tc>
        <w:tc>
          <w:tcPr>
            <w:tcW w:w="991"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Alta</w:t>
            </w:r>
          </w:p>
        </w:tc>
      </w:tr>
      <w:tr>
        <w:trPr>
          <w:trHeight w:val="247" w:hRule="atLeast"/>
        </w:trPr>
        <w:tc>
          <w:tcPr>
            <w:tcW w:w="1262"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CU003</w:t>
            </w:r>
          </w:p>
        </w:tc>
        <w:tc>
          <w:tcPr>
            <w:tcW w:w="4762"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Agregar Cliente</w:t>
            </w:r>
          </w:p>
        </w:tc>
        <w:tc>
          <w:tcPr>
            <w:tcW w:w="1701"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Administrador</w:t>
            </w:r>
          </w:p>
        </w:tc>
        <w:tc>
          <w:tcPr>
            <w:tcW w:w="991"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Media</w:t>
            </w:r>
          </w:p>
        </w:tc>
      </w:tr>
      <w:tr>
        <w:trPr>
          <w:trHeight w:val="247" w:hRule="atLeast"/>
        </w:trPr>
        <w:tc>
          <w:tcPr>
            <w:tcW w:w="1262"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CU004</w:t>
            </w:r>
          </w:p>
        </w:tc>
        <w:tc>
          <w:tcPr>
            <w:tcW w:w="4762"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Actualizar cliente</w:t>
            </w:r>
          </w:p>
        </w:tc>
        <w:tc>
          <w:tcPr>
            <w:tcW w:w="1701"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Administrador</w:t>
            </w:r>
          </w:p>
        </w:tc>
        <w:tc>
          <w:tcPr>
            <w:tcW w:w="991"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Media</w:t>
            </w:r>
          </w:p>
        </w:tc>
      </w:tr>
      <w:tr>
        <w:trPr>
          <w:trHeight w:val="247" w:hRule="atLeast"/>
        </w:trPr>
        <w:tc>
          <w:tcPr>
            <w:tcW w:w="1262"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CU005</w:t>
            </w:r>
          </w:p>
        </w:tc>
        <w:tc>
          <w:tcPr>
            <w:tcW w:w="4762"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Eliminar cliente</w:t>
            </w:r>
          </w:p>
        </w:tc>
        <w:tc>
          <w:tcPr>
            <w:tcW w:w="1701"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Administrador</w:t>
            </w:r>
          </w:p>
        </w:tc>
        <w:tc>
          <w:tcPr>
            <w:tcW w:w="991"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Media</w:t>
            </w:r>
          </w:p>
        </w:tc>
      </w:tr>
      <w:tr>
        <w:trPr>
          <w:trHeight w:val="247" w:hRule="atLeast"/>
        </w:trPr>
        <w:tc>
          <w:tcPr>
            <w:tcW w:w="1262"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CU006</w:t>
            </w:r>
          </w:p>
        </w:tc>
        <w:tc>
          <w:tcPr>
            <w:tcW w:w="4762"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Agregar dirección</w:t>
            </w:r>
          </w:p>
        </w:tc>
        <w:tc>
          <w:tcPr>
            <w:tcW w:w="1701"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Administrador</w:t>
            </w:r>
          </w:p>
        </w:tc>
        <w:tc>
          <w:tcPr>
            <w:tcW w:w="991"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Media</w:t>
            </w:r>
          </w:p>
        </w:tc>
      </w:tr>
      <w:tr>
        <w:trPr>
          <w:trHeight w:val="247" w:hRule="atLeast"/>
        </w:trPr>
        <w:tc>
          <w:tcPr>
            <w:tcW w:w="1262"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CU007</w:t>
            </w:r>
          </w:p>
        </w:tc>
        <w:tc>
          <w:tcPr>
            <w:tcW w:w="4762"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Actualizar dirección</w:t>
            </w:r>
          </w:p>
        </w:tc>
        <w:tc>
          <w:tcPr>
            <w:tcW w:w="1701"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Administrador</w:t>
            </w:r>
          </w:p>
        </w:tc>
        <w:tc>
          <w:tcPr>
            <w:tcW w:w="991"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Media</w:t>
            </w:r>
          </w:p>
        </w:tc>
      </w:tr>
      <w:tr>
        <w:trPr>
          <w:trHeight w:val="247" w:hRule="atLeast"/>
        </w:trPr>
        <w:tc>
          <w:tcPr>
            <w:tcW w:w="1262"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CU008</w:t>
            </w:r>
          </w:p>
        </w:tc>
        <w:tc>
          <w:tcPr>
            <w:tcW w:w="4762"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Eliminar Direccion</w:t>
            </w:r>
          </w:p>
        </w:tc>
        <w:tc>
          <w:tcPr>
            <w:tcW w:w="1701"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Administrador</w:t>
            </w:r>
          </w:p>
        </w:tc>
        <w:tc>
          <w:tcPr>
            <w:tcW w:w="991"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Media</w:t>
            </w:r>
          </w:p>
        </w:tc>
      </w:tr>
      <w:tr>
        <w:trPr>
          <w:trHeight w:val="247" w:hRule="atLeast"/>
        </w:trPr>
        <w:tc>
          <w:tcPr>
            <w:tcW w:w="1262"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CU009</w:t>
            </w:r>
          </w:p>
        </w:tc>
        <w:tc>
          <w:tcPr>
            <w:tcW w:w="4762"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Agregar datos comerciales</w:t>
            </w:r>
          </w:p>
        </w:tc>
        <w:tc>
          <w:tcPr>
            <w:tcW w:w="1701"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Administrador</w:t>
            </w:r>
          </w:p>
        </w:tc>
        <w:tc>
          <w:tcPr>
            <w:tcW w:w="991"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Alta</w:t>
            </w:r>
          </w:p>
        </w:tc>
      </w:tr>
      <w:tr>
        <w:trPr>
          <w:trHeight w:val="247" w:hRule="atLeast"/>
        </w:trPr>
        <w:tc>
          <w:tcPr>
            <w:tcW w:w="1262"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CU010</w:t>
            </w:r>
          </w:p>
        </w:tc>
        <w:tc>
          <w:tcPr>
            <w:tcW w:w="4762"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Actualizar datos comerciales</w:t>
            </w:r>
          </w:p>
        </w:tc>
        <w:tc>
          <w:tcPr>
            <w:tcW w:w="1701"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Administrador</w:t>
            </w:r>
          </w:p>
        </w:tc>
        <w:tc>
          <w:tcPr>
            <w:tcW w:w="991"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Alta</w:t>
            </w:r>
          </w:p>
        </w:tc>
      </w:tr>
      <w:tr>
        <w:trPr>
          <w:trHeight w:val="247" w:hRule="atLeast"/>
        </w:trPr>
        <w:tc>
          <w:tcPr>
            <w:tcW w:w="1262"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CU011</w:t>
            </w:r>
          </w:p>
        </w:tc>
        <w:tc>
          <w:tcPr>
            <w:tcW w:w="4762"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Eliminar datos comerciales</w:t>
            </w:r>
          </w:p>
        </w:tc>
        <w:tc>
          <w:tcPr>
            <w:tcW w:w="1701"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Administrador</w:t>
            </w:r>
          </w:p>
        </w:tc>
        <w:tc>
          <w:tcPr>
            <w:tcW w:w="991"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Alta</w:t>
            </w:r>
          </w:p>
        </w:tc>
      </w:tr>
      <w:tr>
        <w:trPr>
          <w:trHeight w:val="247" w:hRule="atLeast"/>
        </w:trPr>
        <w:tc>
          <w:tcPr>
            <w:tcW w:w="1262"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CU012</w:t>
            </w:r>
          </w:p>
        </w:tc>
        <w:tc>
          <w:tcPr>
            <w:tcW w:w="4762"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Agregar Tarifas</w:t>
            </w:r>
          </w:p>
        </w:tc>
        <w:tc>
          <w:tcPr>
            <w:tcW w:w="1701"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Administrador</w:t>
            </w:r>
          </w:p>
        </w:tc>
        <w:tc>
          <w:tcPr>
            <w:tcW w:w="991"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Alta</w:t>
            </w:r>
          </w:p>
        </w:tc>
      </w:tr>
      <w:tr>
        <w:trPr>
          <w:trHeight w:val="247" w:hRule="atLeast"/>
        </w:trPr>
        <w:tc>
          <w:tcPr>
            <w:tcW w:w="1262"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CU013</w:t>
            </w:r>
          </w:p>
        </w:tc>
        <w:tc>
          <w:tcPr>
            <w:tcW w:w="4762"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Actualizar Tarifas</w:t>
            </w:r>
          </w:p>
        </w:tc>
        <w:tc>
          <w:tcPr>
            <w:tcW w:w="1701"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Administrador</w:t>
            </w:r>
          </w:p>
        </w:tc>
        <w:tc>
          <w:tcPr>
            <w:tcW w:w="991"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Alta</w:t>
            </w:r>
          </w:p>
        </w:tc>
      </w:tr>
      <w:tr>
        <w:trPr>
          <w:trHeight w:val="247" w:hRule="atLeast"/>
        </w:trPr>
        <w:tc>
          <w:tcPr>
            <w:tcW w:w="1262"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CU014</w:t>
            </w:r>
          </w:p>
        </w:tc>
        <w:tc>
          <w:tcPr>
            <w:tcW w:w="4762"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Eliminar Tarifas</w:t>
            </w:r>
          </w:p>
        </w:tc>
        <w:tc>
          <w:tcPr>
            <w:tcW w:w="1701"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Administrador</w:t>
            </w:r>
          </w:p>
        </w:tc>
        <w:tc>
          <w:tcPr>
            <w:tcW w:w="991"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Alta</w:t>
            </w:r>
          </w:p>
        </w:tc>
      </w:tr>
      <w:tr>
        <w:trPr>
          <w:trHeight w:val="247" w:hRule="atLeast"/>
        </w:trPr>
        <w:tc>
          <w:tcPr>
            <w:tcW w:w="1262"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CU015</w:t>
            </w:r>
          </w:p>
        </w:tc>
        <w:tc>
          <w:tcPr>
            <w:tcW w:w="4762"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Agregar Envío</w:t>
            </w:r>
          </w:p>
        </w:tc>
        <w:tc>
          <w:tcPr>
            <w:tcW w:w="1701"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Administrador</w:t>
            </w:r>
          </w:p>
        </w:tc>
        <w:tc>
          <w:tcPr>
            <w:tcW w:w="991"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Media</w:t>
            </w:r>
          </w:p>
        </w:tc>
      </w:tr>
      <w:tr>
        <w:trPr>
          <w:trHeight w:val="247" w:hRule="atLeast"/>
        </w:trPr>
        <w:tc>
          <w:tcPr>
            <w:tcW w:w="1262"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CU016</w:t>
            </w:r>
          </w:p>
        </w:tc>
        <w:tc>
          <w:tcPr>
            <w:tcW w:w="4762"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Actualizar Envío</w:t>
            </w:r>
          </w:p>
        </w:tc>
        <w:tc>
          <w:tcPr>
            <w:tcW w:w="1701"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Administrador</w:t>
            </w:r>
          </w:p>
        </w:tc>
        <w:tc>
          <w:tcPr>
            <w:tcW w:w="991"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Media</w:t>
            </w:r>
          </w:p>
        </w:tc>
      </w:tr>
      <w:tr>
        <w:trPr>
          <w:trHeight w:val="247" w:hRule="atLeast"/>
        </w:trPr>
        <w:tc>
          <w:tcPr>
            <w:tcW w:w="1262"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CU017</w:t>
            </w:r>
          </w:p>
        </w:tc>
        <w:tc>
          <w:tcPr>
            <w:tcW w:w="4762"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Eliminar Envío</w:t>
            </w:r>
          </w:p>
        </w:tc>
        <w:tc>
          <w:tcPr>
            <w:tcW w:w="1701"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Administrador</w:t>
            </w:r>
          </w:p>
        </w:tc>
        <w:tc>
          <w:tcPr>
            <w:tcW w:w="991"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Media</w:t>
            </w:r>
          </w:p>
        </w:tc>
      </w:tr>
      <w:tr>
        <w:trPr>
          <w:trHeight w:val="247" w:hRule="atLeast"/>
        </w:trPr>
        <w:tc>
          <w:tcPr>
            <w:tcW w:w="1262"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CU018</w:t>
            </w:r>
          </w:p>
        </w:tc>
        <w:tc>
          <w:tcPr>
            <w:tcW w:w="4762"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Visualizar Envíos pendientes</w:t>
            </w:r>
          </w:p>
        </w:tc>
        <w:tc>
          <w:tcPr>
            <w:tcW w:w="1701"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Administrador, Cliente</w:t>
            </w:r>
          </w:p>
        </w:tc>
        <w:tc>
          <w:tcPr>
            <w:tcW w:w="991"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Media</w:t>
            </w:r>
          </w:p>
        </w:tc>
      </w:tr>
      <w:tr>
        <w:trPr>
          <w:trHeight w:val="247" w:hRule="atLeast"/>
        </w:trPr>
        <w:tc>
          <w:tcPr>
            <w:tcW w:w="1262"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CU019</w:t>
            </w:r>
          </w:p>
        </w:tc>
        <w:tc>
          <w:tcPr>
            <w:tcW w:w="4762"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 xml:space="preserve">Visualizar </w:t>
            </w:r>
            <w:r>
              <w:rPr>
                <w:rFonts w:eastAsia="Calibri" w:cs="Calibri" w:ascii="Calibri" w:hAnsi="Calibri"/>
                <w:sz w:val="22"/>
                <w:szCs w:val="22"/>
                <w:u w:val="none"/>
              </w:rPr>
              <w:t>Envíos</w:t>
            </w:r>
            <w:r>
              <w:rPr>
                <w:rFonts w:eastAsia="Calibri" w:cs="Calibri" w:ascii="Calibri" w:hAnsi="Calibri"/>
                <w:sz w:val="22"/>
                <w:szCs w:val="22"/>
              </w:rPr>
              <w:t xml:space="preserve"> realizados</w:t>
            </w:r>
          </w:p>
        </w:tc>
        <w:tc>
          <w:tcPr>
            <w:tcW w:w="1701"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Administrador, Cliente</w:t>
            </w:r>
          </w:p>
        </w:tc>
        <w:tc>
          <w:tcPr>
            <w:tcW w:w="991"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Media</w:t>
            </w:r>
          </w:p>
        </w:tc>
      </w:tr>
      <w:tr>
        <w:trPr>
          <w:trHeight w:val="247" w:hRule="atLeast"/>
        </w:trPr>
        <w:tc>
          <w:tcPr>
            <w:tcW w:w="1262"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CU020</w:t>
            </w:r>
          </w:p>
        </w:tc>
        <w:tc>
          <w:tcPr>
            <w:tcW w:w="4762"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Visualizar Tarifas</w:t>
            </w:r>
          </w:p>
        </w:tc>
        <w:tc>
          <w:tcPr>
            <w:tcW w:w="1701"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Cliente</w:t>
            </w:r>
          </w:p>
        </w:tc>
        <w:tc>
          <w:tcPr>
            <w:tcW w:w="991"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Media</w:t>
            </w:r>
          </w:p>
        </w:tc>
      </w:tr>
      <w:tr>
        <w:trPr>
          <w:trHeight w:val="247" w:hRule="atLeast"/>
        </w:trPr>
        <w:tc>
          <w:tcPr>
            <w:tcW w:w="1262"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CU021</w:t>
            </w:r>
          </w:p>
        </w:tc>
        <w:tc>
          <w:tcPr>
            <w:tcW w:w="4762"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Carga Masiva</w:t>
            </w:r>
          </w:p>
        </w:tc>
        <w:tc>
          <w:tcPr>
            <w:tcW w:w="1701"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Cliente</w:t>
            </w:r>
          </w:p>
        </w:tc>
        <w:tc>
          <w:tcPr>
            <w:tcW w:w="991"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Media</w:t>
            </w:r>
          </w:p>
        </w:tc>
      </w:tr>
      <w:tr>
        <w:trPr>
          <w:trHeight w:val="247" w:hRule="atLeast"/>
        </w:trPr>
        <w:tc>
          <w:tcPr>
            <w:tcW w:w="1262"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CU022</w:t>
            </w:r>
          </w:p>
        </w:tc>
        <w:tc>
          <w:tcPr>
            <w:tcW w:w="4762"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Envio Individual</w:t>
            </w:r>
          </w:p>
        </w:tc>
        <w:tc>
          <w:tcPr>
            <w:tcW w:w="1701"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Cliente</w:t>
            </w:r>
          </w:p>
        </w:tc>
        <w:tc>
          <w:tcPr>
            <w:tcW w:w="991"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Media</w:t>
            </w:r>
          </w:p>
        </w:tc>
      </w:tr>
      <w:tr>
        <w:trPr>
          <w:trHeight w:val="247" w:hRule="atLeast"/>
        </w:trPr>
        <w:tc>
          <w:tcPr>
            <w:tcW w:w="1262"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CU023</w:t>
            </w:r>
          </w:p>
        </w:tc>
        <w:tc>
          <w:tcPr>
            <w:tcW w:w="4762"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Actualizar datos personales</w:t>
            </w:r>
          </w:p>
        </w:tc>
        <w:tc>
          <w:tcPr>
            <w:tcW w:w="1701"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Administrador, Cliente</w:t>
            </w:r>
          </w:p>
        </w:tc>
        <w:tc>
          <w:tcPr>
            <w:tcW w:w="991"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Media</w:t>
            </w:r>
          </w:p>
        </w:tc>
      </w:tr>
      <w:tr>
        <w:trPr>
          <w:trHeight w:val="247" w:hRule="atLeast"/>
        </w:trPr>
        <w:tc>
          <w:tcPr>
            <w:tcW w:w="1262"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CU024</w:t>
            </w:r>
          </w:p>
        </w:tc>
        <w:tc>
          <w:tcPr>
            <w:tcW w:w="4762"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Dashboard, visualización de informes</w:t>
            </w:r>
          </w:p>
        </w:tc>
        <w:tc>
          <w:tcPr>
            <w:tcW w:w="1701"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Administrador, Cliente</w:t>
            </w:r>
          </w:p>
        </w:tc>
        <w:tc>
          <w:tcPr>
            <w:tcW w:w="991"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Media</w:t>
            </w:r>
          </w:p>
        </w:tc>
      </w:tr>
    </w:tbl>
    <w:p>
      <w:pPr>
        <w:pStyle w:val="Normal1"/>
        <w:widowControl/>
        <w:spacing w:lineRule="auto" w:line="240"/>
        <w:rPr>
          <w:b/>
          <w:b/>
          <w:color w:val="000080"/>
          <w:sz w:val="24"/>
          <w:szCs w:val="24"/>
        </w:rPr>
      </w:pPr>
      <w:r>
        <w:rPr>
          <w:b/>
          <w:color w:val="000080"/>
          <w:sz w:val="24"/>
          <w:szCs w:val="24"/>
        </w:rPr>
      </w:r>
      <w:r>
        <w:br w:type="page"/>
      </w:r>
    </w:p>
    <w:p>
      <w:pPr>
        <w:pStyle w:val="Ttulo2"/>
        <w:keepNext w:val="true"/>
        <w:numPr>
          <w:ilvl w:val="1"/>
          <w:numId w:val="1"/>
        </w:numPr>
        <w:spacing w:lineRule="auto" w:line="240" w:before="120" w:after="60"/>
        <w:jc w:val="both"/>
        <w:rPr/>
      </w:pPr>
      <w:bookmarkStart w:id="17" w:name="_heading=h.1ksv4uv"/>
      <w:bookmarkEnd w:id="17"/>
      <w:r>
        <w:rPr>
          <w:position w:val="0"/>
          <w:sz w:val="20"/>
          <w:vertAlign w:val="baseline"/>
        </w:rPr>
        <w:t>Especificación de los Escenarios de Calidad Relevantes</w:t>
      </w:r>
    </w:p>
    <w:p>
      <w:pPr>
        <w:pStyle w:val="Normal1"/>
        <w:jc w:val="both"/>
        <w:rPr/>
      </w:pPr>
      <w:r>
        <w:rPr/>
        <w:t>Después de un análisis en conjunto con los stakeholders, los escenarios de calidad se expresan a continuación:</w:t>
      </w:r>
    </w:p>
    <w:p>
      <w:pPr>
        <w:pStyle w:val="Normal1"/>
        <w:jc w:val="both"/>
        <w:rPr>
          <w:rFonts w:ascii="Times" w:hAnsi="Times" w:eastAsia="Times" w:cs="Times"/>
          <w:sz w:val="24"/>
          <w:szCs w:val="24"/>
        </w:rPr>
      </w:pPr>
      <w:r>
        <w:rPr>
          <w:rFonts w:eastAsia="Times" w:cs="Times" w:ascii="Times" w:hAnsi="Times"/>
          <w:sz w:val="24"/>
          <w:szCs w:val="24"/>
        </w:rPr>
      </w:r>
    </w:p>
    <w:p>
      <w:pPr>
        <w:pStyle w:val="Normal1"/>
        <w:widowControl/>
        <w:spacing w:lineRule="auto" w:line="259" w:before="0" w:after="160"/>
        <w:jc w:val="both"/>
        <w:rPr>
          <w:b/>
          <w:b/>
          <w:sz w:val="22"/>
          <w:szCs w:val="22"/>
        </w:rPr>
      </w:pPr>
      <w:r>
        <w:rPr>
          <w:b/>
          <w:sz w:val="22"/>
          <w:szCs w:val="22"/>
        </w:rPr>
      </w:r>
    </w:p>
    <w:tbl>
      <w:tblPr>
        <w:tblStyle w:val="Table7"/>
        <w:tblW w:w="8828" w:type="dxa"/>
        <w:jc w:val="left"/>
        <w:tblInd w:w="0" w:type="dxa"/>
        <w:tblLayout w:type="fixed"/>
        <w:tblCellMar>
          <w:top w:w="0" w:type="dxa"/>
          <w:left w:w="108" w:type="dxa"/>
          <w:bottom w:w="0" w:type="dxa"/>
          <w:right w:w="108" w:type="dxa"/>
        </w:tblCellMar>
        <w:tblLook w:val="0400"/>
      </w:tblPr>
      <w:tblGrid>
        <w:gridCol w:w="1679"/>
        <w:gridCol w:w="1672"/>
        <w:gridCol w:w="5477"/>
      </w:tblGrid>
      <w:tr>
        <w:trPr/>
        <w:tc>
          <w:tcPr>
            <w:tcW w:w="8828" w:type="dxa"/>
            <w:gridSpan w:val="3"/>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Identificador:EC-001</w:t>
            </w:r>
          </w:p>
        </w:tc>
      </w:tr>
      <w:tr>
        <w:trPr/>
        <w:tc>
          <w:tcPr>
            <w:tcW w:w="3351"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 xml:space="preserve">Escenario(s): </w:t>
            </w:r>
          </w:p>
        </w:tc>
        <w:tc>
          <w:tcPr>
            <w:tcW w:w="5477"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Confidencialidad de datos (Control de acceso)</w:t>
            </w:r>
          </w:p>
        </w:tc>
      </w:tr>
      <w:tr>
        <w:trPr/>
        <w:tc>
          <w:tcPr>
            <w:tcW w:w="3351"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Atributos de Calidad relevantes:</w:t>
            </w:r>
          </w:p>
        </w:tc>
        <w:tc>
          <w:tcPr>
            <w:tcW w:w="5477"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 xml:space="preserve">Funcionalidad – Seguridad </w:t>
            </w:r>
          </w:p>
        </w:tc>
      </w:tr>
      <w:tr>
        <w:trPr/>
        <w:tc>
          <w:tcPr>
            <w:tcW w:w="1679" w:type="dxa"/>
            <w:vMerge w:val="restart"/>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Componentes del Escenario</w:t>
            </w:r>
          </w:p>
        </w:tc>
        <w:tc>
          <w:tcPr>
            <w:tcW w:w="1672"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Estímulos:</w:t>
            </w:r>
          </w:p>
        </w:tc>
        <w:tc>
          <w:tcPr>
            <w:tcW w:w="5477"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 xml:space="preserve">Mensaje de Registro de usuarios </w:t>
            </w:r>
          </w:p>
        </w:tc>
      </w:tr>
      <w:tr>
        <w:trPr/>
        <w:tc>
          <w:tcPr>
            <w:tcW w:w="1679" w:type="dxa"/>
            <w:vMerge w:val="continue"/>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76"/>
              <w:rPr>
                <w:rFonts w:ascii="Calibri" w:hAnsi="Calibri" w:eastAsia="Calibri" w:cs="Calibri"/>
                <w:sz w:val="22"/>
                <w:szCs w:val="22"/>
              </w:rPr>
            </w:pPr>
            <w:r>
              <w:rPr>
                <w:rFonts w:eastAsia="Calibri" w:cs="Calibri" w:ascii="Calibri" w:hAnsi="Calibri"/>
                <w:sz w:val="22"/>
                <w:szCs w:val="22"/>
              </w:rPr>
            </w:r>
          </w:p>
        </w:tc>
        <w:tc>
          <w:tcPr>
            <w:tcW w:w="1672"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Fuente del estímulo</w:t>
            </w:r>
          </w:p>
        </w:tc>
        <w:tc>
          <w:tcPr>
            <w:tcW w:w="5477"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Todos los usuarios</w:t>
            </w:r>
          </w:p>
        </w:tc>
      </w:tr>
      <w:tr>
        <w:trPr/>
        <w:tc>
          <w:tcPr>
            <w:tcW w:w="1679" w:type="dxa"/>
            <w:vMerge w:val="continue"/>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76"/>
              <w:rPr>
                <w:rFonts w:ascii="Calibri" w:hAnsi="Calibri" w:eastAsia="Calibri" w:cs="Calibri"/>
                <w:sz w:val="22"/>
                <w:szCs w:val="22"/>
              </w:rPr>
            </w:pPr>
            <w:r>
              <w:rPr>
                <w:rFonts w:eastAsia="Calibri" w:cs="Calibri" w:ascii="Calibri" w:hAnsi="Calibri"/>
                <w:sz w:val="22"/>
                <w:szCs w:val="22"/>
              </w:rPr>
            </w:r>
          </w:p>
        </w:tc>
        <w:tc>
          <w:tcPr>
            <w:tcW w:w="1672"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Ambiente:</w:t>
            </w:r>
          </w:p>
        </w:tc>
        <w:tc>
          <w:tcPr>
            <w:tcW w:w="5477"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Sistema productivo normal</w:t>
            </w:r>
          </w:p>
        </w:tc>
      </w:tr>
      <w:tr>
        <w:trPr/>
        <w:tc>
          <w:tcPr>
            <w:tcW w:w="1679" w:type="dxa"/>
            <w:vMerge w:val="continue"/>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76"/>
              <w:rPr>
                <w:rFonts w:ascii="Calibri" w:hAnsi="Calibri" w:eastAsia="Calibri" w:cs="Calibri"/>
                <w:sz w:val="22"/>
                <w:szCs w:val="22"/>
              </w:rPr>
            </w:pPr>
            <w:r>
              <w:rPr>
                <w:rFonts w:eastAsia="Calibri" w:cs="Calibri" w:ascii="Calibri" w:hAnsi="Calibri"/>
                <w:sz w:val="22"/>
                <w:szCs w:val="22"/>
              </w:rPr>
            </w:r>
          </w:p>
        </w:tc>
        <w:tc>
          <w:tcPr>
            <w:tcW w:w="1672"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Artefacto:</w:t>
            </w:r>
          </w:p>
        </w:tc>
        <w:tc>
          <w:tcPr>
            <w:tcW w:w="5477"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Autenticación inicial</w:t>
            </w:r>
          </w:p>
        </w:tc>
      </w:tr>
      <w:tr>
        <w:trPr/>
        <w:tc>
          <w:tcPr>
            <w:tcW w:w="1679" w:type="dxa"/>
            <w:vMerge w:val="continue"/>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76"/>
              <w:rPr>
                <w:rFonts w:ascii="Calibri" w:hAnsi="Calibri" w:eastAsia="Calibri" w:cs="Calibri"/>
                <w:sz w:val="22"/>
                <w:szCs w:val="22"/>
              </w:rPr>
            </w:pPr>
            <w:r>
              <w:rPr>
                <w:rFonts w:eastAsia="Calibri" w:cs="Calibri" w:ascii="Calibri" w:hAnsi="Calibri"/>
                <w:sz w:val="22"/>
                <w:szCs w:val="22"/>
              </w:rPr>
            </w:r>
          </w:p>
        </w:tc>
        <w:tc>
          <w:tcPr>
            <w:tcW w:w="1672"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Respuesta:</w:t>
            </w:r>
          </w:p>
        </w:tc>
        <w:tc>
          <w:tcPr>
            <w:tcW w:w="5477"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Mensaje de Error acceso</w:t>
            </w:r>
          </w:p>
        </w:tc>
      </w:tr>
      <w:tr>
        <w:trPr/>
        <w:tc>
          <w:tcPr>
            <w:tcW w:w="1679" w:type="dxa"/>
            <w:vMerge w:val="continue"/>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76"/>
              <w:rPr>
                <w:rFonts w:ascii="Calibri" w:hAnsi="Calibri" w:eastAsia="Calibri" w:cs="Calibri"/>
                <w:sz w:val="22"/>
                <w:szCs w:val="22"/>
              </w:rPr>
            </w:pPr>
            <w:r>
              <w:rPr>
                <w:rFonts w:eastAsia="Calibri" w:cs="Calibri" w:ascii="Calibri" w:hAnsi="Calibri"/>
                <w:sz w:val="22"/>
                <w:szCs w:val="22"/>
              </w:rPr>
            </w:r>
          </w:p>
        </w:tc>
        <w:tc>
          <w:tcPr>
            <w:tcW w:w="1672"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Medida de Respuesta</w:t>
            </w:r>
          </w:p>
        </w:tc>
        <w:tc>
          <w:tcPr>
            <w:tcW w:w="5477"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El usuario tiene 3 intentos para poder ingresar una cuenta válida, una vez terminados los intentos, si la cuenta es inválida se bloqueará el acceso desde el dispositivo durante 1 minuto.</w:t>
            </w:r>
          </w:p>
        </w:tc>
      </w:tr>
    </w:tbl>
    <w:p>
      <w:pPr>
        <w:pStyle w:val="Normal1"/>
        <w:widowControl/>
        <w:spacing w:lineRule="auto" w:line="259" w:before="0" w:after="160"/>
        <w:jc w:val="both"/>
        <w:rPr>
          <w:rFonts w:ascii="Calibri" w:hAnsi="Calibri" w:eastAsia="Calibri" w:cs="Calibri"/>
          <w:b/>
          <w:b/>
          <w:sz w:val="22"/>
          <w:szCs w:val="22"/>
        </w:rPr>
      </w:pPr>
      <w:r>
        <w:rPr>
          <w:rFonts w:eastAsia="Calibri" w:cs="Calibri" w:ascii="Calibri" w:hAnsi="Calibri"/>
          <w:b/>
          <w:sz w:val="22"/>
          <w:szCs w:val="22"/>
        </w:rPr>
      </w:r>
    </w:p>
    <w:tbl>
      <w:tblPr>
        <w:tblStyle w:val="Table8"/>
        <w:tblW w:w="8828" w:type="dxa"/>
        <w:jc w:val="left"/>
        <w:tblInd w:w="0" w:type="dxa"/>
        <w:tblLayout w:type="fixed"/>
        <w:tblCellMar>
          <w:top w:w="0" w:type="dxa"/>
          <w:left w:w="108" w:type="dxa"/>
          <w:bottom w:w="0" w:type="dxa"/>
          <w:right w:w="108" w:type="dxa"/>
        </w:tblCellMar>
        <w:tblLook w:val="0400"/>
      </w:tblPr>
      <w:tblGrid>
        <w:gridCol w:w="1679"/>
        <w:gridCol w:w="1672"/>
        <w:gridCol w:w="5477"/>
      </w:tblGrid>
      <w:tr>
        <w:trPr/>
        <w:tc>
          <w:tcPr>
            <w:tcW w:w="8828" w:type="dxa"/>
            <w:gridSpan w:val="3"/>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Identificador:EC-002</w:t>
            </w:r>
          </w:p>
        </w:tc>
      </w:tr>
      <w:tr>
        <w:trPr/>
        <w:tc>
          <w:tcPr>
            <w:tcW w:w="3351"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Escenario(s):</w:t>
            </w:r>
          </w:p>
        </w:tc>
        <w:tc>
          <w:tcPr>
            <w:tcW w:w="5477"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 xml:space="preserve">La aplicación debe ser clara y fácil de entender </w:t>
            </w:r>
          </w:p>
        </w:tc>
      </w:tr>
      <w:tr>
        <w:trPr/>
        <w:tc>
          <w:tcPr>
            <w:tcW w:w="3351"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Atributos de Calidad relevantes:</w:t>
            </w:r>
          </w:p>
        </w:tc>
        <w:tc>
          <w:tcPr>
            <w:tcW w:w="5477"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Usabilidad – facilidad de aprendizaje</w:t>
            </w:r>
          </w:p>
        </w:tc>
      </w:tr>
      <w:tr>
        <w:trPr>
          <w:trHeight w:val="253" w:hRule="atLeast"/>
        </w:trPr>
        <w:tc>
          <w:tcPr>
            <w:tcW w:w="1679" w:type="dxa"/>
            <w:vMerge w:val="restart"/>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Componentes del Escenario</w:t>
            </w:r>
          </w:p>
        </w:tc>
        <w:tc>
          <w:tcPr>
            <w:tcW w:w="1672"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Estímulos:</w:t>
            </w:r>
          </w:p>
        </w:tc>
        <w:tc>
          <w:tcPr>
            <w:tcW w:w="5477"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Ocupar el sistema y ver sus funcionalidades</w:t>
            </w:r>
          </w:p>
        </w:tc>
      </w:tr>
      <w:tr>
        <w:trPr/>
        <w:tc>
          <w:tcPr>
            <w:tcW w:w="1679" w:type="dxa"/>
            <w:vMerge w:val="continue"/>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76"/>
              <w:rPr>
                <w:rFonts w:ascii="Calibri" w:hAnsi="Calibri" w:eastAsia="Calibri" w:cs="Calibri"/>
                <w:sz w:val="22"/>
                <w:szCs w:val="22"/>
              </w:rPr>
            </w:pPr>
            <w:r>
              <w:rPr>
                <w:rFonts w:eastAsia="Calibri" w:cs="Calibri" w:ascii="Calibri" w:hAnsi="Calibri"/>
                <w:sz w:val="22"/>
                <w:szCs w:val="22"/>
              </w:rPr>
            </w:r>
          </w:p>
        </w:tc>
        <w:tc>
          <w:tcPr>
            <w:tcW w:w="1672"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Fuente del estímulo</w:t>
            </w:r>
          </w:p>
        </w:tc>
        <w:tc>
          <w:tcPr>
            <w:tcW w:w="5477"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Todos lo usuarios del sistema</w:t>
            </w:r>
          </w:p>
        </w:tc>
      </w:tr>
      <w:tr>
        <w:trPr/>
        <w:tc>
          <w:tcPr>
            <w:tcW w:w="1679" w:type="dxa"/>
            <w:vMerge w:val="continue"/>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76"/>
              <w:rPr>
                <w:rFonts w:ascii="Calibri" w:hAnsi="Calibri" w:eastAsia="Calibri" w:cs="Calibri"/>
                <w:sz w:val="22"/>
                <w:szCs w:val="22"/>
              </w:rPr>
            </w:pPr>
            <w:r>
              <w:rPr>
                <w:rFonts w:eastAsia="Calibri" w:cs="Calibri" w:ascii="Calibri" w:hAnsi="Calibri"/>
                <w:sz w:val="22"/>
                <w:szCs w:val="22"/>
              </w:rPr>
            </w:r>
          </w:p>
        </w:tc>
        <w:tc>
          <w:tcPr>
            <w:tcW w:w="1672"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Ambiente:</w:t>
            </w:r>
          </w:p>
        </w:tc>
        <w:tc>
          <w:tcPr>
            <w:tcW w:w="5477"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Sistema productivo normal</w:t>
            </w:r>
          </w:p>
        </w:tc>
      </w:tr>
      <w:tr>
        <w:trPr/>
        <w:tc>
          <w:tcPr>
            <w:tcW w:w="1679" w:type="dxa"/>
            <w:vMerge w:val="continue"/>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76"/>
              <w:rPr>
                <w:rFonts w:ascii="Calibri" w:hAnsi="Calibri" w:eastAsia="Calibri" w:cs="Calibri"/>
                <w:sz w:val="22"/>
                <w:szCs w:val="22"/>
              </w:rPr>
            </w:pPr>
            <w:r>
              <w:rPr>
                <w:rFonts w:eastAsia="Calibri" w:cs="Calibri" w:ascii="Calibri" w:hAnsi="Calibri"/>
                <w:sz w:val="22"/>
                <w:szCs w:val="22"/>
              </w:rPr>
            </w:r>
          </w:p>
        </w:tc>
        <w:tc>
          <w:tcPr>
            <w:tcW w:w="1672"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Artefacto:</w:t>
            </w:r>
          </w:p>
        </w:tc>
        <w:tc>
          <w:tcPr>
            <w:tcW w:w="5477"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Todo el sistema</w:t>
            </w:r>
          </w:p>
        </w:tc>
      </w:tr>
      <w:tr>
        <w:trPr/>
        <w:tc>
          <w:tcPr>
            <w:tcW w:w="1679" w:type="dxa"/>
            <w:vMerge w:val="continue"/>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76"/>
              <w:rPr>
                <w:rFonts w:ascii="Calibri" w:hAnsi="Calibri" w:eastAsia="Calibri" w:cs="Calibri"/>
                <w:sz w:val="22"/>
                <w:szCs w:val="22"/>
              </w:rPr>
            </w:pPr>
            <w:r>
              <w:rPr>
                <w:rFonts w:eastAsia="Calibri" w:cs="Calibri" w:ascii="Calibri" w:hAnsi="Calibri"/>
                <w:sz w:val="22"/>
                <w:szCs w:val="22"/>
              </w:rPr>
            </w:r>
          </w:p>
        </w:tc>
        <w:tc>
          <w:tcPr>
            <w:tcW w:w="1672"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Respuesta:</w:t>
            </w:r>
          </w:p>
        </w:tc>
        <w:tc>
          <w:tcPr>
            <w:tcW w:w="5477"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Mostrar una interfaz intuitiva y fluida que proporciona las funcionalidades requeridas.</w:t>
            </w:r>
          </w:p>
        </w:tc>
      </w:tr>
      <w:tr>
        <w:trPr/>
        <w:tc>
          <w:tcPr>
            <w:tcW w:w="1679" w:type="dxa"/>
            <w:vMerge w:val="continue"/>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76"/>
              <w:rPr>
                <w:rFonts w:ascii="Calibri" w:hAnsi="Calibri" w:eastAsia="Calibri" w:cs="Calibri"/>
                <w:sz w:val="22"/>
                <w:szCs w:val="22"/>
              </w:rPr>
            </w:pPr>
            <w:r>
              <w:rPr>
                <w:rFonts w:eastAsia="Calibri" w:cs="Calibri" w:ascii="Calibri" w:hAnsi="Calibri"/>
                <w:sz w:val="22"/>
                <w:szCs w:val="22"/>
              </w:rPr>
            </w:r>
          </w:p>
        </w:tc>
        <w:tc>
          <w:tcPr>
            <w:tcW w:w="1672"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Medida de Respuesta</w:t>
            </w:r>
          </w:p>
        </w:tc>
        <w:tc>
          <w:tcPr>
            <w:tcW w:w="5477"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El usuario tardará 3  días  en aprender a utilizar las funcionalidades del sistema.</w:t>
            </w:r>
          </w:p>
        </w:tc>
      </w:tr>
    </w:tbl>
    <w:p>
      <w:pPr>
        <w:pStyle w:val="Normal1"/>
        <w:widowControl/>
        <w:spacing w:lineRule="auto" w:line="259" w:before="0" w:after="160"/>
        <w:jc w:val="both"/>
        <w:rPr>
          <w:rFonts w:ascii="Calibri" w:hAnsi="Calibri" w:eastAsia="Calibri" w:cs="Calibri"/>
          <w:b/>
          <w:b/>
          <w:sz w:val="22"/>
          <w:szCs w:val="22"/>
        </w:rPr>
      </w:pPr>
      <w:r>
        <w:rPr>
          <w:rFonts w:eastAsia="Calibri" w:cs="Calibri" w:ascii="Calibri" w:hAnsi="Calibri"/>
          <w:b/>
          <w:sz w:val="22"/>
          <w:szCs w:val="22"/>
        </w:rPr>
      </w:r>
    </w:p>
    <w:p>
      <w:pPr>
        <w:pStyle w:val="Normal1"/>
        <w:widowControl/>
        <w:spacing w:lineRule="auto" w:line="259" w:before="0" w:after="160"/>
        <w:jc w:val="both"/>
        <w:rPr>
          <w:rFonts w:ascii="Calibri" w:hAnsi="Calibri" w:eastAsia="Calibri" w:cs="Calibri"/>
          <w:b/>
          <w:b/>
          <w:sz w:val="22"/>
          <w:szCs w:val="22"/>
        </w:rPr>
      </w:pPr>
      <w:r>
        <w:rPr>
          <w:rFonts w:eastAsia="Calibri" w:cs="Calibri" w:ascii="Calibri" w:hAnsi="Calibri"/>
          <w:b/>
          <w:sz w:val="22"/>
          <w:szCs w:val="22"/>
        </w:rPr>
      </w:r>
    </w:p>
    <w:p>
      <w:pPr>
        <w:pStyle w:val="Normal1"/>
        <w:widowControl/>
        <w:spacing w:lineRule="auto" w:line="259" w:before="0" w:after="160"/>
        <w:jc w:val="both"/>
        <w:rPr>
          <w:rFonts w:ascii="Calibri" w:hAnsi="Calibri" w:eastAsia="Calibri" w:cs="Calibri"/>
          <w:b/>
          <w:b/>
          <w:sz w:val="22"/>
          <w:szCs w:val="22"/>
        </w:rPr>
      </w:pPr>
      <w:r>
        <w:rPr>
          <w:rFonts w:eastAsia="Calibri" w:cs="Calibri" w:ascii="Calibri" w:hAnsi="Calibri"/>
          <w:b/>
          <w:sz w:val="22"/>
          <w:szCs w:val="22"/>
        </w:rPr>
      </w:r>
      <w:r>
        <w:br w:type="page"/>
      </w:r>
    </w:p>
    <w:p>
      <w:pPr>
        <w:pStyle w:val="Normal1"/>
        <w:widowControl/>
        <w:spacing w:lineRule="auto" w:line="259" w:before="0" w:after="160"/>
        <w:jc w:val="both"/>
        <w:rPr>
          <w:rFonts w:ascii="Calibri" w:hAnsi="Calibri" w:eastAsia="Calibri" w:cs="Calibri"/>
          <w:b/>
          <w:b/>
          <w:sz w:val="22"/>
          <w:szCs w:val="22"/>
        </w:rPr>
      </w:pPr>
      <w:r>
        <w:rPr>
          <w:rFonts w:eastAsia="Calibri" w:cs="Calibri" w:ascii="Calibri" w:hAnsi="Calibri"/>
          <w:b/>
          <w:sz w:val="22"/>
          <w:szCs w:val="22"/>
        </w:rPr>
      </w:r>
    </w:p>
    <w:tbl>
      <w:tblPr>
        <w:tblStyle w:val="Table9"/>
        <w:tblW w:w="8828" w:type="dxa"/>
        <w:jc w:val="left"/>
        <w:tblInd w:w="0" w:type="dxa"/>
        <w:tblLayout w:type="fixed"/>
        <w:tblCellMar>
          <w:top w:w="0" w:type="dxa"/>
          <w:left w:w="108" w:type="dxa"/>
          <w:bottom w:w="0" w:type="dxa"/>
          <w:right w:w="108" w:type="dxa"/>
        </w:tblCellMar>
        <w:tblLook w:val="0400"/>
      </w:tblPr>
      <w:tblGrid>
        <w:gridCol w:w="1679"/>
        <w:gridCol w:w="1672"/>
        <w:gridCol w:w="5477"/>
      </w:tblGrid>
      <w:tr>
        <w:trPr/>
        <w:tc>
          <w:tcPr>
            <w:tcW w:w="8828" w:type="dxa"/>
            <w:gridSpan w:val="3"/>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Identificador:EC-003</w:t>
            </w:r>
          </w:p>
        </w:tc>
      </w:tr>
      <w:tr>
        <w:trPr/>
        <w:tc>
          <w:tcPr>
            <w:tcW w:w="3351"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Escenario(s):</w:t>
            </w:r>
          </w:p>
        </w:tc>
        <w:tc>
          <w:tcPr>
            <w:tcW w:w="5477"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El sistema debe ser eficiente</w:t>
            </w:r>
          </w:p>
        </w:tc>
      </w:tr>
      <w:tr>
        <w:trPr/>
        <w:tc>
          <w:tcPr>
            <w:tcW w:w="3351"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Atributos de Calidad relevantes:</w:t>
            </w:r>
          </w:p>
        </w:tc>
        <w:tc>
          <w:tcPr>
            <w:tcW w:w="5477"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Calibri" w:hAnsi="Calibri" w:eastAsia="Calibri" w:cs="Calibri"/>
                <w:sz w:val="22"/>
                <w:szCs w:val="22"/>
              </w:rPr>
            </w:pPr>
            <w:r>
              <w:rPr>
                <w:rFonts w:eastAsia="Calibri" w:cs="Calibri" w:ascii="Calibri" w:hAnsi="Calibri"/>
                <w:sz w:val="24"/>
                <w:szCs w:val="24"/>
              </w:rPr>
              <w:t>Eficiencia-Cumplimiento de la eficiencia</w:t>
            </w:r>
          </w:p>
        </w:tc>
      </w:tr>
      <w:tr>
        <w:trPr/>
        <w:tc>
          <w:tcPr>
            <w:tcW w:w="1679" w:type="dxa"/>
            <w:vMerge w:val="restart"/>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Componentes del Escenario</w:t>
            </w:r>
          </w:p>
        </w:tc>
        <w:tc>
          <w:tcPr>
            <w:tcW w:w="1672"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Estímulos:</w:t>
            </w:r>
          </w:p>
        </w:tc>
        <w:tc>
          <w:tcPr>
            <w:tcW w:w="5477"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Respuesta de manera efectiva</w:t>
            </w:r>
          </w:p>
        </w:tc>
      </w:tr>
      <w:tr>
        <w:trPr/>
        <w:tc>
          <w:tcPr>
            <w:tcW w:w="1679" w:type="dxa"/>
            <w:vMerge w:val="continue"/>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76"/>
              <w:rPr>
                <w:rFonts w:ascii="Calibri" w:hAnsi="Calibri" w:eastAsia="Calibri" w:cs="Calibri"/>
                <w:sz w:val="22"/>
                <w:szCs w:val="22"/>
              </w:rPr>
            </w:pPr>
            <w:r>
              <w:rPr>
                <w:rFonts w:eastAsia="Calibri" w:cs="Calibri" w:ascii="Calibri" w:hAnsi="Calibri"/>
                <w:sz w:val="22"/>
                <w:szCs w:val="22"/>
              </w:rPr>
            </w:r>
          </w:p>
        </w:tc>
        <w:tc>
          <w:tcPr>
            <w:tcW w:w="1672"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Fuente del estímulo</w:t>
            </w:r>
          </w:p>
        </w:tc>
        <w:tc>
          <w:tcPr>
            <w:tcW w:w="5477"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Todos los usuarios del sistema</w:t>
            </w:r>
          </w:p>
        </w:tc>
      </w:tr>
      <w:tr>
        <w:trPr/>
        <w:tc>
          <w:tcPr>
            <w:tcW w:w="1679" w:type="dxa"/>
            <w:vMerge w:val="continue"/>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76"/>
              <w:rPr>
                <w:rFonts w:ascii="Calibri" w:hAnsi="Calibri" w:eastAsia="Calibri" w:cs="Calibri"/>
                <w:sz w:val="22"/>
                <w:szCs w:val="22"/>
              </w:rPr>
            </w:pPr>
            <w:r>
              <w:rPr>
                <w:rFonts w:eastAsia="Calibri" w:cs="Calibri" w:ascii="Calibri" w:hAnsi="Calibri"/>
                <w:sz w:val="22"/>
                <w:szCs w:val="22"/>
              </w:rPr>
            </w:r>
          </w:p>
        </w:tc>
        <w:tc>
          <w:tcPr>
            <w:tcW w:w="1672"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Ambiente:</w:t>
            </w:r>
          </w:p>
        </w:tc>
        <w:tc>
          <w:tcPr>
            <w:tcW w:w="5477"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Sistema productivo normal</w:t>
            </w:r>
          </w:p>
        </w:tc>
      </w:tr>
      <w:tr>
        <w:trPr/>
        <w:tc>
          <w:tcPr>
            <w:tcW w:w="1679" w:type="dxa"/>
            <w:vMerge w:val="continue"/>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76"/>
              <w:rPr>
                <w:rFonts w:ascii="Calibri" w:hAnsi="Calibri" w:eastAsia="Calibri" w:cs="Calibri"/>
                <w:sz w:val="22"/>
                <w:szCs w:val="22"/>
              </w:rPr>
            </w:pPr>
            <w:r>
              <w:rPr>
                <w:rFonts w:eastAsia="Calibri" w:cs="Calibri" w:ascii="Calibri" w:hAnsi="Calibri"/>
                <w:sz w:val="22"/>
                <w:szCs w:val="22"/>
              </w:rPr>
            </w:r>
          </w:p>
        </w:tc>
        <w:tc>
          <w:tcPr>
            <w:tcW w:w="1672"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Artefacto:</w:t>
            </w:r>
          </w:p>
        </w:tc>
        <w:tc>
          <w:tcPr>
            <w:tcW w:w="5477"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Todo el sistema</w:t>
            </w:r>
          </w:p>
        </w:tc>
      </w:tr>
      <w:tr>
        <w:trPr/>
        <w:tc>
          <w:tcPr>
            <w:tcW w:w="1679" w:type="dxa"/>
            <w:vMerge w:val="continue"/>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76"/>
              <w:rPr>
                <w:rFonts w:ascii="Calibri" w:hAnsi="Calibri" w:eastAsia="Calibri" w:cs="Calibri"/>
                <w:sz w:val="22"/>
                <w:szCs w:val="22"/>
              </w:rPr>
            </w:pPr>
            <w:r>
              <w:rPr>
                <w:rFonts w:eastAsia="Calibri" w:cs="Calibri" w:ascii="Calibri" w:hAnsi="Calibri"/>
                <w:sz w:val="22"/>
                <w:szCs w:val="22"/>
              </w:rPr>
            </w:r>
          </w:p>
        </w:tc>
        <w:tc>
          <w:tcPr>
            <w:tcW w:w="1672"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Respuesta:</w:t>
            </w:r>
          </w:p>
        </w:tc>
        <w:tc>
          <w:tcPr>
            <w:tcW w:w="5477"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Mostrar un sistema fluido que proporciona las funcionalidades requeridas</w:t>
            </w:r>
          </w:p>
        </w:tc>
      </w:tr>
      <w:tr>
        <w:trPr/>
        <w:tc>
          <w:tcPr>
            <w:tcW w:w="1679" w:type="dxa"/>
            <w:vMerge w:val="continue"/>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76"/>
              <w:rPr>
                <w:rFonts w:ascii="Calibri" w:hAnsi="Calibri" w:eastAsia="Calibri" w:cs="Calibri"/>
                <w:sz w:val="22"/>
                <w:szCs w:val="22"/>
              </w:rPr>
            </w:pPr>
            <w:r>
              <w:rPr>
                <w:rFonts w:eastAsia="Calibri" w:cs="Calibri" w:ascii="Calibri" w:hAnsi="Calibri"/>
                <w:sz w:val="22"/>
                <w:szCs w:val="22"/>
              </w:rPr>
            </w:r>
          </w:p>
        </w:tc>
        <w:tc>
          <w:tcPr>
            <w:tcW w:w="1672"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Medida de Respuesta</w:t>
            </w:r>
          </w:p>
        </w:tc>
        <w:tc>
          <w:tcPr>
            <w:tcW w:w="5477"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Los tiempos de respuesta del sistema deben ser inferiores a 2 segundos para mejorar la experiencia del usuario</w:t>
            </w:r>
          </w:p>
        </w:tc>
      </w:tr>
    </w:tbl>
    <w:p>
      <w:pPr>
        <w:pStyle w:val="Normal1"/>
        <w:widowControl/>
        <w:spacing w:lineRule="auto" w:line="259" w:before="0" w:after="160"/>
        <w:jc w:val="both"/>
        <w:rPr>
          <w:rFonts w:ascii="Calibri" w:hAnsi="Calibri" w:eastAsia="Calibri" w:cs="Calibri"/>
          <w:b/>
          <w:b/>
          <w:sz w:val="22"/>
          <w:szCs w:val="22"/>
        </w:rPr>
      </w:pPr>
      <w:r>
        <w:rPr>
          <w:rFonts w:eastAsia="Calibri" w:cs="Calibri" w:ascii="Calibri" w:hAnsi="Calibri"/>
          <w:b/>
          <w:sz w:val="22"/>
          <w:szCs w:val="22"/>
        </w:rPr>
      </w:r>
    </w:p>
    <w:tbl>
      <w:tblPr>
        <w:tblStyle w:val="Table10"/>
        <w:tblW w:w="8834" w:type="dxa"/>
        <w:jc w:val="left"/>
        <w:tblInd w:w="0" w:type="dxa"/>
        <w:tblLayout w:type="fixed"/>
        <w:tblCellMar>
          <w:top w:w="0" w:type="dxa"/>
          <w:left w:w="108" w:type="dxa"/>
          <w:bottom w:w="0" w:type="dxa"/>
          <w:right w:w="108" w:type="dxa"/>
        </w:tblCellMar>
        <w:tblLook w:val="0400"/>
      </w:tblPr>
      <w:tblGrid>
        <w:gridCol w:w="1679"/>
        <w:gridCol w:w="1694"/>
        <w:gridCol w:w="5461"/>
      </w:tblGrid>
      <w:tr>
        <w:trPr/>
        <w:tc>
          <w:tcPr>
            <w:tcW w:w="8834" w:type="dxa"/>
            <w:gridSpan w:val="3"/>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Identificador:EC-004</w:t>
            </w:r>
          </w:p>
        </w:tc>
      </w:tr>
      <w:tr>
        <w:trPr/>
        <w:tc>
          <w:tcPr>
            <w:tcW w:w="3373"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Escenario(s):</w:t>
            </w:r>
          </w:p>
        </w:tc>
        <w:tc>
          <w:tcPr>
            <w:tcW w:w="5461"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Sistema debe ser web</w:t>
            </w:r>
          </w:p>
        </w:tc>
      </w:tr>
      <w:tr>
        <w:trPr/>
        <w:tc>
          <w:tcPr>
            <w:tcW w:w="3373"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Atributos de Calidad relevantes:</w:t>
            </w:r>
          </w:p>
        </w:tc>
        <w:tc>
          <w:tcPr>
            <w:tcW w:w="5461" w:type="dxa"/>
            <w:tcBorders>
              <w:bottom w:val="single" w:sz="4" w:space="0" w:color="000000"/>
              <w:right w:val="single" w:sz="8" w:space="0" w:color="000000"/>
            </w:tcBorders>
            <w:shd w:fill="auto" w:val="clear"/>
            <w:vAlign w:val="center"/>
          </w:tcPr>
          <w:p>
            <w:pPr>
              <w:pStyle w:val="Normal1"/>
              <w:widowControl w:val="false"/>
              <w:rPr>
                <w:rFonts w:ascii="Calibri" w:hAnsi="Calibri" w:eastAsia="Calibri" w:cs="Calibri"/>
                <w:sz w:val="24"/>
                <w:szCs w:val="24"/>
              </w:rPr>
            </w:pPr>
            <w:r>
              <w:rPr>
                <w:rFonts w:eastAsia="Calibri" w:cs="Calibri" w:ascii="Calibri" w:hAnsi="Calibri"/>
                <w:sz w:val="24"/>
                <w:szCs w:val="24"/>
              </w:rPr>
              <w:t xml:space="preserve"> </w:t>
            </w:r>
            <w:r>
              <w:rPr>
                <w:rFonts w:eastAsia="Calibri" w:cs="Calibri" w:ascii="Calibri" w:hAnsi="Calibri"/>
                <w:sz w:val="24"/>
                <w:szCs w:val="24"/>
              </w:rPr>
              <w:t>Portabilidad - Adaptabilidad</w:t>
            </w:r>
          </w:p>
        </w:tc>
      </w:tr>
      <w:tr>
        <w:trPr/>
        <w:tc>
          <w:tcPr>
            <w:tcW w:w="1679" w:type="dxa"/>
            <w:vMerge w:val="restart"/>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Componentes del Escenario</w:t>
            </w:r>
          </w:p>
        </w:tc>
        <w:tc>
          <w:tcPr>
            <w:tcW w:w="1694"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Estímulos:</w:t>
            </w:r>
          </w:p>
        </w:tc>
        <w:tc>
          <w:tcPr>
            <w:tcW w:w="5461"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Ocupar el sistema y ver sus funcionalidades</w:t>
            </w:r>
          </w:p>
        </w:tc>
      </w:tr>
      <w:tr>
        <w:trPr/>
        <w:tc>
          <w:tcPr>
            <w:tcW w:w="1679" w:type="dxa"/>
            <w:vMerge w:val="continue"/>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76"/>
              <w:rPr>
                <w:rFonts w:ascii="Calibri" w:hAnsi="Calibri" w:eastAsia="Calibri" w:cs="Calibri"/>
                <w:sz w:val="22"/>
                <w:szCs w:val="22"/>
              </w:rPr>
            </w:pPr>
            <w:r>
              <w:rPr>
                <w:rFonts w:eastAsia="Calibri" w:cs="Calibri" w:ascii="Calibri" w:hAnsi="Calibri"/>
                <w:sz w:val="22"/>
                <w:szCs w:val="22"/>
              </w:rPr>
            </w:r>
          </w:p>
        </w:tc>
        <w:tc>
          <w:tcPr>
            <w:tcW w:w="1694"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Fuente del estímulo</w:t>
            </w:r>
          </w:p>
        </w:tc>
        <w:tc>
          <w:tcPr>
            <w:tcW w:w="5461"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Todos los usuarios del sistema</w:t>
            </w:r>
          </w:p>
        </w:tc>
      </w:tr>
      <w:tr>
        <w:trPr/>
        <w:tc>
          <w:tcPr>
            <w:tcW w:w="1679" w:type="dxa"/>
            <w:vMerge w:val="continue"/>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76"/>
              <w:rPr>
                <w:rFonts w:ascii="Calibri" w:hAnsi="Calibri" w:eastAsia="Calibri" w:cs="Calibri"/>
                <w:sz w:val="22"/>
                <w:szCs w:val="22"/>
              </w:rPr>
            </w:pPr>
            <w:r>
              <w:rPr>
                <w:rFonts w:eastAsia="Calibri" w:cs="Calibri" w:ascii="Calibri" w:hAnsi="Calibri"/>
                <w:sz w:val="22"/>
                <w:szCs w:val="22"/>
              </w:rPr>
            </w:r>
          </w:p>
        </w:tc>
        <w:tc>
          <w:tcPr>
            <w:tcW w:w="1694"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Ambiente:</w:t>
            </w:r>
          </w:p>
        </w:tc>
        <w:tc>
          <w:tcPr>
            <w:tcW w:w="5461"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Sistema productivo normal</w:t>
            </w:r>
          </w:p>
        </w:tc>
      </w:tr>
      <w:tr>
        <w:trPr/>
        <w:tc>
          <w:tcPr>
            <w:tcW w:w="1679" w:type="dxa"/>
            <w:vMerge w:val="continue"/>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76"/>
              <w:rPr>
                <w:rFonts w:ascii="Calibri" w:hAnsi="Calibri" w:eastAsia="Calibri" w:cs="Calibri"/>
                <w:sz w:val="22"/>
                <w:szCs w:val="22"/>
              </w:rPr>
            </w:pPr>
            <w:r>
              <w:rPr>
                <w:rFonts w:eastAsia="Calibri" w:cs="Calibri" w:ascii="Calibri" w:hAnsi="Calibri"/>
                <w:sz w:val="22"/>
                <w:szCs w:val="22"/>
              </w:rPr>
            </w:r>
          </w:p>
        </w:tc>
        <w:tc>
          <w:tcPr>
            <w:tcW w:w="1694"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Artefacto:</w:t>
            </w:r>
          </w:p>
        </w:tc>
        <w:tc>
          <w:tcPr>
            <w:tcW w:w="5461"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Todo el sistema</w:t>
            </w:r>
          </w:p>
        </w:tc>
      </w:tr>
      <w:tr>
        <w:trPr/>
        <w:tc>
          <w:tcPr>
            <w:tcW w:w="1679" w:type="dxa"/>
            <w:vMerge w:val="continue"/>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76"/>
              <w:rPr>
                <w:rFonts w:ascii="Calibri" w:hAnsi="Calibri" w:eastAsia="Calibri" w:cs="Calibri"/>
                <w:sz w:val="22"/>
                <w:szCs w:val="22"/>
              </w:rPr>
            </w:pPr>
            <w:r>
              <w:rPr>
                <w:rFonts w:eastAsia="Calibri" w:cs="Calibri" w:ascii="Calibri" w:hAnsi="Calibri"/>
                <w:sz w:val="22"/>
                <w:szCs w:val="22"/>
              </w:rPr>
            </w:r>
          </w:p>
        </w:tc>
        <w:tc>
          <w:tcPr>
            <w:tcW w:w="1694"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Respuesta:</w:t>
            </w:r>
          </w:p>
        </w:tc>
        <w:tc>
          <w:tcPr>
            <w:tcW w:w="5461"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Mostrar un sistema desarrollado para plataforma web</w:t>
            </w:r>
          </w:p>
        </w:tc>
      </w:tr>
      <w:tr>
        <w:trPr/>
        <w:tc>
          <w:tcPr>
            <w:tcW w:w="1679" w:type="dxa"/>
            <w:vMerge w:val="continue"/>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76"/>
              <w:rPr>
                <w:rFonts w:ascii="Calibri" w:hAnsi="Calibri" w:eastAsia="Calibri" w:cs="Calibri"/>
                <w:sz w:val="22"/>
                <w:szCs w:val="22"/>
              </w:rPr>
            </w:pPr>
            <w:r>
              <w:rPr>
                <w:rFonts w:eastAsia="Calibri" w:cs="Calibri" w:ascii="Calibri" w:hAnsi="Calibri"/>
                <w:sz w:val="22"/>
                <w:szCs w:val="22"/>
              </w:rPr>
            </w:r>
          </w:p>
        </w:tc>
        <w:tc>
          <w:tcPr>
            <w:tcW w:w="1694"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Medida de Respuesta</w:t>
            </w:r>
          </w:p>
        </w:tc>
        <w:tc>
          <w:tcPr>
            <w:tcW w:w="5461"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El sistema será accesible mediante un navegador, por ej: Google Chrome desde cualquier dispositivo (Laptop, PC, Android, iOS)</w:t>
            </w:r>
          </w:p>
        </w:tc>
      </w:tr>
    </w:tbl>
    <w:p>
      <w:pPr>
        <w:pStyle w:val="Normal1"/>
        <w:widowControl/>
        <w:spacing w:lineRule="auto" w:line="259" w:before="0" w:after="160"/>
        <w:jc w:val="both"/>
        <w:rPr>
          <w:rFonts w:ascii="Calibri" w:hAnsi="Calibri" w:eastAsia="Calibri" w:cs="Calibri"/>
          <w:b/>
          <w:b/>
          <w:sz w:val="22"/>
          <w:szCs w:val="22"/>
        </w:rPr>
      </w:pPr>
      <w:r>
        <w:rPr>
          <w:rFonts w:eastAsia="Calibri" w:cs="Calibri" w:ascii="Calibri" w:hAnsi="Calibri"/>
          <w:b/>
          <w:sz w:val="22"/>
          <w:szCs w:val="22"/>
        </w:rPr>
      </w:r>
    </w:p>
    <w:tbl>
      <w:tblPr>
        <w:tblStyle w:val="Table11"/>
        <w:tblW w:w="8828" w:type="dxa"/>
        <w:jc w:val="left"/>
        <w:tblInd w:w="0" w:type="dxa"/>
        <w:tblLayout w:type="fixed"/>
        <w:tblCellMar>
          <w:top w:w="0" w:type="dxa"/>
          <w:left w:w="108" w:type="dxa"/>
          <w:bottom w:w="0" w:type="dxa"/>
          <w:right w:w="108" w:type="dxa"/>
        </w:tblCellMar>
        <w:tblLook w:val="0400"/>
      </w:tblPr>
      <w:tblGrid>
        <w:gridCol w:w="1679"/>
        <w:gridCol w:w="1672"/>
        <w:gridCol w:w="5477"/>
      </w:tblGrid>
      <w:tr>
        <w:trPr/>
        <w:tc>
          <w:tcPr>
            <w:tcW w:w="8828" w:type="dxa"/>
            <w:gridSpan w:val="3"/>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Identificador:EC-005</w:t>
            </w:r>
          </w:p>
        </w:tc>
      </w:tr>
      <w:tr>
        <w:trPr/>
        <w:tc>
          <w:tcPr>
            <w:tcW w:w="3351"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Escenario(s):</w:t>
            </w:r>
          </w:p>
        </w:tc>
        <w:tc>
          <w:tcPr>
            <w:tcW w:w="5477"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La app debe ser responsiva</w:t>
            </w:r>
          </w:p>
        </w:tc>
      </w:tr>
      <w:tr>
        <w:trPr/>
        <w:tc>
          <w:tcPr>
            <w:tcW w:w="3351"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Atributos de Calidad relevantes:</w:t>
            </w:r>
          </w:p>
        </w:tc>
        <w:tc>
          <w:tcPr>
            <w:tcW w:w="5477"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Calibri" w:hAnsi="Calibri" w:eastAsia="Calibri" w:cs="Calibri"/>
                <w:sz w:val="22"/>
                <w:szCs w:val="22"/>
              </w:rPr>
            </w:pPr>
            <w:r>
              <w:rPr>
                <w:rFonts w:eastAsia="Calibri" w:cs="Calibri" w:ascii="Calibri" w:hAnsi="Calibri"/>
                <w:sz w:val="24"/>
                <w:szCs w:val="24"/>
              </w:rPr>
              <w:t>Portabilidad - Adaptabilidad</w:t>
            </w:r>
          </w:p>
        </w:tc>
      </w:tr>
      <w:tr>
        <w:trPr/>
        <w:tc>
          <w:tcPr>
            <w:tcW w:w="1679" w:type="dxa"/>
            <w:vMerge w:val="restart"/>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Componentes del Escenario</w:t>
            </w:r>
          </w:p>
        </w:tc>
        <w:tc>
          <w:tcPr>
            <w:tcW w:w="1672"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Estímulos:</w:t>
            </w:r>
          </w:p>
        </w:tc>
        <w:tc>
          <w:tcPr>
            <w:tcW w:w="5477"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Responsividad en todas las plataformas</w:t>
            </w:r>
          </w:p>
        </w:tc>
      </w:tr>
      <w:tr>
        <w:trPr/>
        <w:tc>
          <w:tcPr>
            <w:tcW w:w="1679" w:type="dxa"/>
            <w:vMerge w:val="continue"/>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76"/>
              <w:rPr>
                <w:rFonts w:ascii="Calibri" w:hAnsi="Calibri" w:eastAsia="Calibri" w:cs="Calibri"/>
                <w:sz w:val="22"/>
                <w:szCs w:val="22"/>
              </w:rPr>
            </w:pPr>
            <w:r>
              <w:rPr>
                <w:rFonts w:eastAsia="Calibri" w:cs="Calibri" w:ascii="Calibri" w:hAnsi="Calibri"/>
                <w:sz w:val="22"/>
                <w:szCs w:val="22"/>
              </w:rPr>
            </w:r>
          </w:p>
        </w:tc>
        <w:tc>
          <w:tcPr>
            <w:tcW w:w="1672"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Fuente del estímulo</w:t>
            </w:r>
          </w:p>
        </w:tc>
        <w:tc>
          <w:tcPr>
            <w:tcW w:w="5477"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Todos los usuarios del sistema</w:t>
            </w:r>
          </w:p>
        </w:tc>
      </w:tr>
      <w:tr>
        <w:trPr/>
        <w:tc>
          <w:tcPr>
            <w:tcW w:w="1679" w:type="dxa"/>
            <w:vMerge w:val="continue"/>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76"/>
              <w:rPr>
                <w:rFonts w:ascii="Calibri" w:hAnsi="Calibri" w:eastAsia="Calibri" w:cs="Calibri"/>
                <w:sz w:val="22"/>
                <w:szCs w:val="22"/>
              </w:rPr>
            </w:pPr>
            <w:r>
              <w:rPr>
                <w:rFonts w:eastAsia="Calibri" w:cs="Calibri" w:ascii="Calibri" w:hAnsi="Calibri"/>
                <w:sz w:val="22"/>
                <w:szCs w:val="22"/>
              </w:rPr>
            </w:r>
          </w:p>
        </w:tc>
        <w:tc>
          <w:tcPr>
            <w:tcW w:w="1672"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Ambiente:</w:t>
            </w:r>
          </w:p>
        </w:tc>
        <w:tc>
          <w:tcPr>
            <w:tcW w:w="5477"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Sistema productivo normal</w:t>
            </w:r>
          </w:p>
        </w:tc>
      </w:tr>
      <w:tr>
        <w:trPr/>
        <w:tc>
          <w:tcPr>
            <w:tcW w:w="1679" w:type="dxa"/>
            <w:vMerge w:val="continue"/>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76"/>
              <w:rPr>
                <w:rFonts w:ascii="Calibri" w:hAnsi="Calibri" w:eastAsia="Calibri" w:cs="Calibri"/>
                <w:sz w:val="22"/>
                <w:szCs w:val="22"/>
              </w:rPr>
            </w:pPr>
            <w:r>
              <w:rPr>
                <w:rFonts w:eastAsia="Calibri" w:cs="Calibri" w:ascii="Calibri" w:hAnsi="Calibri"/>
                <w:sz w:val="22"/>
                <w:szCs w:val="22"/>
              </w:rPr>
            </w:r>
          </w:p>
        </w:tc>
        <w:tc>
          <w:tcPr>
            <w:tcW w:w="1672"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Artefacto:</w:t>
            </w:r>
          </w:p>
        </w:tc>
        <w:tc>
          <w:tcPr>
            <w:tcW w:w="5477"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Todo el sistema</w:t>
            </w:r>
          </w:p>
        </w:tc>
      </w:tr>
      <w:tr>
        <w:trPr/>
        <w:tc>
          <w:tcPr>
            <w:tcW w:w="1679" w:type="dxa"/>
            <w:vMerge w:val="continue"/>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76"/>
              <w:rPr>
                <w:rFonts w:ascii="Calibri" w:hAnsi="Calibri" w:eastAsia="Calibri" w:cs="Calibri"/>
                <w:sz w:val="22"/>
                <w:szCs w:val="22"/>
              </w:rPr>
            </w:pPr>
            <w:r>
              <w:rPr>
                <w:rFonts w:eastAsia="Calibri" w:cs="Calibri" w:ascii="Calibri" w:hAnsi="Calibri"/>
                <w:sz w:val="22"/>
                <w:szCs w:val="22"/>
              </w:rPr>
            </w:r>
          </w:p>
        </w:tc>
        <w:tc>
          <w:tcPr>
            <w:tcW w:w="1672"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Respuesta:</w:t>
            </w:r>
          </w:p>
        </w:tc>
        <w:tc>
          <w:tcPr>
            <w:tcW w:w="5477"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Mostrar un sistema responsivo en diferentes plataformas</w:t>
            </w:r>
          </w:p>
        </w:tc>
      </w:tr>
      <w:tr>
        <w:trPr/>
        <w:tc>
          <w:tcPr>
            <w:tcW w:w="1679" w:type="dxa"/>
            <w:vMerge w:val="continue"/>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76"/>
              <w:rPr>
                <w:rFonts w:ascii="Calibri" w:hAnsi="Calibri" w:eastAsia="Calibri" w:cs="Calibri"/>
                <w:sz w:val="22"/>
                <w:szCs w:val="22"/>
              </w:rPr>
            </w:pPr>
            <w:r>
              <w:rPr>
                <w:rFonts w:eastAsia="Calibri" w:cs="Calibri" w:ascii="Calibri" w:hAnsi="Calibri"/>
                <w:sz w:val="22"/>
                <w:szCs w:val="22"/>
              </w:rPr>
            </w:r>
          </w:p>
        </w:tc>
        <w:tc>
          <w:tcPr>
            <w:tcW w:w="1672"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Medida de Respuesta</w:t>
            </w:r>
          </w:p>
        </w:tc>
        <w:tc>
          <w:tcPr>
            <w:tcW w:w="5477"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El contenido de la aplicación web se debe adaptar a los diferentes dispositivos, tamaños de pantalla y densidad de píxeles.</w:t>
            </w:r>
          </w:p>
        </w:tc>
      </w:tr>
    </w:tbl>
    <w:p>
      <w:pPr>
        <w:pStyle w:val="Normal1"/>
        <w:widowControl/>
        <w:spacing w:lineRule="auto" w:line="259" w:before="0" w:after="160"/>
        <w:jc w:val="both"/>
        <w:rPr>
          <w:rFonts w:ascii="Calibri" w:hAnsi="Calibri" w:eastAsia="Calibri" w:cs="Calibri"/>
          <w:sz w:val="22"/>
          <w:szCs w:val="22"/>
        </w:rPr>
      </w:pPr>
      <w:r>
        <w:rPr>
          <w:rFonts w:eastAsia="Calibri" w:cs="Calibri" w:ascii="Calibri" w:hAnsi="Calibri"/>
          <w:sz w:val="22"/>
          <w:szCs w:val="22"/>
        </w:rPr>
      </w:r>
    </w:p>
    <w:p>
      <w:pPr>
        <w:pStyle w:val="Normal1"/>
        <w:widowControl/>
        <w:spacing w:lineRule="auto" w:line="259" w:before="0" w:after="160"/>
        <w:jc w:val="both"/>
        <w:rPr>
          <w:rFonts w:ascii="Calibri" w:hAnsi="Calibri" w:eastAsia="Calibri" w:cs="Calibri"/>
          <w:sz w:val="22"/>
          <w:szCs w:val="22"/>
        </w:rPr>
      </w:pPr>
      <w:r>
        <w:rPr>
          <w:rFonts w:eastAsia="Calibri" w:cs="Calibri" w:ascii="Calibri" w:hAnsi="Calibri"/>
          <w:sz w:val="22"/>
          <w:szCs w:val="22"/>
        </w:rPr>
      </w:r>
    </w:p>
    <w:p>
      <w:pPr>
        <w:pStyle w:val="Normal1"/>
        <w:widowControl/>
        <w:spacing w:lineRule="auto" w:line="259" w:before="0" w:after="160"/>
        <w:jc w:val="both"/>
        <w:rPr>
          <w:rFonts w:ascii="Calibri" w:hAnsi="Calibri" w:eastAsia="Calibri" w:cs="Calibri"/>
          <w:sz w:val="22"/>
          <w:szCs w:val="22"/>
        </w:rPr>
      </w:pPr>
      <w:r>
        <w:rPr>
          <w:rFonts w:eastAsia="Calibri" w:cs="Calibri" w:ascii="Calibri" w:hAnsi="Calibri"/>
          <w:sz w:val="22"/>
          <w:szCs w:val="22"/>
        </w:rPr>
      </w:r>
    </w:p>
    <w:tbl>
      <w:tblPr>
        <w:tblStyle w:val="Table12"/>
        <w:tblW w:w="8828" w:type="dxa"/>
        <w:jc w:val="left"/>
        <w:tblInd w:w="0" w:type="dxa"/>
        <w:tblLayout w:type="fixed"/>
        <w:tblCellMar>
          <w:top w:w="0" w:type="dxa"/>
          <w:left w:w="108" w:type="dxa"/>
          <w:bottom w:w="0" w:type="dxa"/>
          <w:right w:w="108" w:type="dxa"/>
        </w:tblCellMar>
        <w:tblLook w:val="0400"/>
      </w:tblPr>
      <w:tblGrid>
        <w:gridCol w:w="1679"/>
        <w:gridCol w:w="1672"/>
        <w:gridCol w:w="5477"/>
      </w:tblGrid>
      <w:tr>
        <w:trPr/>
        <w:tc>
          <w:tcPr>
            <w:tcW w:w="8828" w:type="dxa"/>
            <w:gridSpan w:val="3"/>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Identificador:  EC-006</w:t>
            </w:r>
          </w:p>
        </w:tc>
      </w:tr>
      <w:tr>
        <w:trPr/>
        <w:tc>
          <w:tcPr>
            <w:tcW w:w="3351"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Escenario(s):</w:t>
            </w:r>
          </w:p>
        </w:tc>
        <w:tc>
          <w:tcPr>
            <w:tcW w:w="5477"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Desarrollado con estándar  ISO</w:t>
            </w:r>
          </w:p>
        </w:tc>
      </w:tr>
      <w:tr>
        <w:trPr/>
        <w:tc>
          <w:tcPr>
            <w:tcW w:w="3351"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Atributos de Calidad relevantes:</w:t>
            </w:r>
          </w:p>
        </w:tc>
        <w:tc>
          <w:tcPr>
            <w:tcW w:w="5477"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Calibri" w:hAnsi="Calibri" w:eastAsia="Calibri" w:cs="Calibri"/>
                <w:sz w:val="22"/>
                <w:szCs w:val="22"/>
              </w:rPr>
            </w:pPr>
            <w:r>
              <w:rPr>
                <w:rFonts w:eastAsia="Calibri" w:cs="Calibri" w:ascii="Calibri" w:hAnsi="Calibri"/>
                <w:sz w:val="24"/>
                <w:szCs w:val="24"/>
              </w:rPr>
              <w:t>Calidad de uso</w:t>
            </w:r>
          </w:p>
        </w:tc>
      </w:tr>
      <w:tr>
        <w:trPr/>
        <w:tc>
          <w:tcPr>
            <w:tcW w:w="1679" w:type="dxa"/>
            <w:vMerge w:val="restart"/>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Componentes del Escenario</w:t>
            </w:r>
          </w:p>
        </w:tc>
        <w:tc>
          <w:tcPr>
            <w:tcW w:w="1672"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Estímulos:</w:t>
            </w:r>
          </w:p>
        </w:tc>
        <w:tc>
          <w:tcPr>
            <w:tcW w:w="5477"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Desarrollo de aplicación</w:t>
            </w:r>
          </w:p>
        </w:tc>
      </w:tr>
      <w:tr>
        <w:trPr/>
        <w:tc>
          <w:tcPr>
            <w:tcW w:w="1679" w:type="dxa"/>
            <w:vMerge w:val="continue"/>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76"/>
              <w:rPr>
                <w:rFonts w:ascii="Calibri" w:hAnsi="Calibri" w:eastAsia="Calibri" w:cs="Calibri"/>
                <w:sz w:val="22"/>
                <w:szCs w:val="22"/>
              </w:rPr>
            </w:pPr>
            <w:r>
              <w:rPr>
                <w:rFonts w:eastAsia="Calibri" w:cs="Calibri" w:ascii="Calibri" w:hAnsi="Calibri"/>
                <w:sz w:val="22"/>
                <w:szCs w:val="22"/>
              </w:rPr>
            </w:r>
          </w:p>
        </w:tc>
        <w:tc>
          <w:tcPr>
            <w:tcW w:w="1672"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Fuente del estímulo</w:t>
            </w:r>
          </w:p>
        </w:tc>
        <w:tc>
          <w:tcPr>
            <w:tcW w:w="5477"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 xml:space="preserve">Equipo de desarrollo </w:t>
            </w:r>
          </w:p>
        </w:tc>
      </w:tr>
      <w:tr>
        <w:trPr/>
        <w:tc>
          <w:tcPr>
            <w:tcW w:w="1679" w:type="dxa"/>
            <w:vMerge w:val="continue"/>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76"/>
              <w:rPr>
                <w:rFonts w:ascii="Calibri" w:hAnsi="Calibri" w:eastAsia="Calibri" w:cs="Calibri"/>
                <w:sz w:val="22"/>
                <w:szCs w:val="22"/>
              </w:rPr>
            </w:pPr>
            <w:r>
              <w:rPr>
                <w:rFonts w:eastAsia="Calibri" w:cs="Calibri" w:ascii="Calibri" w:hAnsi="Calibri"/>
                <w:sz w:val="22"/>
                <w:szCs w:val="22"/>
              </w:rPr>
            </w:r>
          </w:p>
        </w:tc>
        <w:tc>
          <w:tcPr>
            <w:tcW w:w="1672"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Ambiente:</w:t>
            </w:r>
          </w:p>
        </w:tc>
        <w:tc>
          <w:tcPr>
            <w:tcW w:w="5477"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 xml:space="preserve">Sistema desarrollo </w:t>
            </w:r>
          </w:p>
        </w:tc>
      </w:tr>
      <w:tr>
        <w:trPr/>
        <w:tc>
          <w:tcPr>
            <w:tcW w:w="1679" w:type="dxa"/>
            <w:vMerge w:val="continue"/>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76"/>
              <w:rPr>
                <w:rFonts w:ascii="Calibri" w:hAnsi="Calibri" w:eastAsia="Calibri" w:cs="Calibri"/>
                <w:sz w:val="22"/>
                <w:szCs w:val="22"/>
              </w:rPr>
            </w:pPr>
            <w:r>
              <w:rPr>
                <w:rFonts w:eastAsia="Calibri" w:cs="Calibri" w:ascii="Calibri" w:hAnsi="Calibri"/>
                <w:sz w:val="22"/>
                <w:szCs w:val="22"/>
              </w:rPr>
            </w:r>
          </w:p>
        </w:tc>
        <w:tc>
          <w:tcPr>
            <w:tcW w:w="1672"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Artefacto:</w:t>
            </w:r>
          </w:p>
        </w:tc>
        <w:tc>
          <w:tcPr>
            <w:tcW w:w="5477"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Todo el sistema</w:t>
            </w:r>
          </w:p>
        </w:tc>
      </w:tr>
      <w:tr>
        <w:trPr/>
        <w:tc>
          <w:tcPr>
            <w:tcW w:w="1679" w:type="dxa"/>
            <w:vMerge w:val="continue"/>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76"/>
              <w:rPr>
                <w:rFonts w:ascii="Calibri" w:hAnsi="Calibri" w:eastAsia="Calibri" w:cs="Calibri"/>
                <w:sz w:val="22"/>
                <w:szCs w:val="22"/>
              </w:rPr>
            </w:pPr>
            <w:r>
              <w:rPr>
                <w:rFonts w:eastAsia="Calibri" w:cs="Calibri" w:ascii="Calibri" w:hAnsi="Calibri"/>
                <w:sz w:val="22"/>
                <w:szCs w:val="22"/>
              </w:rPr>
            </w:r>
          </w:p>
        </w:tc>
        <w:tc>
          <w:tcPr>
            <w:tcW w:w="1672"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Respuesta:</w:t>
            </w:r>
          </w:p>
        </w:tc>
        <w:tc>
          <w:tcPr>
            <w:tcW w:w="5477"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Sistema cumple con el estan de calidad ISO 9126</w:t>
            </w:r>
          </w:p>
        </w:tc>
      </w:tr>
      <w:tr>
        <w:trPr/>
        <w:tc>
          <w:tcPr>
            <w:tcW w:w="1679" w:type="dxa"/>
            <w:vMerge w:val="continue"/>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76"/>
              <w:rPr>
                <w:rFonts w:ascii="Calibri" w:hAnsi="Calibri" w:eastAsia="Calibri" w:cs="Calibri"/>
                <w:sz w:val="22"/>
                <w:szCs w:val="22"/>
              </w:rPr>
            </w:pPr>
            <w:r>
              <w:rPr>
                <w:rFonts w:eastAsia="Calibri" w:cs="Calibri" w:ascii="Calibri" w:hAnsi="Calibri"/>
                <w:sz w:val="22"/>
                <w:szCs w:val="22"/>
              </w:rPr>
            </w:r>
          </w:p>
        </w:tc>
        <w:tc>
          <w:tcPr>
            <w:tcW w:w="1672"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Medida de Respuesta</w:t>
            </w:r>
          </w:p>
        </w:tc>
        <w:tc>
          <w:tcPr>
            <w:tcW w:w="5477"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Calibri" w:hAnsi="Calibri" w:eastAsia="Calibri" w:cs="Calibri"/>
                <w:sz w:val="22"/>
                <w:szCs w:val="22"/>
              </w:rPr>
            </w:pPr>
            <w:r>
              <w:rPr>
                <w:rFonts w:eastAsia="Calibri" w:cs="Calibri" w:ascii="Calibri" w:hAnsi="Calibri"/>
                <w:sz w:val="22"/>
                <w:szCs w:val="22"/>
              </w:rPr>
              <w:t>Los requerimientos solicitados por el cliente se desarrollarán bajo los estándares de calidad ISO 9126</w:t>
            </w:r>
          </w:p>
        </w:tc>
      </w:tr>
    </w:tbl>
    <w:p>
      <w:pPr>
        <w:pStyle w:val="Normal1"/>
        <w:widowControl/>
        <w:rPr/>
      </w:pPr>
      <w:r>
        <w:rPr/>
      </w:r>
    </w:p>
    <w:p>
      <w:pPr>
        <w:pStyle w:val="Ttulo1"/>
        <w:keepNext w:val="true"/>
        <w:numPr>
          <w:ilvl w:val="0"/>
          <w:numId w:val="1"/>
        </w:numPr>
        <w:spacing w:lineRule="auto" w:line="240" w:before="120" w:after="240"/>
        <w:jc w:val="both"/>
        <w:rPr/>
      </w:pPr>
      <w:bookmarkStart w:id="18" w:name="_heading=h.44sinio"/>
      <w:bookmarkEnd w:id="18"/>
      <w:r>
        <w:rPr>
          <w:position w:val="0"/>
          <w:sz w:val="24"/>
          <w:vertAlign w:val="baseline"/>
        </w:rPr>
        <w:t>Vista de Procesos</w:t>
      </w:r>
    </w:p>
    <w:p>
      <w:pPr>
        <w:pStyle w:val="Normal1"/>
        <w:rPr/>
      </w:pPr>
      <w:r>
        <w:rPr/>
      </w:r>
    </w:p>
    <w:p>
      <w:pPr>
        <w:pStyle w:val="Normal1"/>
        <w:keepNext w:val="false"/>
        <w:keepLines w:val="false"/>
        <w:pageBreakBefore w:val="false"/>
        <w:widowControl w:val="false"/>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Ilustración 2: Diagramas de Actividades</w:t>
      </w:r>
    </w:p>
    <w:p>
      <w:pPr>
        <w:pStyle w:val="Normal1"/>
        <w:widowControl/>
        <w:spacing w:lineRule="auto" w:line="240"/>
        <w:rPr>
          <w:color w:val="000080"/>
          <w:highlight w:val="lightGray"/>
        </w:rPr>
      </w:pPr>
      <w:r>
        <w:rPr>
          <w:color w:val="000080"/>
          <w:highlight w:val="lightGray"/>
        </w:rPr>
      </w:r>
    </w:p>
    <w:p>
      <w:pPr>
        <w:pStyle w:val="Normal1"/>
        <w:widowControl/>
        <w:spacing w:lineRule="auto" w:line="240"/>
        <w:rPr>
          <w:color w:val="000080"/>
          <w:highlight w:val="lightGray"/>
        </w:rPr>
      </w:pPr>
      <w:r>
        <w:rPr>
          <w:color w:val="000080"/>
          <w:highlight w:val="lightGray"/>
        </w:rPr>
      </w:r>
    </w:p>
    <w:p>
      <w:pPr>
        <w:pStyle w:val="Normal1"/>
        <w:widowControl/>
        <w:spacing w:lineRule="auto" w:line="240"/>
        <w:rPr>
          <w:color w:val="000080"/>
          <w:highlight w:val="lightGray"/>
        </w:rPr>
      </w:pPr>
      <w:hyperlink r:id="rId8">
        <w:r>
          <w:rPr>
            <w:color w:val="1155CC"/>
            <w:highlight w:val="lightGray"/>
            <w:u w:val="single"/>
          </w:rPr>
          <w:t>Diagrama de actividades</w:t>
        </w:r>
      </w:hyperlink>
    </w:p>
    <w:p>
      <w:pPr>
        <w:pStyle w:val="Normal1"/>
        <w:widowControl/>
        <w:spacing w:lineRule="auto" w:line="240"/>
        <w:rPr>
          <w:color w:val="000080"/>
          <w:highlight w:val="lightGray"/>
        </w:rPr>
      </w:pPr>
      <w:r>
        <w:rPr>
          <w:color w:val="000080"/>
          <w:highlight w:val="lightGray"/>
        </w:rPr>
      </w:r>
    </w:p>
    <w:p>
      <w:pPr>
        <w:pStyle w:val="Normal1"/>
        <w:widowControl/>
        <w:spacing w:lineRule="auto" w:line="240"/>
        <w:rPr>
          <w:color w:val="000080"/>
          <w:highlight w:val="lightGray"/>
        </w:rPr>
      </w:pPr>
      <w:r>
        <w:rPr>
          <w:color w:val="000080"/>
          <w:highlight w:val="lightGray"/>
        </w:rPr>
      </w:r>
      <w:r>
        <w:br w:type="page"/>
      </w:r>
    </w:p>
    <w:p>
      <w:pPr>
        <w:pStyle w:val="Normal1"/>
        <w:widowControl/>
        <w:spacing w:lineRule="auto" w:line="240"/>
        <w:rPr>
          <w:color w:val="000080"/>
          <w:highlight w:val="lightGray"/>
        </w:rPr>
      </w:pPr>
      <w:r>
        <w:rPr>
          <w:color w:val="000080"/>
          <w:highlight w:val="lightGray"/>
        </w:rPr>
      </w:r>
    </w:p>
    <w:p>
      <w:pPr>
        <w:pStyle w:val="Ttulo1"/>
        <w:keepNext w:val="true"/>
        <w:numPr>
          <w:ilvl w:val="0"/>
          <w:numId w:val="1"/>
        </w:numPr>
        <w:spacing w:lineRule="auto" w:line="240" w:before="120" w:after="240"/>
        <w:jc w:val="both"/>
        <w:rPr/>
      </w:pPr>
      <w:bookmarkStart w:id="19" w:name="_heading=h.2jxsxqh"/>
      <w:bookmarkEnd w:id="19"/>
      <w:r>
        <w:rPr>
          <w:position w:val="0"/>
          <w:sz w:val="24"/>
          <w:vertAlign w:val="baseline"/>
        </w:rPr>
        <w:t>Vista Lógica</w:t>
      </w:r>
    </w:p>
    <w:p>
      <w:pPr>
        <w:pStyle w:val="Normal1"/>
        <w:jc w:val="both"/>
        <w:rPr/>
      </w:pPr>
      <w:r>
        <w:rPr/>
        <w:t>A continuación, se presenta una vista lógica de la aplicación expresado en tres diagramas, uno de ellos que muestra la parte estructural o estática de la aplicación (clases) y a la base de datos (modelo relacional), otra vista que representa la parte dinámica (secuencias)</w:t>
      </w:r>
    </w:p>
    <w:p>
      <w:pPr>
        <w:pStyle w:val="Ttulo2"/>
        <w:keepNext w:val="true"/>
        <w:numPr>
          <w:ilvl w:val="1"/>
          <w:numId w:val="1"/>
        </w:numPr>
        <w:spacing w:lineRule="auto" w:line="240" w:before="120" w:after="60"/>
        <w:jc w:val="both"/>
        <w:rPr/>
      </w:pPr>
      <w:bookmarkStart w:id="20" w:name="_heading=h.z337ya"/>
      <w:bookmarkEnd w:id="20"/>
      <w:r>
        <w:rPr>
          <w:position w:val="0"/>
          <w:sz w:val="20"/>
          <w:vertAlign w:val="baseline"/>
        </w:rPr>
        <w:t>Parte Estructural ( Diagrama de Clases  y Diagrama Relacional)</w:t>
      </w:r>
    </w:p>
    <w:p>
      <w:pPr>
        <w:pStyle w:val="Normal1"/>
        <w:keepNext w:val="false"/>
        <w:keepLines w:val="false"/>
        <w:pageBreakBefore w:val="false"/>
        <w:widowControl w:val="false"/>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Ilustración 3: </w:t>
      </w:r>
      <w:hyperlink r:id="rId9">
        <w:r>
          <w:rPr>
            <w:rFonts w:eastAsia="Arial" w:cs="Arial"/>
            <w:b/>
            <w:i w:val="false"/>
            <w:caps w:val="false"/>
            <w:smallCaps w:val="false"/>
            <w:strike w:val="false"/>
            <w:dstrike w:val="false"/>
            <w:color w:val="1155CC"/>
            <w:position w:val="0"/>
            <w:sz w:val="20"/>
            <w:sz w:val="20"/>
            <w:szCs w:val="20"/>
            <w:u w:val="single"/>
            <w:shd w:fill="auto" w:val="clear"/>
            <w:vertAlign w:val="baseline"/>
          </w:rPr>
          <w:t>Diagrama de Clases</w:t>
        </w:r>
      </w:hyperlink>
    </w:p>
    <w:p>
      <w:pPr>
        <w:pStyle w:val="Normal1"/>
        <w:rPr/>
      </w:pPr>
      <w:r>
        <w:rPr/>
      </w:r>
    </w:p>
    <w:p>
      <w:pPr>
        <w:pStyle w:val="Normal1"/>
        <w:rPr/>
      </w:pPr>
      <w:r>
        <w:rPr/>
      </w:r>
    </w:p>
    <w:p>
      <w:pPr>
        <w:pStyle w:val="Ttulo3"/>
        <w:keepNext w:val="true"/>
        <w:numPr>
          <w:ilvl w:val="2"/>
          <w:numId w:val="1"/>
        </w:numPr>
        <w:spacing w:lineRule="auto" w:line="240" w:before="120" w:after="60"/>
        <w:rPr/>
      </w:pPr>
      <w:bookmarkStart w:id="21" w:name="_heading=h.3j2qqm3"/>
      <w:bookmarkEnd w:id="21"/>
      <w:r>
        <w:rPr>
          <w:position w:val="0"/>
          <w:sz w:val="20"/>
          <w:vertAlign w:val="baseline"/>
        </w:rPr>
        <w:t>Descripción de Clases</w:t>
      </w:r>
    </w:p>
    <w:tbl>
      <w:tblPr>
        <w:tblStyle w:val="Table13"/>
        <w:tblW w:w="9206" w:type="dxa"/>
        <w:jc w:val="left"/>
        <w:tblInd w:w="0" w:type="dxa"/>
        <w:tblLayout w:type="fixed"/>
        <w:tblCellMar>
          <w:top w:w="0" w:type="dxa"/>
          <w:left w:w="108" w:type="dxa"/>
          <w:bottom w:w="0" w:type="dxa"/>
          <w:right w:w="108" w:type="dxa"/>
        </w:tblCellMar>
        <w:tblLook w:val="0000"/>
      </w:tblPr>
      <w:tblGrid>
        <w:gridCol w:w="1262"/>
        <w:gridCol w:w="3691"/>
        <w:gridCol w:w="4253"/>
      </w:tblGrid>
      <w:tr>
        <w:trPr>
          <w:trHeight w:val="405" w:hRule="atLeast"/>
        </w:trPr>
        <w:tc>
          <w:tcPr>
            <w:tcW w:w="1262" w:type="dxa"/>
            <w:tcBorders>
              <w:top w:val="single" w:sz="6" w:space="0" w:color="000000"/>
              <w:left w:val="single" w:sz="6" w:space="0" w:color="000000"/>
              <w:bottom w:val="single" w:sz="6" w:space="0" w:color="000000"/>
              <w:right w:val="single" w:sz="6" w:space="0" w:color="000000"/>
            </w:tcBorders>
            <w:shd w:fill="C0C0C0" w:val="clear"/>
          </w:tcPr>
          <w:p>
            <w:pPr>
              <w:pStyle w:val="Normal1"/>
              <w:widowControl w:val="false"/>
              <w:jc w:val="center"/>
              <w:rPr>
                <w:rFonts w:ascii="Calibri" w:hAnsi="Calibri" w:eastAsia="Calibri" w:cs="Calibri"/>
                <w:b/>
                <w:b/>
                <w:color w:val="000080"/>
                <w:sz w:val="22"/>
                <w:szCs w:val="22"/>
              </w:rPr>
            </w:pPr>
            <w:r>
              <w:rPr>
                <w:rFonts w:eastAsia="Calibri" w:cs="Calibri" w:ascii="Calibri" w:hAnsi="Calibri"/>
                <w:b/>
                <w:color w:val="000080"/>
                <w:sz w:val="22"/>
                <w:szCs w:val="22"/>
              </w:rPr>
              <w:t>Código</w:t>
            </w:r>
          </w:p>
        </w:tc>
        <w:tc>
          <w:tcPr>
            <w:tcW w:w="3691" w:type="dxa"/>
            <w:tcBorders>
              <w:top w:val="single" w:sz="6" w:space="0" w:color="000000"/>
              <w:left w:val="single" w:sz="6" w:space="0" w:color="000000"/>
              <w:bottom w:val="single" w:sz="6" w:space="0" w:color="000000"/>
              <w:right w:val="single" w:sz="6" w:space="0" w:color="000000"/>
            </w:tcBorders>
            <w:shd w:fill="C0C0C0" w:val="clear"/>
          </w:tcPr>
          <w:p>
            <w:pPr>
              <w:pStyle w:val="Normal1"/>
              <w:widowControl w:val="false"/>
              <w:jc w:val="center"/>
              <w:rPr>
                <w:rFonts w:ascii="Calibri" w:hAnsi="Calibri" w:eastAsia="Calibri" w:cs="Calibri"/>
                <w:b/>
                <w:b/>
                <w:color w:val="000080"/>
                <w:sz w:val="22"/>
                <w:szCs w:val="22"/>
              </w:rPr>
            </w:pPr>
            <w:r>
              <w:rPr>
                <w:rFonts w:eastAsia="Calibri" w:cs="Calibri" w:ascii="Calibri" w:hAnsi="Calibri"/>
                <w:b/>
                <w:color w:val="000080"/>
                <w:sz w:val="22"/>
                <w:szCs w:val="22"/>
              </w:rPr>
              <w:t>Nombre</w:t>
            </w:r>
          </w:p>
        </w:tc>
        <w:tc>
          <w:tcPr>
            <w:tcW w:w="4253" w:type="dxa"/>
            <w:tcBorders>
              <w:top w:val="single" w:sz="6" w:space="0" w:color="000000"/>
              <w:left w:val="single" w:sz="6" w:space="0" w:color="000000"/>
              <w:bottom w:val="single" w:sz="6" w:space="0" w:color="000000"/>
              <w:right w:val="single" w:sz="6" w:space="0" w:color="000000"/>
            </w:tcBorders>
            <w:shd w:fill="C0C0C0" w:val="clear"/>
          </w:tcPr>
          <w:p>
            <w:pPr>
              <w:pStyle w:val="Normal1"/>
              <w:widowControl w:val="false"/>
              <w:jc w:val="center"/>
              <w:rPr>
                <w:rFonts w:ascii="Calibri" w:hAnsi="Calibri" w:eastAsia="Calibri" w:cs="Calibri"/>
                <w:b/>
                <w:b/>
                <w:color w:val="000080"/>
                <w:sz w:val="22"/>
                <w:szCs w:val="22"/>
              </w:rPr>
            </w:pPr>
            <w:r>
              <w:rPr>
                <w:rFonts w:eastAsia="Calibri" w:cs="Calibri" w:ascii="Calibri" w:hAnsi="Calibri"/>
                <w:b/>
                <w:color w:val="000080"/>
                <w:sz w:val="22"/>
                <w:szCs w:val="22"/>
              </w:rPr>
              <w:t>Descripción</w:t>
            </w:r>
          </w:p>
        </w:tc>
      </w:tr>
      <w:tr>
        <w:trPr>
          <w:trHeight w:val="247" w:hRule="atLeast"/>
        </w:trPr>
        <w:tc>
          <w:tcPr>
            <w:tcW w:w="1262"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CL-001</w:t>
            </w:r>
          </w:p>
        </w:tc>
        <w:tc>
          <w:tcPr>
            <w:tcW w:w="3691"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Pedido</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Clase que contiene los distintos pedidos que pueda haber realizado un cliente.</w:t>
            </w:r>
          </w:p>
        </w:tc>
      </w:tr>
      <w:tr>
        <w:trPr>
          <w:trHeight w:val="247" w:hRule="atLeast"/>
        </w:trPr>
        <w:tc>
          <w:tcPr>
            <w:tcW w:w="1262"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CL-002</w:t>
            </w:r>
          </w:p>
        </w:tc>
        <w:tc>
          <w:tcPr>
            <w:tcW w:w="3691"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Bulto</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Clase que contiene el registro de los bultos con todas sus características e información de destino.</w:t>
            </w:r>
          </w:p>
        </w:tc>
      </w:tr>
      <w:tr>
        <w:trPr>
          <w:trHeight w:val="247" w:hRule="atLeast"/>
        </w:trPr>
        <w:tc>
          <w:tcPr>
            <w:tcW w:w="1262"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CL-003</w:t>
            </w:r>
          </w:p>
        </w:tc>
        <w:tc>
          <w:tcPr>
            <w:tcW w:w="3691"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Estado</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Clase que contiene la categorización de estados que a su vez maneja la subcategoría de sub-estados.</w:t>
            </w:r>
          </w:p>
        </w:tc>
      </w:tr>
      <w:tr>
        <w:trPr>
          <w:trHeight w:val="247" w:hRule="atLeast"/>
        </w:trPr>
        <w:tc>
          <w:tcPr>
            <w:tcW w:w="1262"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CL-004</w:t>
            </w:r>
          </w:p>
        </w:tc>
        <w:tc>
          <w:tcPr>
            <w:tcW w:w="3691"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Bulto Estado</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Clase que contiene la asociación de bultos y sub-estados con registro de tiempo y responsable.</w:t>
            </w:r>
          </w:p>
        </w:tc>
      </w:tr>
      <w:tr>
        <w:trPr>
          <w:trHeight w:val="247" w:hRule="atLeast"/>
        </w:trPr>
        <w:tc>
          <w:tcPr>
            <w:tcW w:w="1262"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CL-005</w:t>
            </w:r>
          </w:p>
        </w:tc>
        <w:tc>
          <w:tcPr>
            <w:tcW w:w="3691"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Cliente</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Clase que contiene la información y estado de un cliente del sistema.</w:t>
            </w:r>
          </w:p>
        </w:tc>
      </w:tr>
      <w:tr>
        <w:trPr>
          <w:trHeight w:val="247" w:hRule="atLeast"/>
        </w:trPr>
        <w:tc>
          <w:tcPr>
            <w:tcW w:w="1262"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CL-006</w:t>
            </w:r>
          </w:p>
        </w:tc>
        <w:tc>
          <w:tcPr>
            <w:tcW w:w="3691"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Usuario</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Clase que contiene los distintos usuarios que pueden acceder al sistema.</w:t>
            </w:r>
          </w:p>
        </w:tc>
      </w:tr>
      <w:tr>
        <w:trPr>
          <w:trHeight w:val="247" w:hRule="atLeast"/>
        </w:trPr>
        <w:tc>
          <w:tcPr>
            <w:tcW w:w="1262"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CL-007</w:t>
            </w:r>
          </w:p>
        </w:tc>
        <w:tc>
          <w:tcPr>
            <w:tcW w:w="3691"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Rol</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Clase que contiene los distintos roles que puede tener un usuario.</w:t>
            </w:r>
          </w:p>
        </w:tc>
      </w:tr>
      <w:tr>
        <w:trPr>
          <w:trHeight w:val="247" w:hRule="atLeast"/>
        </w:trPr>
        <w:tc>
          <w:tcPr>
            <w:tcW w:w="1262"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CL-008</w:t>
            </w:r>
          </w:p>
        </w:tc>
        <w:tc>
          <w:tcPr>
            <w:tcW w:w="3691"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Datos Comerciales</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Clase que contiene los datos comerciales de un cliente.</w:t>
            </w:r>
          </w:p>
        </w:tc>
      </w:tr>
      <w:tr>
        <w:trPr>
          <w:trHeight w:val="247" w:hRule="atLeast"/>
        </w:trPr>
        <w:tc>
          <w:tcPr>
            <w:tcW w:w="1262"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CL-009</w:t>
            </w:r>
          </w:p>
        </w:tc>
        <w:tc>
          <w:tcPr>
            <w:tcW w:w="3691"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Direccion</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Clase que contiene la dirección asociada a un cliente.</w:t>
            </w:r>
          </w:p>
        </w:tc>
      </w:tr>
      <w:tr>
        <w:trPr>
          <w:trHeight w:val="247" w:hRule="atLeast"/>
        </w:trPr>
        <w:tc>
          <w:tcPr>
            <w:tcW w:w="1262"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CL-010</w:t>
            </w:r>
          </w:p>
        </w:tc>
        <w:tc>
          <w:tcPr>
            <w:tcW w:w="3691"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Comuna</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Clase que contiene la comuna asociada a la dirección.</w:t>
            </w:r>
          </w:p>
        </w:tc>
      </w:tr>
      <w:tr>
        <w:trPr>
          <w:trHeight w:val="247" w:hRule="atLeast"/>
        </w:trPr>
        <w:tc>
          <w:tcPr>
            <w:tcW w:w="1262"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CL-011</w:t>
            </w:r>
          </w:p>
        </w:tc>
        <w:tc>
          <w:tcPr>
            <w:tcW w:w="3691"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Provincia</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Clase que contiene la provincia asociada a una comuna.</w:t>
            </w:r>
          </w:p>
        </w:tc>
      </w:tr>
      <w:tr>
        <w:trPr>
          <w:trHeight w:val="222" w:hRule="atLeast"/>
        </w:trPr>
        <w:tc>
          <w:tcPr>
            <w:tcW w:w="1262"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CL-012</w:t>
            </w:r>
          </w:p>
        </w:tc>
        <w:tc>
          <w:tcPr>
            <w:tcW w:w="3691"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Region</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Clase que contiene la región asociada a una provincia</w:t>
            </w:r>
          </w:p>
        </w:tc>
      </w:tr>
      <w:tr>
        <w:trPr>
          <w:trHeight w:val="247" w:hRule="atLeast"/>
        </w:trPr>
        <w:tc>
          <w:tcPr>
            <w:tcW w:w="1262"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CL-013</w:t>
            </w:r>
          </w:p>
        </w:tc>
        <w:tc>
          <w:tcPr>
            <w:tcW w:w="3691"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Tarifa</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Clase que contiene las distintas tarifas.</w:t>
            </w:r>
          </w:p>
        </w:tc>
      </w:tr>
    </w:tbl>
    <w:p>
      <w:pPr>
        <w:pStyle w:val="Normal1"/>
        <w:rPr/>
      </w:pPr>
      <w:r>
        <w:rPr/>
      </w:r>
    </w:p>
    <w:p>
      <w:pPr>
        <w:pStyle w:val="Normal1"/>
        <w:keepNext w:val="false"/>
        <w:keepLines w:val="false"/>
        <w:pageBreakBefore w:val="false"/>
        <w:widowControl w:val="false"/>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Ilustración 4: </w:t>
      </w:r>
      <w:hyperlink r:id="rId10">
        <w:r>
          <w:rPr>
            <w:rFonts w:eastAsia="Arial" w:cs="Arial"/>
            <w:b/>
            <w:i w:val="false"/>
            <w:caps w:val="false"/>
            <w:smallCaps w:val="false"/>
            <w:strike w:val="false"/>
            <w:dstrike w:val="false"/>
            <w:color w:val="1155CC"/>
            <w:position w:val="0"/>
            <w:sz w:val="20"/>
            <w:sz w:val="20"/>
            <w:szCs w:val="20"/>
            <w:u w:val="single"/>
            <w:shd w:fill="auto" w:val="clear"/>
            <w:vertAlign w:val="baseline"/>
          </w:rPr>
          <w:t>Diagrama de Base Datos (Relacional)</w:t>
        </w:r>
      </w:hyperlink>
    </w:p>
    <w:p>
      <w:pPr>
        <w:pStyle w:val="Normal1"/>
        <w:rPr/>
      </w:pPr>
      <w:r>
        <w:rPr/>
      </w:r>
    </w:p>
    <w:p>
      <w:pPr>
        <w:pStyle w:val="Normal1"/>
        <w:rPr/>
      </w:pPr>
      <w:r>
        <w:rPr/>
      </w:r>
    </w:p>
    <w:p>
      <w:pPr>
        <w:pStyle w:val="Ttulo3"/>
        <w:keepNext w:val="true"/>
        <w:numPr>
          <w:ilvl w:val="2"/>
          <w:numId w:val="1"/>
        </w:numPr>
        <w:spacing w:lineRule="auto" w:line="240" w:before="120" w:after="60"/>
        <w:rPr/>
      </w:pPr>
      <w:bookmarkStart w:id="22" w:name="_heading=h.1y810tw"/>
      <w:bookmarkEnd w:id="22"/>
      <w:r>
        <w:rPr>
          <w:position w:val="0"/>
          <w:sz w:val="20"/>
          <w:vertAlign w:val="baseline"/>
        </w:rPr>
        <w:t>Descripción de Tablas</w:t>
      </w:r>
    </w:p>
    <w:tbl>
      <w:tblPr>
        <w:tblStyle w:val="Table14"/>
        <w:tblW w:w="9206" w:type="dxa"/>
        <w:jc w:val="left"/>
        <w:tblInd w:w="0" w:type="dxa"/>
        <w:tblLayout w:type="fixed"/>
        <w:tblCellMar>
          <w:top w:w="0" w:type="dxa"/>
          <w:left w:w="108" w:type="dxa"/>
          <w:bottom w:w="0" w:type="dxa"/>
          <w:right w:w="108" w:type="dxa"/>
        </w:tblCellMar>
        <w:tblLook w:val="0000"/>
      </w:tblPr>
      <w:tblGrid>
        <w:gridCol w:w="1262"/>
        <w:gridCol w:w="3691"/>
        <w:gridCol w:w="4253"/>
      </w:tblGrid>
      <w:tr>
        <w:trPr>
          <w:trHeight w:val="595" w:hRule="atLeast"/>
        </w:trPr>
        <w:tc>
          <w:tcPr>
            <w:tcW w:w="1262" w:type="dxa"/>
            <w:tcBorders>
              <w:top w:val="single" w:sz="6" w:space="0" w:color="000000"/>
              <w:left w:val="single" w:sz="6" w:space="0" w:color="000000"/>
              <w:bottom w:val="single" w:sz="6" w:space="0" w:color="000000"/>
              <w:right w:val="single" w:sz="6" w:space="0" w:color="000000"/>
            </w:tcBorders>
            <w:shd w:fill="C0C0C0" w:val="clear"/>
          </w:tcPr>
          <w:p>
            <w:pPr>
              <w:pStyle w:val="Normal1"/>
              <w:widowControl w:val="false"/>
              <w:jc w:val="center"/>
              <w:rPr>
                <w:rFonts w:ascii="Calibri" w:hAnsi="Calibri" w:eastAsia="Calibri" w:cs="Calibri"/>
                <w:b/>
                <w:b/>
                <w:color w:val="000080"/>
                <w:sz w:val="22"/>
                <w:szCs w:val="22"/>
              </w:rPr>
            </w:pPr>
            <w:r>
              <w:rPr>
                <w:rFonts w:eastAsia="Calibri" w:cs="Calibri" w:ascii="Calibri" w:hAnsi="Calibri"/>
                <w:b/>
                <w:color w:val="000080"/>
                <w:sz w:val="22"/>
                <w:szCs w:val="22"/>
              </w:rPr>
              <w:t>Código</w:t>
            </w:r>
          </w:p>
        </w:tc>
        <w:tc>
          <w:tcPr>
            <w:tcW w:w="3691" w:type="dxa"/>
            <w:tcBorders>
              <w:top w:val="single" w:sz="6" w:space="0" w:color="000000"/>
              <w:left w:val="single" w:sz="6" w:space="0" w:color="000000"/>
              <w:bottom w:val="single" w:sz="6" w:space="0" w:color="000000"/>
              <w:right w:val="single" w:sz="6" w:space="0" w:color="000000"/>
            </w:tcBorders>
            <w:shd w:fill="C0C0C0" w:val="clear"/>
          </w:tcPr>
          <w:p>
            <w:pPr>
              <w:pStyle w:val="Normal1"/>
              <w:widowControl w:val="false"/>
              <w:jc w:val="center"/>
              <w:rPr>
                <w:rFonts w:ascii="Calibri" w:hAnsi="Calibri" w:eastAsia="Calibri" w:cs="Calibri"/>
                <w:b/>
                <w:b/>
                <w:color w:val="000080"/>
                <w:sz w:val="22"/>
                <w:szCs w:val="22"/>
              </w:rPr>
            </w:pPr>
            <w:r>
              <w:rPr>
                <w:rFonts w:eastAsia="Calibri" w:cs="Calibri" w:ascii="Calibri" w:hAnsi="Calibri"/>
                <w:b/>
                <w:color w:val="000080"/>
                <w:sz w:val="22"/>
                <w:szCs w:val="22"/>
              </w:rPr>
              <w:t>Nombre</w:t>
            </w:r>
          </w:p>
        </w:tc>
        <w:tc>
          <w:tcPr>
            <w:tcW w:w="4253" w:type="dxa"/>
            <w:tcBorders>
              <w:top w:val="single" w:sz="6" w:space="0" w:color="000000"/>
              <w:left w:val="single" w:sz="6" w:space="0" w:color="000000"/>
              <w:bottom w:val="single" w:sz="6" w:space="0" w:color="000000"/>
              <w:right w:val="single" w:sz="6" w:space="0" w:color="000000"/>
            </w:tcBorders>
            <w:shd w:fill="C0C0C0" w:val="clear"/>
          </w:tcPr>
          <w:p>
            <w:pPr>
              <w:pStyle w:val="Normal1"/>
              <w:widowControl w:val="false"/>
              <w:jc w:val="center"/>
              <w:rPr>
                <w:rFonts w:ascii="Calibri" w:hAnsi="Calibri" w:eastAsia="Calibri" w:cs="Calibri"/>
                <w:b/>
                <w:b/>
                <w:color w:val="000080"/>
                <w:sz w:val="22"/>
                <w:szCs w:val="22"/>
              </w:rPr>
            </w:pPr>
            <w:r>
              <w:rPr>
                <w:rFonts w:eastAsia="Calibri" w:cs="Calibri" w:ascii="Calibri" w:hAnsi="Calibri"/>
                <w:b/>
                <w:color w:val="000080"/>
                <w:sz w:val="22"/>
                <w:szCs w:val="22"/>
              </w:rPr>
              <w:t>Descripción</w:t>
            </w:r>
          </w:p>
        </w:tc>
      </w:tr>
      <w:tr>
        <w:trPr>
          <w:trHeight w:val="247" w:hRule="atLeast"/>
        </w:trPr>
        <w:tc>
          <w:tcPr>
            <w:tcW w:w="1262"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TB-001</w:t>
            </w:r>
          </w:p>
        </w:tc>
        <w:tc>
          <w:tcPr>
            <w:tcW w:w="3691"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Pedido</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Tabla que almacena la información relevante de todos los pedidos.</w:t>
            </w:r>
          </w:p>
        </w:tc>
      </w:tr>
      <w:tr>
        <w:trPr>
          <w:trHeight w:val="247" w:hRule="atLeast"/>
        </w:trPr>
        <w:tc>
          <w:tcPr>
            <w:tcW w:w="1262"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TB-002</w:t>
            </w:r>
          </w:p>
        </w:tc>
        <w:tc>
          <w:tcPr>
            <w:tcW w:w="3691"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Bulto</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Tabla que almacena la información en detalle del bulto, incluyendo los datos del destino del mismo.</w:t>
            </w:r>
          </w:p>
        </w:tc>
      </w:tr>
      <w:tr>
        <w:trPr>
          <w:trHeight w:val="247" w:hRule="atLeast"/>
        </w:trPr>
        <w:tc>
          <w:tcPr>
            <w:tcW w:w="1262"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TB-003</w:t>
            </w:r>
          </w:p>
        </w:tc>
        <w:tc>
          <w:tcPr>
            <w:tcW w:w="3691"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Estado</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Tabla que almacena la información de los distintos estados, que categorizan a los subestados.</w:t>
            </w:r>
          </w:p>
        </w:tc>
      </w:tr>
      <w:tr>
        <w:trPr>
          <w:trHeight w:val="247" w:hRule="atLeast"/>
        </w:trPr>
        <w:tc>
          <w:tcPr>
            <w:tcW w:w="1262"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TB-004</w:t>
            </w:r>
          </w:p>
        </w:tc>
        <w:tc>
          <w:tcPr>
            <w:tcW w:w="3691"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Bulto_estado</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Tabla que almacena la información de la asociación muchos es a muchos entre bulto y subestado.</w:t>
            </w:r>
          </w:p>
        </w:tc>
      </w:tr>
      <w:tr>
        <w:trPr>
          <w:trHeight w:val="247" w:hRule="atLeast"/>
        </w:trPr>
        <w:tc>
          <w:tcPr>
            <w:tcW w:w="1262"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TB-005</w:t>
            </w:r>
          </w:p>
        </w:tc>
        <w:tc>
          <w:tcPr>
            <w:tcW w:w="3691"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Cliente</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Tabla que almacena la información relevante de cada cliente.</w:t>
            </w:r>
          </w:p>
        </w:tc>
      </w:tr>
      <w:tr>
        <w:trPr>
          <w:trHeight w:val="247" w:hRule="atLeast"/>
        </w:trPr>
        <w:tc>
          <w:tcPr>
            <w:tcW w:w="1262"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TB-006</w:t>
            </w:r>
          </w:p>
        </w:tc>
        <w:tc>
          <w:tcPr>
            <w:tcW w:w="3691"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Usuario</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Tabla que almacena la información relevante de cada usuario que accede al sistema.</w:t>
            </w:r>
          </w:p>
        </w:tc>
      </w:tr>
      <w:tr>
        <w:trPr>
          <w:trHeight w:val="247" w:hRule="atLeast"/>
        </w:trPr>
        <w:tc>
          <w:tcPr>
            <w:tcW w:w="1262"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TB-007</w:t>
            </w:r>
          </w:p>
        </w:tc>
        <w:tc>
          <w:tcPr>
            <w:tcW w:w="3691"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Rol</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Tabla que almacena la información relevante de los roles  de los usuarios.</w:t>
            </w:r>
          </w:p>
        </w:tc>
      </w:tr>
      <w:tr>
        <w:trPr>
          <w:trHeight w:val="247" w:hRule="atLeast"/>
        </w:trPr>
        <w:tc>
          <w:tcPr>
            <w:tcW w:w="1262"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TB-008</w:t>
            </w:r>
          </w:p>
        </w:tc>
        <w:tc>
          <w:tcPr>
            <w:tcW w:w="3691"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Datos_Comerciales</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Tabla que almacena la información relevante a nivel comercial de cada cliente.</w:t>
            </w:r>
          </w:p>
        </w:tc>
      </w:tr>
      <w:tr>
        <w:trPr>
          <w:trHeight w:val="247" w:hRule="atLeast"/>
        </w:trPr>
        <w:tc>
          <w:tcPr>
            <w:tcW w:w="1262"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TB-009</w:t>
            </w:r>
          </w:p>
        </w:tc>
        <w:tc>
          <w:tcPr>
            <w:tcW w:w="3691"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Direccion</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Tabla que almacena la información de dirección de cada cliente.</w:t>
            </w:r>
          </w:p>
        </w:tc>
      </w:tr>
      <w:tr>
        <w:trPr>
          <w:trHeight w:val="247" w:hRule="atLeast"/>
        </w:trPr>
        <w:tc>
          <w:tcPr>
            <w:tcW w:w="1262"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TB-010</w:t>
            </w:r>
          </w:p>
        </w:tc>
        <w:tc>
          <w:tcPr>
            <w:tcW w:w="3691"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Comuna</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Tabla que almacena la información de las comunas de cada provincia.</w:t>
            </w:r>
          </w:p>
        </w:tc>
      </w:tr>
      <w:tr>
        <w:trPr>
          <w:trHeight w:val="247" w:hRule="atLeast"/>
        </w:trPr>
        <w:tc>
          <w:tcPr>
            <w:tcW w:w="1262"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TB-011</w:t>
            </w:r>
          </w:p>
        </w:tc>
        <w:tc>
          <w:tcPr>
            <w:tcW w:w="3691"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Provincia</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 xml:space="preserve">Tabla que almacena la información de las provincias de cada región </w:t>
            </w:r>
          </w:p>
        </w:tc>
      </w:tr>
      <w:tr>
        <w:trPr>
          <w:trHeight w:val="247" w:hRule="atLeast"/>
        </w:trPr>
        <w:tc>
          <w:tcPr>
            <w:tcW w:w="1262"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TB-012</w:t>
            </w:r>
          </w:p>
        </w:tc>
        <w:tc>
          <w:tcPr>
            <w:tcW w:w="3691"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Region</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Tabla que almacena la información de las regiones de Chile.</w:t>
            </w:r>
          </w:p>
        </w:tc>
      </w:tr>
      <w:tr>
        <w:trPr>
          <w:trHeight w:val="247" w:hRule="atLeast"/>
        </w:trPr>
        <w:tc>
          <w:tcPr>
            <w:tcW w:w="1262"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TB-013</w:t>
            </w:r>
          </w:p>
        </w:tc>
        <w:tc>
          <w:tcPr>
            <w:tcW w:w="3691"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Tarifa</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1"/>
              <w:widowControl w:val="false"/>
              <w:rPr>
                <w:rFonts w:ascii="Calibri" w:hAnsi="Calibri" w:eastAsia="Calibri" w:cs="Calibri"/>
                <w:sz w:val="22"/>
                <w:szCs w:val="22"/>
              </w:rPr>
            </w:pPr>
            <w:r>
              <w:rPr>
                <w:rFonts w:eastAsia="Calibri" w:cs="Calibri" w:ascii="Calibri" w:hAnsi="Calibri"/>
                <w:sz w:val="22"/>
                <w:szCs w:val="22"/>
              </w:rPr>
              <w:t>Tabla que almacena la información relevante respecto a las tarifas.</w:t>
            </w:r>
          </w:p>
        </w:tc>
      </w:tr>
    </w:tbl>
    <w:p>
      <w:pPr>
        <w:pStyle w:val="Normal1"/>
        <w:rPr/>
      </w:pPr>
      <w:r>
        <w:rPr/>
      </w:r>
    </w:p>
    <w:p>
      <w:pPr>
        <w:pStyle w:val="Normal1"/>
        <w:keepNext w:val="false"/>
        <w:keepLines w:val="false"/>
        <w:pageBreakBefore w:val="false"/>
        <w:widowControl/>
        <w:pBdr/>
        <w:shd w:val="clear" w:fill="auto"/>
        <w:spacing w:lineRule="auto" w:line="240" w:before="0" w:after="12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Normal1"/>
        <w:widowControl/>
        <w:spacing w:lineRule="auto" w:line="240"/>
        <w:rPr>
          <w:b/>
          <w:b/>
          <w:color w:val="000080"/>
          <w:sz w:val="24"/>
          <w:szCs w:val="24"/>
        </w:rPr>
      </w:pPr>
      <w:r>
        <w:rPr>
          <w:b/>
          <w:color w:val="000080"/>
          <w:sz w:val="24"/>
          <w:szCs w:val="24"/>
        </w:rPr>
      </w:r>
      <w:r>
        <w:br w:type="page"/>
      </w:r>
    </w:p>
    <w:p>
      <w:pPr>
        <w:pStyle w:val="Ttulo2"/>
        <w:keepNext w:val="true"/>
        <w:numPr>
          <w:ilvl w:val="1"/>
          <w:numId w:val="1"/>
        </w:numPr>
        <w:spacing w:lineRule="auto" w:line="240" w:before="120" w:after="60"/>
        <w:jc w:val="both"/>
        <w:rPr/>
      </w:pPr>
      <w:bookmarkStart w:id="23" w:name="_heading=h.4i7ojhp"/>
      <w:bookmarkEnd w:id="23"/>
      <w:r>
        <w:rPr>
          <w:position w:val="0"/>
          <w:sz w:val="20"/>
          <w:vertAlign w:val="baseline"/>
        </w:rPr>
        <w:t>Parte Dinámica (Diagrama de Secuencias)</w:t>
      </w:r>
    </w:p>
    <w:p>
      <w:pPr>
        <w:pStyle w:val="Normal1"/>
        <w:rPr/>
      </w:pPr>
      <w:r>
        <w:rPr/>
      </w:r>
    </w:p>
    <w:p>
      <w:pPr>
        <w:pStyle w:val="Normal1"/>
        <w:keepNext w:val="true"/>
        <w:rPr/>
      </w:pPr>
      <w:r>
        <w:rPr/>
      </w:r>
    </w:p>
    <w:p>
      <w:pPr>
        <w:pStyle w:val="Normal1"/>
        <w:keepNext w:val="false"/>
        <w:keepLines w:val="false"/>
        <w:pageBreakBefore w:val="false"/>
        <w:widowControl w:val="false"/>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Ilustración 5: </w:t>
      </w:r>
      <w:hyperlink r:id="rId11">
        <w:r>
          <w:rPr>
            <w:rFonts w:eastAsia="Arial" w:cs="Arial"/>
            <w:b/>
            <w:i w:val="false"/>
            <w:caps w:val="false"/>
            <w:smallCaps w:val="false"/>
            <w:strike w:val="false"/>
            <w:dstrike w:val="false"/>
            <w:color w:val="1155CC"/>
            <w:position w:val="0"/>
            <w:sz w:val="20"/>
            <w:sz w:val="20"/>
            <w:szCs w:val="20"/>
            <w:u w:val="single"/>
            <w:shd w:fill="auto" w:val="clear"/>
            <w:vertAlign w:val="baseline"/>
          </w:rPr>
          <w:t xml:space="preserve">Diagramas de Secuencias </w:t>
        </w:r>
      </w:hyperlink>
    </w:p>
    <w:p>
      <w:pPr>
        <w:pStyle w:val="Normal1"/>
        <w:rPr/>
      </w:pPr>
      <w:r>
        <w:rPr/>
      </w:r>
    </w:p>
    <w:p>
      <w:pPr>
        <w:pStyle w:val="Ttulo1"/>
        <w:keepNext w:val="true"/>
        <w:numPr>
          <w:ilvl w:val="0"/>
          <w:numId w:val="1"/>
        </w:numPr>
        <w:spacing w:lineRule="auto" w:line="240" w:before="120" w:after="240"/>
        <w:jc w:val="both"/>
        <w:rPr/>
      </w:pPr>
      <w:bookmarkStart w:id="24" w:name="_heading=h.2xcytpi"/>
      <w:bookmarkEnd w:id="24"/>
      <w:r>
        <w:rPr>
          <w:position w:val="0"/>
          <w:sz w:val="24"/>
          <w:vertAlign w:val="baseline"/>
        </w:rPr>
        <w:t>Vista de Desarrollo o Despliegue</w:t>
      </w:r>
    </w:p>
    <w:p>
      <w:pPr>
        <w:pStyle w:val="Normal1"/>
        <w:jc w:val="both"/>
        <w:rPr/>
      </w:pPr>
      <w:r>
        <w:rPr/>
        <w:t>En esta vista se describen l</w:t>
      </w:r>
      <w:r>
        <w:rPr/>
        <w:t>o</w:t>
      </w:r>
      <w:r>
        <w:rPr/>
        <w:t>s componente o modulos en las cuales se dividirá o implementará el sistema</w:t>
      </w:r>
    </w:p>
    <w:p>
      <w:pPr>
        <w:pStyle w:val="Normal1"/>
        <w:rPr>
          <w:b/>
          <w:b/>
        </w:rPr>
      </w:pPr>
      <w:r>
        <w:rPr>
          <w:b/>
        </w:rPr>
      </w:r>
    </w:p>
    <w:p>
      <w:pPr>
        <w:pStyle w:val="Normal1"/>
        <w:keepNext w:val="false"/>
        <w:keepLines w:val="false"/>
        <w:pageBreakBefore w:val="false"/>
        <w:widowControl w:val="false"/>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Ilustración 6: </w:t>
      </w:r>
      <w:hyperlink r:id="rId12">
        <w:r>
          <w:rPr>
            <w:b/>
            <w:color w:val="1155CC"/>
            <w:u w:val="single"/>
          </w:rPr>
          <w:t>Diagrama de Componentes</w:t>
        </w:r>
      </w:hyperlink>
    </w:p>
    <w:p>
      <w:pPr>
        <w:pStyle w:val="Normal1"/>
        <w:rPr/>
      </w:pPr>
      <w:r>
        <w:rPr/>
      </w:r>
    </w:p>
    <w:p>
      <w:pPr>
        <w:pStyle w:val="Ttulo1"/>
        <w:keepNext w:val="true"/>
        <w:numPr>
          <w:ilvl w:val="0"/>
          <w:numId w:val="1"/>
        </w:numPr>
        <w:spacing w:lineRule="auto" w:line="240" w:before="120" w:after="240"/>
        <w:jc w:val="both"/>
        <w:rPr/>
      </w:pPr>
      <w:bookmarkStart w:id="25" w:name="_heading=h.1ci93xb"/>
      <w:bookmarkEnd w:id="25"/>
      <w:r>
        <w:rPr>
          <w:position w:val="0"/>
          <w:sz w:val="24"/>
          <w:vertAlign w:val="baseline"/>
        </w:rPr>
        <w:t>Vista Fisica</w:t>
      </w:r>
    </w:p>
    <w:p>
      <w:pPr>
        <w:pStyle w:val="Normal1"/>
        <w:jc w:val="both"/>
        <w:rPr/>
      </w:pPr>
      <w:r>
        <w:rPr/>
        <w:t xml:space="preserve">En esta vista se despliegan los nodos que participan con el sistema. </w:t>
      </w:r>
    </w:p>
    <w:p>
      <w:pPr>
        <w:pStyle w:val="Normal1"/>
        <w:keepNext w:val="false"/>
        <w:keepLines w:val="false"/>
        <w:pageBreakBefore w:val="false"/>
        <w:widowControl w:val="false"/>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Ilustración 7: </w:t>
      </w:r>
      <w:hyperlink r:id="rId13">
        <w:r>
          <w:rPr>
            <w:rFonts w:eastAsia="Arial" w:cs="Arial"/>
            <w:b/>
            <w:i w:val="false"/>
            <w:caps w:val="false"/>
            <w:smallCaps w:val="false"/>
            <w:strike w:val="false"/>
            <w:dstrike w:val="false"/>
            <w:color w:val="1155CC"/>
            <w:position w:val="0"/>
            <w:sz w:val="20"/>
            <w:sz w:val="20"/>
            <w:szCs w:val="20"/>
            <w:u w:val="single"/>
            <w:shd w:fill="auto" w:val="clear"/>
            <w:vertAlign w:val="baseline"/>
          </w:rPr>
          <w:t>Diagrama de Despliegue</w:t>
        </w:r>
      </w:hyperlink>
    </w:p>
    <w:p>
      <w:pPr>
        <w:pStyle w:val="Normal1"/>
        <w:rPr/>
      </w:pPr>
      <w:r>
        <w:rPr/>
      </w:r>
    </w:p>
    <w:p>
      <w:pPr>
        <w:pStyle w:val="Ttulo1"/>
        <w:keepNext w:val="true"/>
        <w:numPr>
          <w:ilvl w:val="0"/>
          <w:numId w:val="1"/>
        </w:numPr>
        <w:spacing w:lineRule="auto" w:line="240" w:before="120" w:after="240"/>
        <w:jc w:val="both"/>
        <w:rPr/>
      </w:pPr>
      <w:bookmarkStart w:id="26" w:name="_heading=h.3whwml4"/>
      <w:bookmarkEnd w:id="26"/>
      <w:r>
        <w:rPr>
          <w:position w:val="0"/>
          <w:sz w:val="24"/>
          <w:vertAlign w:val="baseline"/>
        </w:rPr>
        <w:t>Decisiones de Diseño y Selección de Alternativas</w:t>
      </w:r>
    </w:p>
    <w:p>
      <w:pPr>
        <w:pStyle w:val="Normal1"/>
        <w:jc w:val="both"/>
        <w:rPr>
          <w:sz w:val="22"/>
          <w:szCs w:val="22"/>
        </w:rPr>
      </w:pPr>
      <w:r>
        <w:rPr>
          <w:sz w:val="22"/>
          <w:szCs w:val="22"/>
        </w:rPr>
        <w:t>Las principales decisiones arquitectónicas se tomaron en consideración de la restricción Tiempo de Construcción. Dado que el proyecto debe implementarse en un tiempo ajustado y sin holguras, se privilegió la adopción de una arquitectura conocida y que presente un bajo riesgo en su implementación.</w:t>
      </w:r>
    </w:p>
    <w:p>
      <w:pPr>
        <w:pStyle w:val="Normal1"/>
        <w:jc w:val="both"/>
        <w:rPr>
          <w:sz w:val="22"/>
          <w:szCs w:val="22"/>
        </w:rPr>
      </w:pPr>
      <w:r>
        <w:rPr>
          <w:sz w:val="22"/>
          <w:szCs w:val="22"/>
        </w:rPr>
      </w:r>
    </w:p>
    <w:p>
      <w:pPr>
        <w:pStyle w:val="Normal1"/>
        <w:jc w:val="both"/>
        <w:rPr>
          <w:sz w:val="22"/>
          <w:szCs w:val="22"/>
        </w:rPr>
      </w:pPr>
      <w:r>
        <w:rPr>
          <w:sz w:val="22"/>
          <w:szCs w:val="22"/>
        </w:rPr>
        <w:t>Asimismo, la arquitectura será modular y cada módulo será testable unitariamente de forma de asegurar que cada pieza tenga una baja tasa de fallas.</w:t>
      </w:r>
    </w:p>
    <w:p>
      <w:pPr>
        <w:pStyle w:val="Normal1"/>
        <w:rPr>
          <w:sz w:val="22"/>
          <w:szCs w:val="22"/>
        </w:rPr>
      </w:pPr>
      <w:r>
        <w:rPr>
          <w:sz w:val="22"/>
          <w:szCs w:val="22"/>
        </w:rPr>
      </w:r>
    </w:p>
    <w:p>
      <w:pPr>
        <w:pStyle w:val="Normal1"/>
        <w:jc w:val="both"/>
        <w:rPr>
          <w:sz w:val="22"/>
          <w:szCs w:val="22"/>
        </w:rPr>
      </w:pPr>
      <w:r>
        <w:rPr>
          <w:sz w:val="22"/>
          <w:szCs w:val="22"/>
        </w:rPr>
        <w:t>Un segundo propósito que fue considerado en la selección de alternativa son :</w:t>
      </w:r>
    </w:p>
    <w:p>
      <w:pPr>
        <w:pStyle w:val="Normal1"/>
        <w:jc w:val="both"/>
        <w:rPr>
          <w:sz w:val="22"/>
          <w:szCs w:val="22"/>
        </w:rPr>
      </w:pPr>
      <w:r>
        <w:rPr>
          <w:sz w:val="22"/>
          <w:szCs w:val="22"/>
        </w:rPr>
      </w:r>
    </w:p>
    <w:p>
      <w:pPr>
        <w:pStyle w:val="Normal1"/>
        <w:jc w:val="both"/>
        <w:rPr>
          <w:sz w:val="22"/>
          <w:szCs w:val="22"/>
        </w:rPr>
      </w:pPr>
      <w:r>
        <w:rPr>
          <w:sz w:val="22"/>
          <w:szCs w:val="22"/>
        </w:rPr>
        <w:t>La escalabilidad se refiere a la capacidad del sistema para crecer y adaptarse a un aumento en la demanda de recursos y usuarios. Si el proyecto está diseñado con una arquitectura que no es escalable, puede requerir una reconstrucción completa o parcial para manejar el aumento de la demanda en el futuro, lo que podría ser costoso y requerir más tiempo de desarrollo.</w:t>
      </w:r>
    </w:p>
    <w:p>
      <w:pPr>
        <w:pStyle w:val="Normal1"/>
        <w:jc w:val="both"/>
        <w:rPr>
          <w:sz w:val="22"/>
          <w:szCs w:val="22"/>
        </w:rPr>
      </w:pPr>
      <w:r>
        <w:rPr>
          <w:sz w:val="22"/>
          <w:szCs w:val="22"/>
        </w:rPr>
      </w:r>
    </w:p>
    <w:p>
      <w:pPr>
        <w:pStyle w:val="Normal1"/>
        <w:jc w:val="both"/>
        <w:rPr/>
      </w:pPr>
      <w:r>
        <w:rPr>
          <w:sz w:val="22"/>
          <w:szCs w:val="22"/>
        </w:rPr>
        <w:t>Por lo tanto, al seleccionar la arquitectura adecuada para el proyecto, es importante considerar también la escalabilidad del sistema y asegurarse de que la arquitectura elegida pueda manejar el crecimiento futuro de manera eficiente y con un costo razonable. Es por estas razones que escogimos un M.V.C.</w:t>
      </w:r>
    </w:p>
    <w:p>
      <w:pPr>
        <w:pStyle w:val="Normal1"/>
        <w:jc w:val="both"/>
        <w:rPr/>
      </w:pPr>
      <w:r>
        <w:rPr/>
      </w:r>
    </w:p>
    <w:p>
      <w:pPr>
        <w:pStyle w:val="Normal1"/>
        <w:jc w:val="both"/>
        <w:rPr/>
      </w:pPr>
      <w:r>
        <w:rPr/>
      </w:r>
    </w:p>
    <w:p>
      <w:pPr>
        <w:pStyle w:val="Normal1"/>
        <w:rPr/>
      </w:pPr>
      <w:r>
        <w:rPr/>
      </w:r>
    </w:p>
    <w:p>
      <w:pPr>
        <w:pStyle w:val="Ttulo1"/>
        <w:keepNext w:val="true"/>
        <w:numPr>
          <w:ilvl w:val="0"/>
          <w:numId w:val="1"/>
        </w:numPr>
        <w:spacing w:lineRule="auto" w:line="240" w:before="120" w:after="240"/>
        <w:jc w:val="both"/>
        <w:rPr/>
      </w:pPr>
      <w:bookmarkStart w:id="27" w:name="_heading=h.2bn6wsx"/>
      <w:bookmarkEnd w:id="27"/>
      <w:r>
        <w:rPr>
          <w:position w:val="0"/>
          <w:sz w:val="24"/>
          <w:vertAlign w:val="baseline"/>
        </w:rPr>
        <w:t>Análisis de Reutilización</w:t>
      </w:r>
    </w:p>
    <w:p>
      <w:pPr>
        <w:pStyle w:val="Normal1"/>
        <w:numPr>
          <w:ilvl w:val="0"/>
          <w:numId w:val="6"/>
        </w:numPr>
        <w:ind w:left="720" w:hanging="360"/>
        <w:rPr>
          <w:rFonts w:ascii="Arial" w:hAnsi="Arial" w:eastAsia="Arial" w:cs="Arial"/>
          <w:sz w:val="22"/>
          <w:szCs w:val="22"/>
        </w:rPr>
      </w:pPr>
      <w:r>
        <w:rPr>
          <w:sz w:val="22"/>
          <w:szCs w:val="22"/>
        </w:rPr>
        <w:t>Se utilizará el código del mantenedor de productos en clientes.</w:t>
      </w:r>
    </w:p>
    <w:p>
      <w:pPr>
        <w:pStyle w:val="Normal1"/>
        <w:numPr>
          <w:ilvl w:val="0"/>
          <w:numId w:val="6"/>
        </w:numPr>
        <w:ind w:left="720" w:hanging="360"/>
        <w:rPr>
          <w:sz w:val="22"/>
          <w:szCs w:val="22"/>
        </w:rPr>
      </w:pPr>
      <w:r>
        <w:rPr>
          <w:sz w:val="22"/>
          <w:szCs w:val="22"/>
        </w:rPr>
        <w:t>Las vistas se harán un par de modelos que servirán para el resto.</w:t>
      </w:r>
    </w:p>
    <w:p>
      <w:pPr>
        <w:pStyle w:val="Normal1"/>
        <w:rPr/>
      </w:pPr>
      <w:r>
        <w:rPr/>
      </w:r>
    </w:p>
    <w:p>
      <w:pPr>
        <w:pStyle w:val="Normal1"/>
        <w:keepNext w:val="false"/>
        <w:keepLines w:val="false"/>
        <w:pageBreakBefore w:val="false"/>
        <w:widowControl/>
        <w:pBdr/>
        <w:shd w:val="clear" w:fill="auto"/>
        <w:spacing w:lineRule="auto" w:line="240" w:before="0" w:after="120"/>
        <w:ind w:left="0" w:right="0" w:hanging="0"/>
        <w:jc w:val="left"/>
        <w:rPr>
          <w:rFonts w:ascii="Arial" w:hAnsi="Arial" w:eastAsia="Arial" w:cs="Arial"/>
          <w:b w:val="false"/>
          <w:b w:val="false"/>
          <w:i w:val="false"/>
          <w:i w:val="false"/>
          <w:caps w:val="false"/>
          <w:smallCaps w:val="false"/>
          <w:strike w:val="false"/>
          <w:dstrike w:val="false"/>
          <w:color w:val="0000FF"/>
          <w:position w:val="0"/>
          <w:sz w:val="20"/>
          <w:sz w:val="20"/>
          <w:szCs w:val="20"/>
          <w:u w:val="none"/>
          <w:shd w:fill="auto" w:val="clear"/>
          <w:vertAlign w:val="baseline"/>
        </w:rPr>
      </w:pPr>
      <w:r>
        <w:rPr/>
      </w:r>
    </w:p>
    <w:sectPr>
      <w:headerReference w:type="default" r:id="rId14"/>
      <w:headerReference w:type="first" r:id="rId15"/>
      <w:footerReference w:type="default" r:id="rId16"/>
      <w:type w:val="nextPage"/>
      <w:pgSz w:w="12240" w:h="15840"/>
      <w:pgMar w:left="1760" w:right="1440" w:gutter="0" w:header="720" w:top="1440" w:footer="720" w:bottom="1440"/>
      <w:pgNumType w:start="0"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Helvetica">
    <w:altName w:val="Arial"/>
    <w:charset w:val="01"/>
    <w:family w:val="roman"/>
    <w:pitch w:val="variable"/>
  </w:font>
  <w:font w:name="Book Antiqua">
    <w:charset w:val="01"/>
    <w:family w:val="roman"/>
    <w:pitch w:val="variable"/>
  </w:font>
  <w:font w:name="Tms Rmn">
    <w:altName w:val="Times New Roman"/>
    <w:charset w:val="01"/>
    <w:family w:val="roman"/>
    <w:pitch w:val="variable"/>
  </w:font>
  <w:font w:name="Courier New">
    <w:charset w:val="01"/>
    <w:family w:val="roman"/>
    <w:pitch w:val="variable"/>
  </w:font>
  <w:font w:name="Arial Unicode MS">
    <w:charset w:val="01"/>
    <w:family w:val="roman"/>
    <w:pitch w:val="variable"/>
  </w:font>
  <w:font w:name="Verdana">
    <w:charset w:val="01"/>
    <w:family w:val="roman"/>
    <w:pitch w:val="variable"/>
  </w:font>
  <w:font w:name="Calibri">
    <w:charset w:val="01"/>
    <w:family w:val="roman"/>
    <w:pitch w:val="variable"/>
  </w:font>
  <w:font w:name="Times">
    <w:altName w:val="Times New Roman"/>
    <w:charset w:val="01"/>
    <w:family w:val="roman"/>
    <w:pitch w:val="variable"/>
  </w:font>
  <w:font w:name="Noto Sans Symbols">
    <w:charset w:val="01"/>
    <w:family w:val="swiss"/>
    <w:pitch w:val="default"/>
  </w:font>
  <w:font w:name="Courier New">
    <w:charset w:val="01"/>
    <w:family w:val="modern"/>
    <w:pitch w:val="fixed"/>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val="false"/>
      <w:pBdr/>
      <w:shd w:val="clear" w:fill="auto"/>
      <w:tabs>
        <w:tab w:val="clear" w:pos="720"/>
        <w:tab w:val="center" w:pos="4320" w:leader="none"/>
        <w:tab w:val="right" w:pos="8640"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mc:AlternateContent>
        <mc:Choice Requires="wps">
          <w:drawing>
            <wp:anchor behindDoc="1" distT="0" distB="0" distL="0" distR="0" simplePos="0" locked="0" layoutInCell="0" allowOverlap="1" relativeHeight="17">
              <wp:simplePos x="0" y="0"/>
              <wp:positionH relativeFrom="column">
                <wp:posOffset>0</wp:posOffset>
              </wp:positionH>
              <wp:positionV relativeFrom="paragraph">
                <wp:posOffset>63500</wp:posOffset>
              </wp:positionV>
              <wp:extent cx="635" cy="12700"/>
              <wp:effectExtent l="5715" t="5080" r="5080" b="5715"/>
              <wp:wrapNone/>
              <wp:docPr id="3" name="Forma1"/>
              <a:graphic xmlns:a="http://schemas.openxmlformats.org/drawingml/2006/main">
                <a:graphicData uri="http://schemas.microsoft.com/office/word/2010/wordprocessingShape">
                  <wps:wsp>
                    <wps:cNvSpPr/>
                    <wps:spPr>
                      <a:xfrm>
                        <a:off x="0" y="0"/>
                        <a:ext cx="720" cy="12600"/>
                      </a:xfrm>
                      <a:prstGeom prst="straightConnector1">
                        <a:avLst/>
                      </a:prstGeom>
                      <a:noFill/>
                      <a:ln w="9525">
                        <a:solidFill>
                          <a:srgbClr val="000000"/>
                        </a:solidFill>
                        <a:roun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Forma1" stroked="t" o:allowincell="f" style="position:absolute;margin-left:0pt;margin-top:5pt;width:0pt;height:0.95pt;mso-wrap-style:none;v-text-anchor:middle" type="_x0000_t32">
              <v:fill o:detectmouseclick="t" on="false"/>
              <v:stroke color="black" weight="9360" joinstyle="round" endcap="flat"/>
              <w10:wrap type="none"/>
            </v:shape>
          </w:pict>
        </mc:Fallback>
      </mc:AlternateContent>
    </w:r>
  </w:p>
  <w:p>
    <w:pPr>
      <w:pStyle w:val="Normal1"/>
      <w:keepNext w:val="false"/>
      <w:keepLines w:val="false"/>
      <w:widowControl w:val="false"/>
      <w:pBdr/>
      <w:shd w:val="clear" w:fill="auto"/>
      <w:tabs>
        <w:tab w:val="clear" w:pos="720"/>
        <w:tab w:val="center" w:pos="4320" w:leader="none"/>
        <w:tab w:val="right" w:pos="8640"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t xml:space="preserve">Documento Confidencial                                                                                                                                                 Página </w:t>
    </w:r>
    <w:r>
      <w:rPr/>
      <w:fldChar w:fldCharType="begin"/>
    </w:r>
    <w:r>
      <w:rPr/>
      <w:instrText xml:space="preserve"> PAGE </w:instrText>
    </w:r>
    <w:r>
      <w:rPr/>
      <w:fldChar w:fldCharType="separate"/>
    </w:r>
    <w:r>
      <w:rPr/>
      <w:t>16</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val="false"/>
      <w:pBdr/>
      <w:shd w:val="clear" w:fill="auto"/>
      <w:tabs>
        <w:tab w:val="clear" w:pos="720"/>
        <w:tab w:val="center" w:pos="4320" w:leader="none"/>
        <w:tab w:val="right" w:pos="8640" w:leader="none"/>
        <w:tab w:val="right" w:pos="8931"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5F5F5F"/>
        <w:position w:val="0"/>
        <w:sz w:val="16"/>
        <w:sz w:val="16"/>
        <w:szCs w:val="16"/>
        <w:u w:val="single"/>
        <w:shd w:fill="auto" w:val="clear"/>
        <w:vertAlign w:val="baseline"/>
      </w:rPr>
      <w:t xml:space="preserve">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40"/>
      <w:jc w:val="right"/>
      <w:rPr/>
    </w:pPr>
    <w:r>
      <w:rPr/>
      <w:drawing>
        <wp:anchor behindDoc="1" distT="0" distB="0" distL="114300" distR="114300" simplePos="0" locked="0" layoutInCell="0" allowOverlap="1" relativeHeight="19">
          <wp:simplePos x="0" y="0"/>
          <wp:positionH relativeFrom="column">
            <wp:posOffset>-163830</wp:posOffset>
          </wp:positionH>
          <wp:positionV relativeFrom="paragraph">
            <wp:posOffset>68580</wp:posOffset>
          </wp:positionV>
          <wp:extent cx="1668780" cy="414655"/>
          <wp:effectExtent l="0" t="0" r="0" b="0"/>
          <wp:wrapSquare wrapText="bothSides"/>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1"/>
                  <a:stretch>
                    <a:fillRect/>
                  </a:stretch>
                </pic:blipFill>
                <pic:spPr bwMode="auto">
                  <a:xfrm>
                    <a:off x="0" y="0"/>
                    <a:ext cx="1668780" cy="414655"/>
                  </a:xfrm>
                  <a:prstGeom prst="rect">
                    <a:avLst/>
                  </a:prstGeom>
                </pic:spPr>
              </pic:pic>
            </a:graphicData>
          </a:graphic>
        </wp:anchor>
      </w:drawing>
    </w:r>
    <w:r>
      <w:rPr/>
      <w:tab/>
    </w:r>
  </w:p>
  <w:p>
    <w:pPr>
      <w:pStyle w:val="Normal1"/>
      <w:widowControl/>
      <w:spacing w:lineRule="auto" w:line="240"/>
      <w:jc w:val="right"/>
      <w:rPr>
        <w:sz w:val="24"/>
        <w:szCs w:val="24"/>
      </w:rPr>
    </w:pPr>
    <w:r>
      <w:rPr>
        <w:i/>
        <w:sz w:val="14"/>
        <w:szCs w:val="14"/>
      </w:rPr>
      <w:t>Vicerrectoría Académica</w:t>
    </w:r>
  </w:p>
  <w:p>
    <w:pPr>
      <w:pStyle w:val="Normal1"/>
      <w:widowControl/>
      <w:spacing w:lineRule="auto" w:line="240"/>
      <w:jc w:val="right"/>
      <w:rPr>
        <w:sz w:val="24"/>
        <w:szCs w:val="24"/>
      </w:rPr>
    </w:pPr>
    <w:r>
      <w:rPr>
        <w:i/>
        <w:sz w:val="14"/>
        <w:szCs w:val="14"/>
      </w:rPr>
      <w:t>Dirección de Servicios Académicos</w:t>
    </w:r>
  </w:p>
  <w:p>
    <w:pPr>
      <w:pStyle w:val="Normal1"/>
      <w:widowControl/>
      <w:spacing w:lineRule="auto" w:line="240"/>
      <w:jc w:val="right"/>
      <w:rPr>
        <w:sz w:val="24"/>
        <w:szCs w:val="24"/>
      </w:rPr>
    </w:pPr>
    <w:r>
      <w:rPr>
        <w:i/>
        <w:sz w:val="14"/>
        <w:szCs w:val="14"/>
      </w:rPr>
      <w:t>Subdirección de Servicios a Escuelas</w:t>
    </w:r>
  </w:p>
  <w:p>
    <w:pPr>
      <w:pStyle w:val="Normal1"/>
      <w:widowControl/>
      <w:tabs>
        <w:tab w:val="clear" w:pos="720"/>
        <w:tab w:val="center" w:pos="4419" w:leader="none"/>
        <w:tab w:val="right" w:pos="8838" w:leader="none"/>
      </w:tabs>
      <w:spacing w:lineRule="auto" w:line="276" w:before="0" w:after="200"/>
      <w:rPr>
        <w:sz w:val="24"/>
        <w:szCs w:val="24"/>
      </w:rPr>
    </w:pPr>
    <w:r>
      <w:rPr>
        <w:sz w:val="24"/>
        <w:szCs w:val="24"/>
      </w:rPr>
    </w:r>
  </w:p>
  <w:p>
    <w:pPr>
      <w:pStyle w:val="Normal1"/>
      <w:keepNext w:val="false"/>
      <w:keepLines w:val="false"/>
      <w:widowControl w:val="false"/>
      <w:pBdr/>
      <w:shd w:val="clear" w:fill="auto"/>
      <w:tabs>
        <w:tab w:val="clear" w:pos="720"/>
        <w:tab w:val="center" w:pos="4320" w:leader="none"/>
        <w:tab w:val="right" w:pos="8640"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widowControl w:val="false"/>
      <w:pBdr/>
      <w:shd w:val="clear" w:fill="auto"/>
      <w:tabs>
        <w:tab w:val="clear" w:pos="720"/>
        <w:tab w:val="center" w:pos="4320" w:leader="none"/>
        <w:tab w:val="right" w:pos="8640"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n-US" w:eastAsia="zh-CN" w:bidi="hi-IN"/>
      </w:rPr>
    </w:rPrDefault>
    <w:pPrDefault>
      <w:pPr>
        <w:suppressAutoHyphens w:val="true"/>
      </w:pPr>
    </w:pPrDefault>
  </w:docDefaults>
  <w:style w:type="paragraph" w:styleId="Normal" w:default="1">
    <w:name w:val="Normal"/>
    <w:qFormat/>
    <w:rsid w:val="002a62dd"/>
    <w:pPr>
      <w:widowControl w:val="false"/>
      <w:bidi w:val="0"/>
      <w:spacing w:lineRule="atLeast" w:line="240" w:before="0" w:after="0"/>
      <w:jc w:val="left"/>
    </w:pPr>
    <w:rPr>
      <w:rFonts w:ascii="Arial" w:hAnsi="Arial" w:eastAsia="Arial" w:cs="Arial"/>
      <w:color w:val="auto"/>
      <w:kern w:val="0"/>
      <w:sz w:val="20"/>
      <w:szCs w:val="20"/>
      <w:lang w:val="en-US" w:eastAsia="en-US" w:bidi="hi-IN"/>
    </w:rPr>
  </w:style>
  <w:style w:type="paragraph" w:styleId="Ttulo1">
    <w:name w:val="Heading 1"/>
    <w:basedOn w:val="Normal1"/>
    <w:next w:val="Normal1"/>
    <w:qFormat/>
    <w:pPr>
      <w:keepNext w:val="true"/>
      <w:numPr>
        <w:ilvl w:val="0"/>
        <w:numId w:val="1"/>
      </w:numPr>
      <w:spacing w:before="120" w:after="60"/>
      <w:outlineLvl w:val="0"/>
    </w:pPr>
    <w:rPr>
      <w:b/>
      <w:sz w:val="24"/>
    </w:rPr>
  </w:style>
  <w:style w:type="paragraph" w:styleId="Ttulo2">
    <w:name w:val="Heading 2"/>
    <w:basedOn w:val="Ttulo1"/>
    <w:next w:val="Normal1"/>
    <w:qFormat/>
    <w:pPr>
      <w:outlineLvl w:val="1"/>
    </w:pPr>
    <w:rPr>
      <w:sz w:val="20"/>
    </w:rPr>
  </w:style>
  <w:style w:type="paragraph" w:styleId="Ttulo3">
    <w:name w:val="Heading 3"/>
    <w:basedOn w:val="Ttulo1"/>
    <w:next w:val="Normal1"/>
    <w:qFormat/>
    <w:pPr>
      <w:outlineLvl w:val="2"/>
    </w:pPr>
    <w:rPr>
      <w:b w:val="false"/>
      <w:i/>
      <w:sz w:val="20"/>
    </w:rPr>
  </w:style>
  <w:style w:type="paragraph" w:styleId="Ttulo4">
    <w:name w:val="Heading 4"/>
    <w:basedOn w:val="Ttulo1"/>
    <w:next w:val="Normal1"/>
    <w:qFormat/>
    <w:pPr>
      <w:outlineLvl w:val="3"/>
    </w:pPr>
    <w:rPr>
      <w:b w:val="false"/>
      <w:sz w:val="20"/>
    </w:rPr>
  </w:style>
  <w:style w:type="paragraph" w:styleId="Ttulo5">
    <w:name w:val="Heading 5"/>
    <w:basedOn w:val="Normal1"/>
    <w:next w:val="Normal1"/>
    <w:qFormat/>
    <w:pPr>
      <w:numPr>
        <w:ilvl w:val="4"/>
        <w:numId w:val="1"/>
      </w:numPr>
      <w:spacing w:before="240" w:after="60"/>
      <w:outlineLvl w:val="4"/>
    </w:pPr>
    <w:rPr>
      <w:sz w:val="22"/>
    </w:rPr>
  </w:style>
  <w:style w:type="paragraph" w:styleId="Ttulo6">
    <w:name w:val="Heading 6"/>
    <w:basedOn w:val="Normal1"/>
    <w:next w:val="Normal1"/>
    <w:qFormat/>
    <w:pPr>
      <w:numPr>
        <w:ilvl w:val="5"/>
        <w:numId w:val="1"/>
      </w:numPr>
      <w:spacing w:before="240" w:after="60"/>
      <w:outlineLvl w:val="5"/>
    </w:pPr>
    <w:rPr>
      <w:i/>
      <w:sz w:val="22"/>
    </w:rPr>
  </w:style>
  <w:style w:type="paragraph" w:styleId="Ttulo7">
    <w:name w:val="Heading 7"/>
    <w:basedOn w:val="Normal1"/>
    <w:next w:val="Normal1"/>
    <w:qFormat/>
    <w:pPr>
      <w:numPr>
        <w:ilvl w:val="6"/>
        <w:numId w:val="1"/>
      </w:numPr>
      <w:spacing w:before="240" w:after="60"/>
      <w:outlineLvl w:val="6"/>
    </w:pPr>
    <w:rPr/>
  </w:style>
  <w:style w:type="paragraph" w:styleId="Ttulo8">
    <w:name w:val="Heading 8"/>
    <w:basedOn w:val="Normal1"/>
    <w:next w:val="Normal1"/>
    <w:qFormat/>
    <w:pPr>
      <w:numPr>
        <w:ilvl w:val="7"/>
        <w:numId w:val="1"/>
      </w:numPr>
      <w:spacing w:before="240" w:after="60"/>
      <w:outlineLvl w:val="7"/>
    </w:pPr>
    <w:rPr>
      <w:i/>
    </w:rPr>
  </w:style>
  <w:style w:type="paragraph" w:styleId="Ttulo9">
    <w:name w:val="Heading 9"/>
    <w:basedOn w:val="Normal1"/>
    <w:next w:val="Normal1"/>
    <w:qFormat/>
    <w:pPr>
      <w:numPr>
        <w:ilvl w:val="8"/>
        <w:numId w:val="1"/>
      </w:numPr>
      <w:spacing w:before="240" w:after="60"/>
      <w:outlineLvl w:val="8"/>
    </w:pPr>
    <w:rPr>
      <w:b/>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Caracteresdenotaalpie">
    <w:name w:val="Caracteres de nota al pie"/>
    <w:semiHidden/>
    <w:qFormat/>
    <w:rPr>
      <w:sz w:val="20"/>
      <w:vertAlign w:val="superscript"/>
    </w:rPr>
  </w:style>
  <w:style w:type="character" w:styleId="Ancladenotaalpie">
    <w:name w:val="Ancla de nota al pie"/>
    <w:rPr>
      <w:sz w:val="20"/>
      <w:vertAlign w:val="superscript"/>
    </w:rPr>
  </w:style>
  <w:style w:type="character" w:styleId="EnlacedeInternet">
    <w:name w:val="Enlace de Internet"/>
    <w:uiPriority w:val="99"/>
    <w:rPr>
      <w:color w:val="0000FF"/>
      <w:u w:val="single"/>
    </w:rPr>
  </w:style>
  <w:style w:type="character" w:styleId="Annotationreference">
    <w:name w:val="annotation reference"/>
    <w:semiHidden/>
    <w:qFormat/>
    <w:rPr>
      <w:sz w:val="16"/>
    </w:rPr>
  </w:style>
  <w:style w:type="character" w:styleId="EnlacedeInternetvisitado">
    <w:name w:val="Enlace de Internet visitado"/>
    <w:rPr>
      <w:color w:val="800080"/>
      <w:u w:val="single"/>
    </w:rPr>
  </w:style>
  <w:style w:type="character" w:styleId="TextodegloboCar" w:customStyle="1">
    <w:name w:val="Texto de globo Car"/>
    <w:link w:val="BalloonText"/>
    <w:qFormat/>
    <w:rsid w:val="009018a7"/>
    <w:rPr>
      <w:rFonts w:ascii="Tahoma" w:hAnsi="Tahoma" w:cs="Tahoma"/>
      <w:sz w:val="16"/>
      <w:szCs w:val="16"/>
      <w:lang w:val="en-US" w:eastAsia="en-US"/>
    </w:rPr>
  </w:style>
  <w:style w:type="character" w:styleId="EncabezadoCar" w:customStyle="1">
    <w:name w:val="Encabezado Car"/>
    <w:uiPriority w:val="99"/>
    <w:qFormat/>
    <w:rsid w:val="00ae09c8"/>
    <w:rPr>
      <w:rFonts w:ascii="Arial" w:hAnsi="Arial"/>
      <w:lang w:val="en-US" w:eastAsia="en-US"/>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1"/>
    <w:pPr>
      <w:keepLines/>
      <w:spacing w:before="0" w:after="120"/>
      <w:ind w:left="720" w:hanging="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default="1">
    <w:name w:val="LO-normal"/>
    <w:qFormat/>
    <w:pPr>
      <w:widowControl w:val="false"/>
      <w:bidi w:val="0"/>
      <w:spacing w:before="0" w:after="0"/>
      <w:jc w:val="left"/>
    </w:pPr>
    <w:rPr>
      <w:rFonts w:ascii="Arial" w:hAnsi="Arial" w:eastAsia="Arial" w:cs="Arial"/>
      <w:color w:val="auto"/>
      <w:kern w:val="0"/>
      <w:sz w:val="20"/>
      <w:szCs w:val="20"/>
      <w:lang w:val="en-US" w:eastAsia="zh-CN" w:bidi="hi-IN"/>
    </w:rPr>
  </w:style>
  <w:style w:type="paragraph" w:styleId="Ttulogeneral">
    <w:name w:val="Title"/>
    <w:basedOn w:val="Normal1"/>
    <w:next w:val="Normal1"/>
    <w:qFormat/>
    <w:pPr>
      <w:spacing w:lineRule="auto" w:line="240"/>
      <w:jc w:val="center"/>
    </w:pPr>
    <w:rPr>
      <w:b/>
      <w:sz w:val="36"/>
    </w:rPr>
  </w:style>
  <w:style w:type="paragraph" w:styleId="Paragraph2" w:customStyle="1">
    <w:name w:val="Paragraph2"/>
    <w:basedOn w:val="Normal1"/>
    <w:qFormat/>
    <w:pPr>
      <w:spacing w:before="80" w:after="0"/>
      <w:ind w:left="720" w:hanging="0"/>
      <w:jc w:val="both"/>
    </w:pPr>
    <w:rPr>
      <w:color w:val="000000"/>
      <w:lang w:val="en-AU"/>
    </w:rPr>
  </w:style>
  <w:style w:type="paragraph" w:styleId="Subttulo">
    <w:name w:val="Subtitle"/>
    <w:basedOn w:val="Normal1"/>
    <w:next w:val="Normal1"/>
    <w:qFormat/>
    <w:pPr>
      <w:spacing w:lineRule="auto" w:line="240" w:before="0" w:after="60"/>
      <w:jc w:val="center"/>
    </w:pPr>
    <w:rPr>
      <w:i/>
      <w:sz w:val="36"/>
      <w:szCs w:val="36"/>
    </w:rPr>
  </w:style>
  <w:style w:type="paragraph" w:styleId="NormalIndent">
    <w:name w:val="Normal Indent"/>
    <w:basedOn w:val="Normal1"/>
    <w:qFormat/>
    <w:pPr>
      <w:ind w:left="900" w:hanging="900"/>
    </w:pPr>
    <w:rPr/>
  </w:style>
  <w:style w:type="paragraph" w:styleId="Sumario1">
    <w:name w:val="TOC 1"/>
    <w:basedOn w:val="Normal1"/>
    <w:next w:val="Normal1"/>
    <w:uiPriority w:val="39"/>
    <w:pPr>
      <w:spacing w:before="120" w:after="120"/>
    </w:pPr>
    <w:rPr>
      <w:rFonts w:ascii="Times New Roman" w:hAnsi="Times New Roman"/>
      <w:b/>
      <w:bCs/>
      <w:caps/>
    </w:rPr>
  </w:style>
  <w:style w:type="paragraph" w:styleId="Sumario2">
    <w:name w:val="TOC 2"/>
    <w:basedOn w:val="Normal1"/>
    <w:next w:val="Normal1"/>
    <w:uiPriority w:val="39"/>
    <w:pPr>
      <w:ind w:left="200" w:hanging="0"/>
    </w:pPr>
    <w:rPr>
      <w:rFonts w:ascii="Times New Roman" w:hAnsi="Times New Roman"/>
      <w:smallCaps/>
    </w:rPr>
  </w:style>
  <w:style w:type="paragraph" w:styleId="Sumario3">
    <w:name w:val="TOC 3"/>
    <w:basedOn w:val="Normal1"/>
    <w:next w:val="Normal1"/>
    <w:uiPriority w:val="39"/>
    <w:pPr>
      <w:ind w:left="400" w:hanging="0"/>
    </w:pPr>
    <w:rPr>
      <w:rFonts w:ascii="Times New Roman" w:hAnsi="Times New Roman"/>
      <w:i/>
      <w:iCs/>
    </w:rPr>
  </w:style>
  <w:style w:type="paragraph" w:styleId="Cabeceraypie">
    <w:name w:val="Cabecera y pie"/>
    <w:basedOn w:val="Normal"/>
    <w:qFormat/>
    <w:pPr/>
    <w:rPr/>
  </w:style>
  <w:style w:type="paragraph" w:styleId="Cabecera">
    <w:name w:val="Header"/>
    <w:basedOn w:val="Normal1"/>
    <w:link w:val="EncabezadoCar"/>
    <w:uiPriority w:val="99"/>
    <w:pPr>
      <w:tabs>
        <w:tab w:val="clear" w:pos="720"/>
        <w:tab w:val="center" w:pos="4320" w:leader="none"/>
        <w:tab w:val="right" w:pos="8640" w:leader="none"/>
      </w:tabs>
    </w:pPr>
    <w:rPr/>
  </w:style>
  <w:style w:type="paragraph" w:styleId="Piedepgina">
    <w:name w:val="Footer"/>
    <w:basedOn w:val="Normal1"/>
    <w:pPr>
      <w:tabs>
        <w:tab w:val="clear" w:pos="720"/>
        <w:tab w:val="center" w:pos="4320" w:leader="none"/>
        <w:tab w:val="right" w:pos="8640" w:leader="none"/>
      </w:tabs>
    </w:pPr>
    <w:rPr/>
  </w:style>
  <w:style w:type="paragraph" w:styleId="Bullet1" w:customStyle="1">
    <w:name w:val="Bullet1"/>
    <w:basedOn w:val="Normal1"/>
    <w:qFormat/>
    <w:pPr>
      <w:ind w:left="720" w:hanging="432"/>
    </w:pPr>
    <w:rPr/>
  </w:style>
  <w:style w:type="paragraph" w:styleId="Bullet2" w:customStyle="1">
    <w:name w:val="Bullet2"/>
    <w:basedOn w:val="Normal1"/>
    <w:qFormat/>
    <w:pPr>
      <w:ind w:left="1440" w:hanging="360"/>
    </w:pPr>
    <w:rPr>
      <w:color w:val="000080"/>
    </w:rPr>
  </w:style>
  <w:style w:type="paragraph" w:styleId="Tabletext" w:customStyle="1">
    <w:name w:val="Tabletext"/>
    <w:basedOn w:val="Normal1"/>
    <w:qFormat/>
    <w:pPr>
      <w:keepLines/>
      <w:spacing w:before="0" w:after="120"/>
    </w:pPr>
    <w:rPr/>
  </w:style>
  <w:style w:type="paragraph" w:styleId="DocumentMap">
    <w:name w:val="Document Map"/>
    <w:basedOn w:val="Normal1"/>
    <w:semiHidden/>
    <w:qFormat/>
    <w:pPr>
      <w:shd w:val="clear" w:color="auto" w:fill="000080"/>
    </w:pPr>
    <w:rPr>
      <w:rFonts w:ascii="Tahoma" w:hAnsi="Tahoma"/>
    </w:rPr>
  </w:style>
  <w:style w:type="paragraph" w:styleId="Notaalpie">
    <w:name w:val="Footnote Text"/>
    <w:basedOn w:val="Normal1"/>
    <w:semiHidden/>
    <w:pPr>
      <w:keepNext w:val="true"/>
      <w:keepLines/>
      <w:pBdr>
        <w:bottom w:val="single" w:sz="6" w:space="0" w:color="000000"/>
      </w:pBdr>
      <w:spacing w:before="40" w:after="40"/>
      <w:ind w:left="360" w:hanging="360"/>
    </w:pPr>
    <w:rPr>
      <w:rFonts w:ascii="Helvetica" w:hAnsi="Helvetica"/>
      <w:sz w:val="16"/>
    </w:rPr>
  </w:style>
  <w:style w:type="paragraph" w:styleId="MainTitle" w:customStyle="1">
    <w:name w:val="Main Title"/>
    <w:basedOn w:val="Normal1"/>
    <w:qFormat/>
    <w:pPr>
      <w:spacing w:lineRule="auto" w:line="240" w:before="480" w:after="60"/>
      <w:jc w:val="center"/>
    </w:pPr>
    <w:rPr>
      <w:b/>
      <w:kern w:val="2"/>
      <w:sz w:val="32"/>
    </w:rPr>
  </w:style>
  <w:style w:type="paragraph" w:styleId="Paragraph1" w:customStyle="1">
    <w:name w:val="Paragraph1"/>
    <w:basedOn w:val="Normal1"/>
    <w:qFormat/>
    <w:pPr>
      <w:spacing w:lineRule="auto" w:line="240" w:before="80" w:after="0"/>
      <w:jc w:val="both"/>
    </w:pPr>
    <w:rPr/>
  </w:style>
  <w:style w:type="paragraph" w:styleId="Paragraph3" w:customStyle="1">
    <w:name w:val="Paragraph3"/>
    <w:basedOn w:val="Normal1"/>
    <w:qFormat/>
    <w:pPr>
      <w:spacing w:lineRule="auto" w:line="240" w:before="80" w:after="0"/>
      <w:ind w:left="1530" w:hanging="0"/>
      <w:jc w:val="both"/>
    </w:pPr>
    <w:rPr/>
  </w:style>
  <w:style w:type="paragraph" w:styleId="Paragraph4" w:customStyle="1">
    <w:name w:val="Paragraph4"/>
    <w:basedOn w:val="Normal1"/>
    <w:qFormat/>
    <w:pPr>
      <w:spacing w:lineRule="auto" w:line="240" w:before="80" w:after="0"/>
      <w:ind w:left="2250" w:hanging="0"/>
      <w:jc w:val="both"/>
    </w:pPr>
    <w:rPr/>
  </w:style>
  <w:style w:type="paragraph" w:styleId="Sumario4">
    <w:name w:val="TOC 4"/>
    <w:basedOn w:val="Normal1"/>
    <w:next w:val="Normal1"/>
    <w:semiHidden/>
    <w:pPr>
      <w:ind w:left="600" w:hanging="0"/>
    </w:pPr>
    <w:rPr>
      <w:rFonts w:ascii="Times New Roman" w:hAnsi="Times New Roman"/>
      <w:sz w:val="18"/>
      <w:szCs w:val="18"/>
    </w:rPr>
  </w:style>
  <w:style w:type="paragraph" w:styleId="Sumario5">
    <w:name w:val="TOC 5"/>
    <w:basedOn w:val="Normal1"/>
    <w:next w:val="Normal1"/>
    <w:semiHidden/>
    <w:pPr>
      <w:ind w:left="800" w:hanging="0"/>
    </w:pPr>
    <w:rPr>
      <w:rFonts w:ascii="Times New Roman" w:hAnsi="Times New Roman"/>
      <w:sz w:val="18"/>
      <w:szCs w:val="18"/>
    </w:rPr>
  </w:style>
  <w:style w:type="paragraph" w:styleId="Sumario6">
    <w:name w:val="TOC 6"/>
    <w:basedOn w:val="Normal1"/>
    <w:next w:val="Normal1"/>
    <w:semiHidden/>
    <w:pPr>
      <w:ind w:left="1000" w:hanging="0"/>
    </w:pPr>
    <w:rPr>
      <w:rFonts w:ascii="Times New Roman" w:hAnsi="Times New Roman"/>
      <w:sz w:val="18"/>
      <w:szCs w:val="18"/>
    </w:rPr>
  </w:style>
  <w:style w:type="paragraph" w:styleId="Sumario7">
    <w:name w:val="TOC 7"/>
    <w:basedOn w:val="Normal1"/>
    <w:next w:val="Normal1"/>
    <w:semiHidden/>
    <w:pPr>
      <w:ind w:left="1200" w:hanging="0"/>
    </w:pPr>
    <w:rPr>
      <w:rFonts w:ascii="Times New Roman" w:hAnsi="Times New Roman"/>
      <w:sz w:val="18"/>
      <w:szCs w:val="18"/>
    </w:rPr>
  </w:style>
  <w:style w:type="paragraph" w:styleId="Sumario8">
    <w:name w:val="TOC 8"/>
    <w:basedOn w:val="Normal1"/>
    <w:next w:val="Normal1"/>
    <w:semiHidden/>
    <w:pPr>
      <w:ind w:left="1400" w:hanging="0"/>
    </w:pPr>
    <w:rPr>
      <w:rFonts w:ascii="Times New Roman" w:hAnsi="Times New Roman"/>
      <w:sz w:val="18"/>
      <w:szCs w:val="18"/>
    </w:rPr>
  </w:style>
  <w:style w:type="paragraph" w:styleId="Sumario9">
    <w:name w:val="TOC 9"/>
    <w:basedOn w:val="Normal1"/>
    <w:next w:val="Normal1"/>
    <w:semiHidden/>
    <w:pPr>
      <w:ind w:left="1600" w:hanging="0"/>
    </w:pPr>
    <w:rPr>
      <w:rFonts w:ascii="Times New Roman" w:hAnsi="Times New Roman"/>
      <w:sz w:val="18"/>
      <w:szCs w:val="18"/>
    </w:rPr>
  </w:style>
  <w:style w:type="paragraph" w:styleId="BodyText2">
    <w:name w:val="Body Text 2"/>
    <w:basedOn w:val="Normal1"/>
    <w:qFormat/>
    <w:pPr/>
    <w:rPr>
      <w:i/>
      <w:color w:val="0000FF"/>
    </w:rPr>
  </w:style>
  <w:style w:type="paragraph" w:styleId="Cuerpodetextoconsangra">
    <w:name w:val="Body Text Indent"/>
    <w:basedOn w:val="Normal1"/>
    <w:pPr>
      <w:ind w:left="720" w:hanging="0"/>
    </w:pPr>
    <w:rPr>
      <w:i/>
      <w:color w:val="0000FF"/>
      <w:u w:val="single"/>
    </w:rPr>
  </w:style>
  <w:style w:type="paragraph" w:styleId="Body" w:customStyle="1">
    <w:name w:val="Body"/>
    <w:basedOn w:val="Normal1"/>
    <w:qFormat/>
    <w:pPr>
      <w:widowControl/>
      <w:spacing w:lineRule="auto" w:line="240" w:before="120" w:after="0"/>
      <w:jc w:val="both"/>
    </w:pPr>
    <w:rPr>
      <w:rFonts w:ascii="Book Antiqua" w:hAnsi="Book Antiqua"/>
    </w:rPr>
  </w:style>
  <w:style w:type="paragraph" w:styleId="Bullet" w:customStyle="1">
    <w:name w:val="Bullet"/>
    <w:basedOn w:val="Normal1"/>
    <w:qFormat/>
    <w:pPr>
      <w:widowControl/>
      <w:numPr>
        <w:ilvl w:val="0"/>
        <w:numId w:val="2"/>
      </w:numPr>
      <w:tabs>
        <w:tab w:val="left" w:pos="720" w:leader="none"/>
      </w:tabs>
      <w:spacing w:lineRule="auto" w:line="240" w:before="120" w:after="0"/>
      <w:ind w:left="720" w:right="360" w:hanging="0"/>
      <w:jc w:val="both"/>
    </w:pPr>
    <w:rPr>
      <w:rFonts w:ascii="Book Antiqua" w:hAnsi="Book Antiqua"/>
    </w:rPr>
  </w:style>
  <w:style w:type="paragraph" w:styleId="InfoBlue" w:customStyle="1">
    <w:name w:val="InfoBlue"/>
    <w:basedOn w:val="Normal1"/>
    <w:next w:val="Cuerpodetexto"/>
    <w:autoRedefine/>
    <w:qFormat/>
    <w:rsid w:val="008756f4"/>
    <w:pPr>
      <w:spacing w:before="0" w:after="120"/>
      <w:jc w:val="both"/>
    </w:pPr>
    <w:rPr>
      <w:i/>
      <w:color w:val="0000FF"/>
      <w:lang w:val="es-ES"/>
    </w:rPr>
  </w:style>
  <w:style w:type="paragraph" w:styleId="Subttulo1" w:customStyle="1">
    <w:name w:val="Subtítulo1"/>
    <w:basedOn w:val="Ttulogeneral"/>
    <w:qFormat/>
    <w:pPr>
      <w:widowControl/>
    </w:pPr>
    <w:rPr>
      <w:rFonts w:ascii="Times New Roman" w:hAnsi="Times New Roman"/>
      <w:sz w:val="24"/>
    </w:rPr>
  </w:style>
  <w:style w:type="paragraph" w:styleId="RevisionHist" w:customStyle="1">
    <w:name w:val="RevisionHist"/>
    <w:basedOn w:val="Normal1"/>
    <w:qFormat/>
    <w:pPr>
      <w:widowControl/>
      <w:spacing w:lineRule="auto" w:line="240"/>
    </w:pPr>
    <w:rPr/>
  </w:style>
  <w:style w:type="paragraph" w:styleId="Date">
    <w:name w:val="Date"/>
    <w:basedOn w:val="Normal1"/>
    <w:qFormat/>
    <w:pPr>
      <w:widowControl/>
      <w:spacing w:lineRule="auto" w:line="240"/>
    </w:pPr>
    <w:rPr/>
  </w:style>
  <w:style w:type="paragraph" w:styleId="Hierarchy" w:customStyle="1">
    <w:name w:val="Hierarchy"/>
    <w:basedOn w:val="Normal1"/>
    <w:qFormat/>
    <w:pPr>
      <w:widowControl/>
      <w:tabs>
        <w:tab w:val="left" w:pos="720" w:leader="none"/>
        <w:tab w:val="left" w:pos="1440" w:leader="none"/>
        <w:tab w:val="left" w:pos="2160" w:leader="none"/>
        <w:tab w:val="left" w:pos="3600" w:leader="none"/>
        <w:tab w:val="left" w:pos="5040" w:leader="none"/>
      </w:tabs>
      <w:spacing w:lineRule="auto" w:line="240" w:before="0" w:after="120"/>
      <w:ind w:right="-3456" w:hanging="0"/>
    </w:pPr>
    <w:rPr>
      <w:rFonts w:ascii="Tms Rmn" w:hAnsi="Tms Rmn"/>
    </w:rPr>
  </w:style>
  <w:style w:type="paragraph" w:styleId="Textoindependiente1" w:customStyle="1">
    <w:name w:val="Texto independiente1"/>
    <w:qFormat/>
    <w:pPr>
      <w:keepLines/>
      <w:widowControl w:val="false"/>
      <w:bidi w:val="0"/>
      <w:spacing w:lineRule="atLeast" w:line="220" w:before="0" w:after="120"/>
      <w:jc w:val="left"/>
    </w:pPr>
    <w:rPr>
      <w:rFonts w:ascii="Arial" w:hAnsi="Arial" w:eastAsia="Arial" w:cs="Arial"/>
      <w:color w:val="auto"/>
      <w:kern w:val="0"/>
      <w:sz w:val="20"/>
      <w:szCs w:val="20"/>
      <w:lang w:val="en-GB" w:eastAsia="en-US" w:bidi="hi-IN"/>
    </w:rPr>
  </w:style>
  <w:style w:type="paragraph" w:styleId="Annotationtext">
    <w:name w:val="annotation text"/>
    <w:basedOn w:val="Normal1"/>
    <w:semiHidden/>
    <w:qFormat/>
    <w:pPr>
      <w:widowControl/>
      <w:spacing w:lineRule="auto" w:line="240"/>
    </w:pPr>
    <w:rPr/>
  </w:style>
  <w:style w:type="paragraph" w:styleId="PlainText">
    <w:name w:val="Plain Text"/>
    <w:basedOn w:val="Normal1"/>
    <w:qFormat/>
    <w:pPr>
      <w:widowControl/>
      <w:spacing w:lineRule="auto" w:line="240"/>
    </w:pPr>
    <w:rPr>
      <w:rFonts w:ascii="Courier New" w:hAnsi="Courier New"/>
    </w:rPr>
  </w:style>
  <w:style w:type="paragraph" w:styleId="Project" w:customStyle="1">
    <w:name w:val="Project"/>
    <w:basedOn w:val="Normal1"/>
    <w:qFormat/>
    <w:pPr>
      <w:widowControl/>
      <w:spacing w:lineRule="auto" w:line="240"/>
      <w:jc w:val="right"/>
    </w:pPr>
    <w:rPr>
      <w:b/>
      <w:sz w:val="36"/>
    </w:rPr>
  </w:style>
  <w:style w:type="paragraph" w:styleId="CompanyName" w:customStyle="1">
    <w:name w:val="CompanyName"/>
    <w:basedOn w:val="Normal1"/>
    <w:qFormat/>
    <w:pPr>
      <w:widowControl/>
      <w:spacing w:lineRule="auto" w:line="240"/>
      <w:jc w:val="right"/>
    </w:pPr>
    <w:rPr>
      <w:b/>
      <w:sz w:val="36"/>
    </w:rPr>
  </w:style>
  <w:style w:type="paragraph" w:styleId="BodyTextIndent2">
    <w:name w:val="Body Text Indent 2"/>
    <w:basedOn w:val="Normal1"/>
    <w:qFormat/>
    <w:pPr>
      <w:ind w:left="720" w:hanging="0"/>
    </w:pPr>
    <w:rPr>
      <w:i/>
      <w:color w:val="0000FF"/>
    </w:rPr>
  </w:style>
  <w:style w:type="paragraph" w:styleId="BodyTextIndent3">
    <w:name w:val="Body Text Indent 3"/>
    <w:basedOn w:val="Normal1"/>
    <w:qFormat/>
    <w:pPr>
      <w:ind w:left="576" w:hanging="0"/>
    </w:pPr>
    <w:rPr>
      <w:i/>
      <w:iCs/>
      <w:color w:val="0000FF"/>
      <w:lang w:val="es-ES"/>
    </w:rPr>
  </w:style>
  <w:style w:type="paragraph" w:styleId="DefinitionTerm" w:customStyle="1">
    <w:name w:val="Definition Term"/>
    <w:basedOn w:val="Normal1"/>
    <w:next w:val="Normal1"/>
    <w:qFormat/>
    <w:pPr>
      <w:widowControl/>
      <w:spacing w:lineRule="auto" w:line="240"/>
    </w:pPr>
    <w:rPr>
      <w:sz w:val="24"/>
      <w:lang w:val="es-CL" w:eastAsia="es-ES"/>
    </w:rPr>
  </w:style>
  <w:style w:type="paragraph" w:styleId="Infoblue1" w:customStyle="1">
    <w:name w:val="infoblue"/>
    <w:basedOn w:val="Normal1"/>
    <w:qFormat/>
    <w:pPr>
      <w:widowControl/>
      <w:spacing w:before="0" w:after="120"/>
      <w:ind w:left="450" w:hanging="0"/>
    </w:pPr>
    <w:rPr>
      <w:rFonts w:eastAsia="Arial Unicode MS"/>
      <w:i/>
      <w:iCs/>
      <w:color w:val="0000FF"/>
    </w:rPr>
  </w:style>
  <w:style w:type="paragraph" w:styleId="NormalWeb">
    <w:name w:val="Normal (Web)"/>
    <w:basedOn w:val="Normal1"/>
    <w:qFormat/>
    <w:pPr>
      <w:widowControl/>
      <w:spacing w:lineRule="auto" w:line="240" w:beforeAutospacing="1" w:afterAutospacing="1"/>
    </w:pPr>
    <w:rPr>
      <w:rFonts w:ascii="Arial Unicode MS" w:hAnsi="Arial Unicode MS" w:eastAsia="Arial Unicode MS" w:cs="Arial Unicode MS"/>
      <w:sz w:val="24"/>
      <w:szCs w:val="24"/>
    </w:rPr>
  </w:style>
  <w:style w:type="paragraph" w:styleId="HTMLPreformatted">
    <w:name w:val="HTML Preformatted"/>
    <w:basedOn w:val="Normal1"/>
    <w:qFormat/>
    <w:pPr>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Arial Unicode MS" w:hAnsi="Arial Unicode MS" w:eastAsia="Arial Unicode MS" w:cs="Arial Unicode MS"/>
    </w:rPr>
  </w:style>
  <w:style w:type="paragraph" w:styleId="Paragraph21" w:customStyle="1">
    <w:name w:val="paragraph2"/>
    <w:basedOn w:val="Normal1"/>
    <w:qFormat/>
    <w:pPr>
      <w:widowControl/>
      <w:spacing w:before="80" w:after="0"/>
      <w:ind w:left="720" w:hanging="0"/>
      <w:jc w:val="both"/>
    </w:pPr>
    <w:rPr>
      <w:rFonts w:eastAsia="Arial Unicode MS"/>
      <w:color w:val="000000"/>
    </w:rPr>
  </w:style>
  <w:style w:type="paragraph" w:styleId="Bullet11" w:customStyle="1">
    <w:name w:val="bullet1"/>
    <w:basedOn w:val="Normal1"/>
    <w:qFormat/>
    <w:pPr>
      <w:widowControl/>
      <w:ind w:left="720" w:hanging="432"/>
    </w:pPr>
    <w:rPr>
      <w:rFonts w:eastAsia="Arial Unicode MS"/>
    </w:rPr>
  </w:style>
  <w:style w:type="paragraph" w:styleId="Bullet21" w:customStyle="1">
    <w:name w:val="bullet2"/>
    <w:basedOn w:val="Normal1"/>
    <w:qFormat/>
    <w:pPr>
      <w:widowControl/>
      <w:ind w:left="1440" w:hanging="360"/>
    </w:pPr>
    <w:rPr>
      <w:rFonts w:eastAsia="Arial Unicode MS"/>
      <w:color w:val="000080"/>
    </w:rPr>
  </w:style>
  <w:style w:type="paragraph" w:styleId="Tabletext1" w:customStyle="1">
    <w:name w:val="tabletext"/>
    <w:basedOn w:val="Normal1"/>
    <w:qFormat/>
    <w:pPr>
      <w:widowControl/>
      <w:spacing w:before="0" w:after="120"/>
    </w:pPr>
    <w:rPr>
      <w:rFonts w:eastAsia="Arial Unicode MS"/>
    </w:rPr>
  </w:style>
  <w:style w:type="paragraph" w:styleId="Maintitle1" w:customStyle="1">
    <w:name w:val="maintitle"/>
    <w:basedOn w:val="Normal1"/>
    <w:qFormat/>
    <w:pPr>
      <w:widowControl/>
      <w:spacing w:lineRule="auto" w:line="240" w:before="480" w:after="60"/>
      <w:jc w:val="center"/>
    </w:pPr>
    <w:rPr>
      <w:rFonts w:eastAsia="Arial Unicode MS" w:cs="Arial"/>
      <w:b/>
      <w:bCs/>
      <w:sz w:val="32"/>
      <w:szCs w:val="32"/>
    </w:rPr>
  </w:style>
  <w:style w:type="paragraph" w:styleId="Paragraph11" w:customStyle="1">
    <w:name w:val="paragraph1"/>
    <w:basedOn w:val="Normal1"/>
    <w:qFormat/>
    <w:pPr>
      <w:widowControl/>
      <w:spacing w:lineRule="auto" w:line="240" w:before="80" w:after="0"/>
      <w:jc w:val="both"/>
    </w:pPr>
    <w:rPr>
      <w:rFonts w:eastAsia="Arial Unicode MS"/>
    </w:rPr>
  </w:style>
  <w:style w:type="paragraph" w:styleId="Paragraph31" w:customStyle="1">
    <w:name w:val="paragraph3"/>
    <w:basedOn w:val="Normal1"/>
    <w:qFormat/>
    <w:pPr>
      <w:widowControl/>
      <w:spacing w:lineRule="auto" w:line="240" w:before="80" w:after="0"/>
      <w:ind w:left="1530" w:hanging="0"/>
      <w:jc w:val="both"/>
    </w:pPr>
    <w:rPr>
      <w:rFonts w:eastAsia="Arial Unicode MS"/>
    </w:rPr>
  </w:style>
  <w:style w:type="paragraph" w:styleId="Paragraph41" w:customStyle="1">
    <w:name w:val="paragraph4"/>
    <w:basedOn w:val="Normal1"/>
    <w:qFormat/>
    <w:pPr>
      <w:widowControl/>
      <w:spacing w:lineRule="auto" w:line="240" w:before="80" w:after="0"/>
      <w:ind w:left="2250" w:hanging="0"/>
      <w:jc w:val="both"/>
    </w:pPr>
    <w:rPr>
      <w:rFonts w:eastAsia="Arial Unicode MS"/>
    </w:rPr>
  </w:style>
  <w:style w:type="paragraph" w:styleId="Body1" w:customStyle="1">
    <w:name w:val="body"/>
    <w:basedOn w:val="Normal1"/>
    <w:qFormat/>
    <w:pPr>
      <w:widowControl/>
      <w:spacing w:lineRule="auto" w:line="240" w:before="120" w:after="0"/>
      <w:jc w:val="both"/>
    </w:pPr>
    <w:rPr>
      <w:rFonts w:ascii="Book Antiqua" w:hAnsi="Book Antiqua" w:eastAsia="Arial Unicode MS" w:cs="Arial Unicode MS"/>
    </w:rPr>
  </w:style>
  <w:style w:type="paragraph" w:styleId="Bullet3" w:customStyle="1">
    <w:name w:val="bullet"/>
    <w:basedOn w:val="Normal1"/>
    <w:qFormat/>
    <w:pPr>
      <w:widowControl/>
      <w:spacing w:lineRule="auto" w:line="240" w:before="120" w:after="0"/>
      <w:ind w:left="720" w:right="360" w:hanging="0"/>
      <w:jc w:val="both"/>
    </w:pPr>
    <w:rPr>
      <w:rFonts w:ascii="Book Antiqua" w:hAnsi="Book Antiqua" w:eastAsia="Arial Unicode MS" w:cs="Arial Unicode MS"/>
    </w:rPr>
  </w:style>
  <w:style w:type="paragraph" w:styleId="BalloonText">
    <w:name w:val="Balloon Text"/>
    <w:basedOn w:val="Normal1"/>
    <w:link w:val="TextodegloboCar"/>
    <w:qFormat/>
    <w:rsid w:val="009018a7"/>
    <w:pPr>
      <w:spacing w:lineRule="auto" w:line="240"/>
    </w:pPr>
    <w:rPr>
      <w:rFonts w:ascii="Tahoma" w:hAnsi="Tahoma" w:cs="Tahoma"/>
      <w:sz w:val="16"/>
      <w:szCs w:val="16"/>
    </w:rPr>
  </w:style>
  <w:style w:type="paragraph" w:styleId="Annotationsubject">
    <w:name w:val="annotation subject"/>
    <w:basedOn w:val="Annotationtext"/>
    <w:next w:val="Annotationtext"/>
    <w:semiHidden/>
    <w:qFormat/>
    <w:rsid w:val="00a65537"/>
    <w:pPr>
      <w:widowControl w:val="false"/>
      <w:spacing w:lineRule="atLeast" w:line="240"/>
    </w:pPr>
    <w:rPr>
      <w:b/>
      <w:bCs/>
    </w:rPr>
  </w:style>
  <w:style w:type="paragraph" w:styleId="EstiloTtulo2VerdanaJustificado" w:customStyle="1">
    <w:name w:val="Estilo Título 2 + Verdana Justificado"/>
    <w:basedOn w:val="Ttulo2"/>
    <w:qFormat/>
    <w:rsid w:val="00a93783"/>
    <w:pPr>
      <w:jc w:val="both"/>
    </w:pPr>
    <w:rPr>
      <w:bCs/>
      <w:color w:val="000080"/>
      <w:sz w:val="24"/>
    </w:rPr>
  </w:style>
  <w:style w:type="paragraph" w:styleId="EstiloTtulo1VerdanaJustificado" w:customStyle="1">
    <w:name w:val="Estilo Título 1 + Verdana Justificado"/>
    <w:basedOn w:val="Ttulo1"/>
    <w:qFormat/>
    <w:rsid w:val="009875b5"/>
    <w:pPr>
      <w:spacing w:before="120" w:after="240"/>
      <w:jc w:val="both"/>
    </w:pPr>
    <w:rPr>
      <w:bCs/>
      <w:color w:val="000080"/>
      <w:sz w:val="28"/>
    </w:rPr>
  </w:style>
  <w:style w:type="paragraph" w:styleId="Estilo1" w:customStyle="1">
    <w:name w:val="Estilo1"/>
    <w:basedOn w:val="Ttulogeneral"/>
    <w:qFormat/>
    <w:rsid w:val="00184a7c"/>
    <w:pPr>
      <w:jc w:val="left"/>
    </w:pPr>
    <w:rPr>
      <w:color w:val="000080"/>
      <w:sz w:val="28"/>
      <w:szCs w:val="28"/>
      <w:lang w:val="es-ES"/>
    </w:rPr>
  </w:style>
  <w:style w:type="paragraph" w:styleId="EstiloTtuloVerdana14pt" w:customStyle="1">
    <w:name w:val="Estilo Título + Verdana 14 pt"/>
    <w:basedOn w:val="Ttulogeneral"/>
    <w:qFormat/>
    <w:rsid w:val="00184a7c"/>
    <w:pPr>
      <w:jc w:val="left"/>
    </w:pPr>
    <w:rPr>
      <w:bCs/>
      <w:color w:val="000080"/>
      <w:sz w:val="28"/>
    </w:rPr>
  </w:style>
  <w:style w:type="paragraph" w:styleId="EstiloTtulo3VerdanaJustificado" w:customStyle="1">
    <w:name w:val="Estilo Título 3 + Verdana Justificado"/>
    <w:basedOn w:val="Ttulo3"/>
    <w:qFormat/>
    <w:rsid w:val="002c7b0a"/>
    <w:pPr>
      <w:jc w:val="both"/>
    </w:pPr>
    <w:rPr>
      <w:b/>
      <w:iCs/>
      <w:color w:val="000080"/>
    </w:rPr>
  </w:style>
  <w:style w:type="paragraph" w:styleId="Epgrafe" w:customStyle="1">
    <w:name w:val="Epígrafe"/>
    <w:basedOn w:val="Normal1"/>
    <w:next w:val="Normal1"/>
    <w:qFormat/>
    <w:rsid w:val="00cb3c5a"/>
    <w:pPr/>
    <w:rPr>
      <w:b/>
      <w:bCs/>
    </w:rPr>
  </w:style>
  <w:style w:type="paragraph" w:styleId="ListParagraph">
    <w:name w:val="List Paragraph"/>
    <w:basedOn w:val="Normal1"/>
    <w:uiPriority w:val="34"/>
    <w:qFormat/>
    <w:rsid w:val="00dc258c"/>
    <w:pPr>
      <w:spacing w:before="0" w:after="0"/>
      <w:ind w:left="720" w:hanging="0"/>
      <w:contextualSpacing/>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050f60"/>
    <w:pPr>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google.com/document/d/19Uu99Qv3SF2_DDMiMI0zw0eZjhfpJjXt/edit?usp=drive_link&amp;ouid=117867826796987576770&amp;rtpof=true&amp;sd=true" TargetMode="External"/><Relationship Id="rId3" Type="http://schemas.openxmlformats.org/officeDocument/2006/relationships/hyperlink" Target="https://docs.google.com/spreadsheets/d/1Kg8THJr3kDKuFV4ePax1jhZUITa9qv0E/edit?usp=drive_link&amp;ouid=117867826796987576770&amp;rtpof=true&amp;sd=true" TargetMode="External"/><Relationship Id="rId4" Type="http://schemas.openxmlformats.org/officeDocument/2006/relationships/hyperlink" Target="https://docs.google.com/document/d/1Xso-4JUAEi-XdisbQ7KVNvoaABpOECbp/edit" TargetMode="External"/><Relationship Id="rId5" Type="http://schemas.openxmlformats.org/officeDocument/2006/relationships/hyperlink" Target="https://docs.google.com/document/d/1Xso-4JUAEi-XdisbQ7KVNvoaABpOECbp/edit" TargetMode="External"/><Relationship Id="rId6" Type="http://schemas.openxmlformats.org/officeDocument/2006/relationships/image" Target="media/image1.jpeg"/><Relationship Id="rId7" Type="http://schemas.openxmlformats.org/officeDocument/2006/relationships/hyperlink" Target="https://docs.google.com/document/d/1Xso-4JUAEi-XdisbQ7KVNvoaABpOECbp/edit" TargetMode="External"/><Relationship Id="rId8" Type="http://schemas.openxmlformats.org/officeDocument/2006/relationships/hyperlink" Target="https://drive.google.com/drive/folders/10cn1uVGgl6-https://drive.google.com/drive/folders/1RLI9cEjEWCEvvdkhn-yxAW7VkMzOEdpV" TargetMode="External"/><Relationship Id="rId9" Type="http://schemas.openxmlformats.org/officeDocument/2006/relationships/hyperlink" Target="https://drive.google.com/file/d/11F9Qodd1r_XXiCZmyif96eFeWgbNWSFJ/view" TargetMode="External"/><Relationship Id="rId10" Type="http://schemas.openxmlformats.org/officeDocument/2006/relationships/hyperlink" Target="https://drive.google.com/file/d/11MmAfflWKEaHeKaKwsaH8GayMRlRA33x/view" TargetMode="External"/><Relationship Id="rId11" Type="http://schemas.openxmlformats.org/officeDocument/2006/relationships/hyperlink" Target="https://drive.google.com/drive/folders/1RylsNxVWJU0C5OJtYY3EHtgMOcg027zu?dmr=1&amp;ec=wgc-drive-globalnav-goto" TargetMode="External"/><Relationship Id="rId12" Type="http://schemas.openxmlformats.org/officeDocument/2006/relationships/hyperlink" Target="https://drive.google.com/file/d/1A7dBgxxEGwVcJgGM9LIl1It9u_mAOylt/view" TargetMode="External"/><Relationship Id="rId13" Type="http://schemas.openxmlformats.org/officeDocument/2006/relationships/hyperlink" Target="https://drive.google.com/file/d/1f3TtWBvHNBbid1ubzo47NAj4a8jH9wVV/view"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kd8n0OHDb+2tRiymr77hcac4Cqg==">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17</Pages>
  <Words>2953</Words>
  <Characters>16760</Characters>
  <CharactersWithSpaces>19416</CharactersWithSpaces>
  <Paragraphs>447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2018-09-29T18:03:00Z</dcterms:created>
  <dc:creator>israel alberto naranjo retamal</dc:creator>
  <dc:description/>
  <dc:language>es-ES</dc:language>
  <cp:lastModifiedBy/>
  <dcterms:modified xsi:type="dcterms:W3CDTF">2024-10-16T22:21:50Z</dcterms:modified>
  <cp:revision>1</cp:revision>
  <dc:subject/>
  <dc:title/>
</cp:coreProperties>
</file>