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ed7d31" w:space="0" w:sz="48" w:val="single"/>
          <w:left w:space="0" w:sz="0" w:val="nil"/>
          <w:bottom w:color="ed7d31" w:space="0" w:sz="48" w:val="single"/>
          <w:right w:space="0" w:sz="0" w:val="nil"/>
          <w:between w:space="0" w:sz="0" w:val="nil"/>
        </w:pBdr>
        <w:shd w:fill="ed7d31" w:val="clear"/>
        <w:spacing w:after="360" w:before="0" w:line="240" w:lineRule="auto"/>
        <w:ind w:left="0" w:right="0" w:firstLine="0"/>
        <w:jc w:val="both"/>
        <w:rPr>
          <w:rFonts w:ascii="Tahoma" w:cs="Tahoma" w:eastAsia="Tahoma" w:hAnsi="Tahoma"/>
          <w:b w:val="0"/>
          <w:i w:val="1"/>
          <w:smallCaps w:val="0"/>
          <w:strike w:val="0"/>
          <w:color w:val="ffffff"/>
          <w:sz w:val="20"/>
          <w:szCs w:val="20"/>
          <w:u w:val="none"/>
          <w:shd w:fill="auto" w:val="clear"/>
          <w:vertAlign w:val="baseline"/>
        </w:rPr>
      </w:pPr>
      <w:r w:rsidDel="00000000" w:rsidR="00000000" w:rsidRPr="00000000">
        <w:rPr>
          <w:rFonts w:ascii="Tahoma" w:cs="Tahoma" w:eastAsia="Tahoma" w:hAnsi="Tahoma"/>
          <w:b w:val="0"/>
          <w:i w:val="1"/>
          <w:smallCaps w:val="0"/>
          <w:strike w:val="0"/>
          <w:color w:val="ffffff"/>
          <w:sz w:val="48"/>
          <w:szCs w:val="48"/>
          <w:u w:val="none"/>
          <w:shd w:fill="auto" w:val="clear"/>
          <w:vertAlign w:val="baseline"/>
          <w:rtl w:val="0"/>
        </w:rPr>
        <w:t xml:space="preserve">Informe de cierre sprint 0</w:t>
      </w:r>
      <w:r w:rsidDel="00000000" w:rsidR="00000000" w:rsidRPr="00000000">
        <w:rPr>
          <w:rFonts w:ascii="Tahoma" w:cs="Tahoma" w:eastAsia="Tahoma" w:hAnsi="Tahoma"/>
          <w:color w:val="ffffff"/>
          <w:sz w:val="48"/>
          <w:szCs w:val="48"/>
          <w:rtl w:val="0"/>
        </w:rPr>
        <w:t xml:space="preserve">4</w:t>
      </w:r>
      <w:r w:rsidDel="00000000" w:rsidR="00000000" w:rsidRPr="00000000">
        <w:rPr>
          <w:rtl w:val="0"/>
        </w:rPr>
      </w:r>
    </w:p>
    <w:tbl>
      <w:tblPr>
        <w:tblStyle w:val="Table1"/>
        <w:tblW w:w="10348.0" w:type="dxa"/>
        <w:jc w:val="left"/>
        <w:tblInd w:w="-113.0" w:type="dxa"/>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both"/>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both"/>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both"/>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jc w:val="both"/>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both"/>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color w:val="000000"/>
                <w:rtl w:val="0"/>
              </w:rPr>
              <w:t xml:space="preserve">Asignatura </w:t>
            </w:r>
            <w:r w:rsidDel="00000000" w:rsidR="00000000" w:rsidRPr="00000000">
              <w:rPr>
                <w:rFonts w:ascii="Tahoma" w:cs="Tahoma" w:eastAsia="Tahoma" w:hAnsi="Tahoma"/>
                <w:rtl w:val="0"/>
              </w:rPr>
              <w:t xml:space="preserve">Capstone</w:t>
            </w:r>
            <w:r w:rsidDel="00000000" w:rsidR="00000000" w:rsidRPr="00000000">
              <w:rPr>
                <w:rFonts w:ascii="Tahoma" w:cs="Tahoma" w:eastAsia="Tahoma" w:hAnsi="Tahoma"/>
                <w:color w:val="000000"/>
                <w:rtl w:val="0"/>
              </w:rPr>
              <w:t xml:space="preserve"> </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rtl w:val="0"/>
              </w:rPr>
              <w:t xml:space="preserve">Agustín Sánchez</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both"/>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both"/>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both"/>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both"/>
              <w:rPr>
                <w:rFonts w:ascii="Tahoma" w:cs="Tahoma" w:eastAsia="Tahoma" w:hAnsi="Tahoma"/>
              </w:rPr>
            </w:pPr>
            <w:r w:rsidDel="00000000" w:rsidR="00000000" w:rsidRPr="00000000">
              <w:rPr>
                <w:rFonts w:ascii="Tahoma" w:cs="Tahoma" w:eastAsia="Tahoma" w:hAnsi="Tahoma"/>
                <w:rtl w:val="0"/>
              </w:rPr>
              <w:t xml:space="preserve">20/11/2024</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color w:val="000000"/>
                <w:rtl w:val="0"/>
              </w:rPr>
              <w:t xml:space="preserve">Duoc UC.</w:t>
            </w:r>
          </w:p>
        </w:tc>
        <w:tc>
          <w:tcPr>
            <w:gridSpan w:val="2"/>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320"/>
                <w:tab w:val="right" w:leader="none" w:pos="8640"/>
              </w:tabs>
              <w:spacing w:after="200" w:line="288" w:lineRule="auto"/>
              <w:jc w:val="both"/>
              <w:rPr>
                <w:rFonts w:ascii="Tahoma" w:cs="Tahoma" w:eastAsia="Tahoma" w:hAnsi="Tahoma"/>
                <w:color w:val="000000"/>
              </w:rPr>
            </w:pPr>
            <w:r w:rsidDel="00000000" w:rsidR="00000000" w:rsidRPr="00000000">
              <w:rPr>
                <w:rFonts w:ascii="Tahoma" w:cs="Tahoma" w:eastAsia="Tahoma" w:hAnsi="Tahoma"/>
                <w:rtl w:val="0"/>
              </w:rPr>
              <w:t xml:space="preserve">Encomienda.me</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tbl>
      <w:tblPr>
        <w:tblStyle w:val="Table2"/>
        <w:tblW w:w="10350.0" w:type="dxa"/>
        <w:jc w:val="left"/>
        <w:tblInd w:w="-113.0" w:type="dxa"/>
        <w:tblBorders>
          <w:top w:color="ed7d31" w:space="0" w:sz="4" w:val="single"/>
          <w:left w:color="ed7d31" w:space="0" w:sz="4" w:val="single"/>
          <w:bottom w:color="ed7d31" w:space="0" w:sz="4" w:val="single"/>
          <w:right w:color="ed7d31" w:space="0" w:sz="4" w:val="single"/>
        </w:tblBorders>
        <w:tblLayout w:type="fixed"/>
        <w:tblLook w:val="0000"/>
      </w:tblPr>
      <w:tblGrid>
        <w:gridCol w:w="3795"/>
        <w:gridCol w:w="1740"/>
        <w:gridCol w:w="1560"/>
        <w:gridCol w:w="3255"/>
        <w:tblGridChange w:id="0">
          <w:tblGrid>
            <w:gridCol w:w="3795"/>
            <w:gridCol w:w="1740"/>
            <w:gridCol w:w="1560"/>
            <w:gridCol w:w="3255"/>
          </w:tblGrid>
        </w:tblGridChange>
      </w:tblGrid>
      <w:tr>
        <w:trPr>
          <w:cantSplit w:val="0"/>
          <w:trHeight w:val="300" w:hRule="atLeast"/>
          <w:tblHeader w:val="0"/>
        </w:trPr>
        <w:tc>
          <w:tcPr>
            <w:gridSpan w:val="4"/>
          </w:tcPr>
          <w:p w:rsidR="00000000" w:rsidDel="00000000" w:rsidP="00000000" w:rsidRDefault="00000000" w:rsidRPr="00000000" w14:paraId="0000001C">
            <w:pPr>
              <w:jc w:val="both"/>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both"/>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both"/>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both"/>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both"/>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Agustín Sánchez</w:t>
            </w:r>
          </w:p>
        </w:tc>
        <w:tc>
          <w:tcPr/>
          <w:p w:rsidR="00000000" w:rsidDel="00000000" w:rsidP="00000000" w:rsidRDefault="00000000" w:rsidRPr="00000000" w14:paraId="00000025">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6">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agu.sanchez@duocuc.cl</w:t>
            </w:r>
          </w:p>
        </w:tc>
      </w:tr>
      <w:tr>
        <w:trPr>
          <w:cantSplit w:val="0"/>
          <w:trHeight w:val="255" w:hRule="atLeast"/>
          <w:tblHeader w:val="0"/>
        </w:trPr>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Ignacio Sánchez</w:t>
            </w:r>
          </w:p>
        </w:tc>
        <w:tc>
          <w:tcPr/>
          <w:p w:rsidR="00000000" w:rsidDel="00000000" w:rsidP="00000000" w:rsidRDefault="00000000" w:rsidRPr="00000000" w14:paraId="00000029">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A">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ign.sanchez@duocuc.cl</w:t>
            </w:r>
          </w:p>
        </w:tc>
      </w:tr>
      <w:tr>
        <w:trPr>
          <w:cantSplit w:val="0"/>
          <w:trHeight w:val="255" w:hRule="atLeast"/>
          <w:tblHeader w:val="0"/>
        </w:trPr>
        <w:tc>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Kevin Trujillo</w:t>
            </w:r>
          </w:p>
        </w:tc>
        <w:tc>
          <w:tcPr/>
          <w:p w:rsidR="00000000" w:rsidDel="00000000" w:rsidP="00000000" w:rsidRDefault="00000000" w:rsidRPr="00000000" w14:paraId="0000002D">
            <w:pPr>
              <w:jc w:val="both"/>
              <w:rPr>
                <w:rFonts w:ascii="Tahoma" w:cs="Tahoma" w:eastAsia="Tahoma" w:hAnsi="Tahoma"/>
              </w:rPr>
            </w:pPr>
            <w:r w:rsidDel="00000000" w:rsidR="00000000" w:rsidRPr="00000000">
              <w:rPr>
                <w:rFonts w:ascii="Tahoma" w:cs="Tahoma" w:eastAsia="Tahoma" w:hAnsi="Tahoma"/>
                <w:rtl w:val="0"/>
              </w:rPr>
              <w:t xml:space="preserve">Encomienda.me</w:t>
            </w:r>
          </w:p>
        </w:tc>
        <w:tc>
          <w:tcPr/>
          <w:p w:rsidR="00000000" w:rsidDel="00000000" w:rsidP="00000000" w:rsidRDefault="00000000" w:rsidRPr="00000000" w14:paraId="0000002E">
            <w:pPr>
              <w:jc w:val="both"/>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kevi.trujillo@duocuc.cl</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1">
      <w:pPr>
        <w:spacing w:line="240" w:lineRule="auto"/>
        <w:jc w:val="both"/>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320"/>
          <w:tab w:val="right" w:leader="none" w:pos="8640"/>
        </w:tabs>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Introducción </w:t>
      </w:r>
    </w:p>
    <w:p w:rsidR="00000000" w:rsidDel="00000000" w:rsidP="00000000" w:rsidRDefault="00000000" w:rsidRPr="00000000" w14:paraId="00000035">
      <w:pPr>
        <w:spacing w:after="160" w:line="259" w:lineRule="auto"/>
        <w:jc w:val="both"/>
        <w:rPr/>
      </w:pPr>
      <w:bookmarkStart w:colFirst="0" w:colLast="0" w:name="_heading=h.gjdgxs" w:id="0"/>
      <w:bookmarkEnd w:id="0"/>
      <w:r w:rsidDel="00000000" w:rsidR="00000000" w:rsidRPr="00000000">
        <w:rPr>
          <w:i w:val="0"/>
          <w:rtl w:val="0"/>
        </w:rPr>
        <w:t xml:space="preserve">Con el desarrollo de Encomienda.me queremos lograr un estándar en los procesos de la industria de servicios de encomiendas, para esto desarrollaremos un sistema web que sea modular, el cual será factible ampliarlo según las necesidades de cada cliente.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Resumen Sprint</w:t>
      </w:r>
    </w:p>
    <w:p w:rsidR="00000000" w:rsidDel="00000000" w:rsidP="00000000" w:rsidRDefault="00000000" w:rsidRPr="00000000" w14:paraId="00000037">
      <w:pPr>
        <w:jc w:val="both"/>
        <w:rPr>
          <w:i w:val="0"/>
        </w:rPr>
      </w:pPr>
      <w:r w:rsidDel="00000000" w:rsidR="00000000" w:rsidRPr="00000000">
        <w:rPr>
          <w:i w:val="0"/>
          <w:rtl w:val="0"/>
        </w:rPr>
        <w:t xml:space="preserve">Durante el primer Sprint se realizaron los siguientes requerimientos:</w:t>
      </w:r>
    </w:p>
    <w:tbl>
      <w:tblPr>
        <w:tblStyle w:val="Table3"/>
        <w:tblW w:w="4155.0" w:type="dxa"/>
        <w:jc w:val="left"/>
        <w:tblInd w:w="-10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315"/>
        <w:tblGridChange w:id="0">
          <w:tblGrid>
            <w:gridCol w:w="840"/>
            <w:gridCol w:w="3315"/>
          </w:tblGrid>
        </w:tblGridChange>
      </w:tblGrid>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rPr>
                <w:i w:val="0"/>
                <w:sz w:val="22"/>
                <w:szCs w:val="22"/>
              </w:rPr>
            </w:pPr>
            <w:r w:rsidDel="00000000" w:rsidR="00000000" w:rsidRPr="00000000">
              <w:rPr>
                <w:i w:val="0"/>
                <w:sz w:val="22"/>
                <w:szCs w:val="22"/>
                <w:rtl w:val="0"/>
              </w:rPr>
              <w:t xml:space="preserve">R.22</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rPr>
                <w:i w:val="0"/>
                <w:sz w:val="22"/>
                <w:szCs w:val="22"/>
              </w:rPr>
            </w:pPr>
            <w:r w:rsidDel="00000000" w:rsidR="00000000" w:rsidRPr="00000000">
              <w:rPr>
                <w:i w:val="0"/>
                <w:sz w:val="22"/>
                <w:szCs w:val="22"/>
                <w:rtl w:val="0"/>
              </w:rPr>
              <w:t xml:space="preserve">Integración Pasarela de Pago</w:t>
            </w:r>
          </w:p>
        </w:tc>
      </w:tr>
      <w:tr>
        <w:trPr>
          <w:cantSplit w:val="0"/>
          <w:trHeight w:val="300" w:hRule="atLeast"/>
          <w:tblHeader w:val="0"/>
        </w:trPr>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rPr>
                <w:i w:val="0"/>
                <w:sz w:val="22"/>
                <w:szCs w:val="22"/>
              </w:rPr>
            </w:pPr>
            <w:r w:rsidDel="00000000" w:rsidR="00000000" w:rsidRPr="00000000">
              <w:rPr>
                <w:i w:val="0"/>
                <w:sz w:val="22"/>
                <w:szCs w:val="22"/>
                <w:rtl w:val="0"/>
              </w:rPr>
              <w:t xml:space="preserve">R.23</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rPr>
                <w:i w:val="0"/>
                <w:sz w:val="22"/>
                <w:szCs w:val="22"/>
              </w:rPr>
            </w:pPr>
            <w:r w:rsidDel="00000000" w:rsidR="00000000" w:rsidRPr="00000000">
              <w:rPr>
                <w:i w:val="0"/>
                <w:sz w:val="22"/>
                <w:szCs w:val="22"/>
                <w:rtl w:val="0"/>
              </w:rPr>
              <w:t xml:space="preserve">Pago vía Pasarela de Pago</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i w:val="0"/>
                <w:sz w:val="22"/>
                <w:szCs w:val="22"/>
              </w:rPr>
            </w:pPr>
            <w:r w:rsidDel="00000000" w:rsidR="00000000" w:rsidRPr="00000000">
              <w:rPr>
                <w:i w:val="0"/>
                <w:sz w:val="22"/>
                <w:szCs w:val="22"/>
                <w:rtl w:val="0"/>
              </w:rPr>
              <w:t xml:space="preserve">R.06</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i w:val="0"/>
                <w:sz w:val="22"/>
                <w:szCs w:val="22"/>
              </w:rPr>
            </w:pPr>
            <w:r w:rsidDel="00000000" w:rsidR="00000000" w:rsidRPr="00000000">
              <w:rPr>
                <w:i w:val="0"/>
                <w:sz w:val="22"/>
                <w:szCs w:val="22"/>
                <w:rtl w:val="0"/>
              </w:rPr>
              <w:t xml:space="preserve">Administrador de tarifas</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i w:val="0"/>
                <w:sz w:val="22"/>
                <w:szCs w:val="22"/>
              </w:rPr>
            </w:pPr>
            <w:r w:rsidDel="00000000" w:rsidR="00000000" w:rsidRPr="00000000">
              <w:rPr>
                <w:i w:val="0"/>
                <w:sz w:val="22"/>
                <w:szCs w:val="22"/>
                <w:rtl w:val="0"/>
              </w:rPr>
              <w:t xml:space="preserve">R.11</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i w:val="0"/>
                <w:sz w:val="22"/>
                <w:szCs w:val="22"/>
              </w:rPr>
            </w:pPr>
            <w:r w:rsidDel="00000000" w:rsidR="00000000" w:rsidRPr="00000000">
              <w:rPr>
                <w:i w:val="0"/>
                <w:sz w:val="22"/>
                <w:szCs w:val="22"/>
                <w:rtl w:val="0"/>
              </w:rPr>
              <w:t xml:space="preserve">Visualizar envíos realizados</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i w:val="0"/>
                <w:sz w:val="22"/>
                <w:szCs w:val="22"/>
              </w:rPr>
            </w:pPr>
            <w:r w:rsidDel="00000000" w:rsidR="00000000" w:rsidRPr="00000000">
              <w:rPr>
                <w:i w:val="0"/>
                <w:sz w:val="22"/>
                <w:szCs w:val="22"/>
                <w:rtl w:val="0"/>
              </w:rPr>
              <w:t xml:space="preserve">R.12</w:t>
            </w:r>
          </w:p>
        </w:tc>
        <w:tc>
          <w:tcPr>
            <w:tcBorders>
              <w:top w:color="4472c4" w:space="0" w:sz="6" w:val="single"/>
              <w:left w:color="cccccc" w:space="0" w:sz="6" w:val="single"/>
              <w:bottom w:color="4472c4" w:space="0" w:sz="6" w:val="single"/>
              <w:right w:color="4472c4"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i w:val="0"/>
                <w:sz w:val="22"/>
                <w:szCs w:val="22"/>
              </w:rPr>
            </w:pPr>
            <w:r w:rsidDel="00000000" w:rsidR="00000000" w:rsidRPr="00000000">
              <w:rPr>
                <w:i w:val="0"/>
                <w:sz w:val="22"/>
                <w:szCs w:val="22"/>
                <w:rtl w:val="0"/>
              </w:rPr>
              <w:t xml:space="preserve">Visualizar de tarifas de planes</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rPr>
                <w:i w:val="0"/>
                <w:sz w:val="22"/>
                <w:szCs w:val="22"/>
              </w:rPr>
            </w:pPr>
            <w:r w:rsidDel="00000000" w:rsidR="00000000" w:rsidRPr="00000000">
              <w:rPr>
                <w:i w:val="0"/>
                <w:sz w:val="22"/>
                <w:szCs w:val="22"/>
                <w:rtl w:val="0"/>
              </w:rPr>
              <w:t xml:space="preserve">R.16</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rPr>
                <w:i w:val="0"/>
                <w:sz w:val="22"/>
                <w:szCs w:val="22"/>
              </w:rPr>
            </w:pPr>
            <w:r w:rsidDel="00000000" w:rsidR="00000000" w:rsidRPr="00000000">
              <w:rPr>
                <w:i w:val="0"/>
                <w:sz w:val="22"/>
                <w:szCs w:val="22"/>
                <w:rtl w:val="0"/>
              </w:rPr>
              <w:t xml:space="preserve">Dashboard con análisis de datos</w:t>
            </w:r>
          </w:p>
        </w:tc>
      </w:tr>
      <w:tr>
        <w:trPr>
          <w:cantSplit w:val="0"/>
          <w:trHeight w:val="300" w:hRule="atLeast"/>
          <w:tblHeader w:val="0"/>
        </w:trPr>
        <w:tc>
          <w:tcPr>
            <w:tcBorders>
              <w:top w:color="4472c4" w:space="0" w:sz="6" w:val="single"/>
              <w:left w:color="4472c4"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rPr>
                <w:i w:val="0"/>
                <w:sz w:val="22"/>
                <w:szCs w:val="22"/>
              </w:rPr>
            </w:pPr>
            <w:r w:rsidDel="00000000" w:rsidR="00000000" w:rsidRPr="00000000">
              <w:rPr>
                <w:i w:val="0"/>
                <w:sz w:val="22"/>
                <w:szCs w:val="22"/>
                <w:rtl w:val="0"/>
              </w:rPr>
              <w:t xml:space="preserve">R.17</w:t>
            </w:r>
          </w:p>
        </w:tc>
        <w:tc>
          <w:tcPr>
            <w:tcBorders>
              <w:top w:color="4472c4" w:space="0" w:sz="6" w:val="single"/>
              <w:left w:color="cccccc" w:space="0" w:sz="6" w:val="single"/>
              <w:bottom w:color="4472c4" w:space="0" w:sz="6" w:val="single"/>
              <w:right w:color="4472c4"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rPr>
                <w:i w:val="0"/>
                <w:sz w:val="22"/>
                <w:szCs w:val="22"/>
              </w:rPr>
            </w:pPr>
            <w:r w:rsidDel="00000000" w:rsidR="00000000" w:rsidRPr="00000000">
              <w:rPr>
                <w:i w:val="0"/>
                <w:sz w:val="22"/>
                <w:szCs w:val="22"/>
                <w:rtl w:val="0"/>
              </w:rPr>
              <w:t xml:space="preserve">Visualización de informes de ventas</w:t>
            </w:r>
          </w:p>
        </w:tc>
      </w:tr>
    </w:tbl>
    <w:p w:rsidR="00000000" w:rsidDel="00000000" w:rsidP="00000000" w:rsidRDefault="00000000" w:rsidRPr="00000000" w14:paraId="00000046">
      <w:pPr>
        <w:jc w:val="both"/>
        <w:rPr>
          <w:i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Tareas realizadas</w:t>
      </w:r>
    </w:p>
    <w:p w:rsidR="00000000" w:rsidDel="00000000" w:rsidP="00000000" w:rsidRDefault="00000000" w:rsidRPr="00000000" w14:paraId="00000048">
      <w:pPr>
        <w:jc w:val="both"/>
        <w:rPr>
          <w:i w:val="0"/>
        </w:rPr>
      </w:pPr>
      <w:r w:rsidDel="00000000" w:rsidR="00000000" w:rsidRPr="00000000">
        <w:rPr>
          <w:i w:val="0"/>
          <w:rtl w:val="0"/>
        </w:rPr>
        <w:t xml:space="preserve">Los requisitos R.22 y R.23 se realizaron con dificultad por temas de cuadratura de tiempo, los demás se realizaron correctamente en el tiempo indicado.  </w:t>
      </w:r>
    </w:p>
    <w:p w:rsidR="00000000" w:rsidDel="00000000" w:rsidP="00000000" w:rsidRDefault="00000000" w:rsidRPr="00000000" w14:paraId="00000049">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Próximo Sprint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d7d31" w:space="0" w:sz="8" w:val="single"/>
          <w:left w:color="ed7d31" w:space="0" w:sz="8" w:val="single"/>
          <w:bottom w:color="ed7d31" w:space="0" w:sz="8" w:val="single"/>
          <w:right w:color="ed7d31" w:space="0" w:sz="8" w:val="single"/>
          <w:between w:space="0" w:sz="0" w:val="nil"/>
        </w:pBdr>
        <w:shd w:fill="fbe5d5" w:val="clear"/>
        <w:spacing w:after="100" w:before="480" w:line="269" w:lineRule="auto"/>
        <w:ind w:left="0" w:right="0" w:firstLine="0"/>
        <w:jc w:val="both"/>
        <w:rPr>
          <w:rFonts w:ascii="Calibri" w:cs="Calibri" w:eastAsia="Calibri" w:hAnsi="Calibri"/>
          <w:b w:val="1"/>
          <w:i w:val="1"/>
          <w:smallCaps w:val="0"/>
          <w:strike w:val="0"/>
          <w:color w:val="823b0b"/>
          <w:sz w:val="22"/>
          <w:szCs w:val="22"/>
          <w:u w:val="none"/>
          <w:shd w:fill="auto" w:val="clear"/>
          <w:vertAlign w:val="baseline"/>
        </w:rPr>
      </w:pPr>
      <w:r w:rsidDel="00000000" w:rsidR="00000000" w:rsidRPr="00000000">
        <w:rPr>
          <w:rFonts w:ascii="Calibri" w:cs="Calibri" w:eastAsia="Calibri" w:hAnsi="Calibri"/>
          <w:b w:val="1"/>
          <w:i w:val="1"/>
          <w:smallCaps w:val="0"/>
          <w:strike w:val="0"/>
          <w:color w:val="823b0b"/>
          <w:sz w:val="22"/>
          <w:szCs w:val="22"/>
          <w:u w:val="none"/>
          <w:shd w:fill="auto" w:val="clear"/>
          <w:vertAlign w:val="baseline"/>
          <w:rtl w:val="0"/>
        </w:rPr>
        <w:t xml:space="preserve">Anexos </w:t>
      </w:r>
    </w:p>
    <w:p w:rsidR="00000000" w:rsidDel="00000000" w:rsidP="00000000" w:rsidRDefault="00000000" w:rsidRPr="00000000" w14:paraId="0000004C">
      <w:pPr>
        <w:jc w:val="both"/>
        <w:rPr/>
      </w:pPr>
      <w:hyperlink r:id="rId7">
        <w:r w:rsidDel="00000000" w:rsidR="00000000" w:rsidRPr="00000000">
          <w:rPr>
            <w:color w:val="1155cc"/>
            <w:u w:val="single"/>
            <w:rtl w:val="0"/>
          </w:rPr>
          <w:t xml:space="preserve">https://app.encomienda.me/</w:t>
        </w:r>
      </w:hyperlink>
      <w:r w:rsidDel="00000000" w:rsidR="00000000" w:rsidRPr="00000000">
        <w:rPr>
          <w:rtl w:val="0"/>
        </w:rPr>
        <w:t xml:space="preserve"> aplicación desplegada para revisión.</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320"/>
        <w:tab w:val="right" w:leader="none" w:pos="8640"/>
        <w:tab w:val="right" w:leader="none" w:pos="9923"/>
      </w:tabs>
      <w:rPr>
        <w:rFonts w:ascii="Tahoma" w:cs="Tahoma" w:eastAsia="Tahoma" w:hAnsi="Tahoma"/>
        <w:color w:val="000000"/>
      </w:rPr>
    </w:pPr>
    <w:r w:rsidDel="00000000" w:rsidR="00000000" w:rsidRPr="00000000">
      <w:rPr>
        <w:color w:val="000000"/>
        <w:rtl w:val="0"/>
      </w:rPr>
      <w:tab/>
    </w:r>
    <w:r w:rsidDel="00000000" w:rsidR="00000000" w:rsidRPr="00000000">
      <w:rPr>
        <w:rFonts w:ascii="Tahoma" w:cs="Tahoma" w:eastAsia="Tahoma" w:hAnsi="Tahoma"/>
        <w:color w:val="000000"/>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drawing>
        <wp:inline distB="0" distT="0" distL="0" distR="0">
          <wp:extent cx="2428875" cy="7429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4F">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50">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Cs w:val="1"/>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link w:val="SubttuloCar"/>
    <w:pPr>
      <w:pBdr>
        <w:bottom w:color="ed7d31" w:space="10" w:sz="8" w:val="dotted"/>
      </w:pBdr>
      <w:spacing w:after="900" w:before="200" w:line="240" w:lineRule="auto"/>
      <w:jc w:val="center"/>
    </w:pPr>
    <w:rPr>
      <w:color w:val="823b0b"/>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PuestoCar" w:customStyle="1">
    <w:name w:val="Puesto Car"/>
    <w:basedOn w:val="Fuentedeprrafopredeter"/>
    <w:link w:val="Puest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de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Ind w:w="0.0" w:type="dxa"/>
      <w:tblBorders>
        <w:top w:color="ed7d31" w:space="0" w:sz="4" w:themeColor="accent2" w:val="single"/>
        <w:left w:color="ed7d31" w:space="0" w:sz="4" w:themeColor="accent2" w:val="single"/>
        <w:bottom w:color="ed7d31" w:space="0" w:sz="4" w:themeColor="accent2" w:val="single"/>
        <w:right w:color="ed7d31" w:space="0" w:sz="4" w:themeColor="accent2" w:val="single"/>
      </w:tblBorders>
      <w:tblCellMar>
        <w:top w:w="0.0" w:type="dxa"/>
        <w:left w:w="108.0" w:type="dxa"/>
        <w:bottom w:w="0.0" w:type="dxa"/>
        <w:right w:w="108.0" w:type="dxa"/>
      </w:tblCellMar>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shd w:color="auto" w:fill="ed7d31" w:val="clear"/>
      </w:tcPr>
    </w:tblStylePr>
    <w:tblStylePr w:type="lastRow">
      <w:rPr>
        <w:b w:val="1"/>
      </w:rPr>
      <w:tblPr/>
      <w:tcPr>
        <w:tcBorders>
          <w:top w:color="ed7d31"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ed7d31" w:space="0" w:sz="4" w:val="single"/>
          <w:right w:color="ed7d31" w:space="0" w:sz="4" w:val="single"/>
        </w:tcBorders>
      </w:tcPr>
    </w:tblStylePr>
    <w:tblStylePr w:type="band1Horz">
      <w:tblPr/>
      <w:tcPr>
        <w:tcBorders>
          <w:top w:color="ed7d31" w:space="0" w:sz="4" w:val="single"/>
          <w:bottom w:color="ed7d31"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val="single"/>
          <w:left w:space="0" w:sz="0" w:val="nil"/>
        </w:tcBorders>
      </w:tcPr>
    </w:tblStylePr>
    <w:tblStylePr w:type="swCell">
      <w:tblPr/>
      <w:tcPr>
        <w:tcBorders>
          <w:top w:color="ed7d31" w:space="0" w:sz="4" w:val="single"/>
          <w:right w:space="0" w:sz="0" w:val="nil"/>
        </w:tcBorders>
      </w:tcPr>
    </w:tblStyle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rPr>
        <w:b w:val="1"/>
        <w:color w:val="ffffff"/>
      </w:rPr>
      <w:tblPr/>
      <w:tcPr>
        <w:shd w:color="auto" w:fill="ed7d31" w:val="clear"/>
      </w:tcPr>
    </w:tblStylePr>
    <w:tblStylePr w:type="lastRow">
      <w:rPr>
        <w:b w:val="1"/>
      </w:rPr>
      <w:tblPr/>
      <w:tcPr>
        <w:tcBorders>
          <w:top w:color="ed7d31"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ed7d31" w:space="0" w:sz="4" w:val="single"/>
          <w:right w:color="ed7d31" w:space="0" w:sz="4" w:val="single"/>
        </w:tcBorders>
      </w:tcPr>
    </w:tblStylePr>
    <w:tblStylePr w:type="band1Horz">
      <w:tblPr/>
      <w:tcPr>
        <w:tcBorders>
          <w:top w:color="ed7d31" w:space="0" w:sz="4" w:val="single"/>
          <w:bottom w:color="ed7d31"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val="single"/>
          <w:left w:space="0" w:sz="0" w:val="nil"/>
        </w:tcBorders>
      </w:tcPr>
    </w:tblStylePr>
    <w:tblStylePr w:type="swCell">
      <w:tblPr/>
      <w:tcPr>
        <w:tcBorders>
          <w:top w:color="ed7d31" w:space="0" w:sz="4" w:val="single"/>
          <w:right w:space="0" w:sz="0" w:val="nil"/>
        </w:tcBorders>
      </w:tcPr>
    </w:tblStyle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color w:val="823b0b"/>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encomienda.m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5Rd1Qg0SFhSDOUF8BQ0sKNPRg==">CgMxLjAyCGguZ2pkZ3hzOAByITFBb3ItRVhJa0lJdmtZWktFZ3BldEhDSlJMQ0JRdnUzQQ==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