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A07FA" w:rsidRDefault="00000000">
      <w:pPr>
        <w:rPr>
          <w:rFonts w:ascii="Lexend" w:eastAsia="Lexend" w:hAnsi="Lexend" w:cs="Lexend"/>
          <w:sz w:val="46"/>
          <w:szCs w:val="46"/>
        </w:rPr>
      </w:pPr>
      <w:r>
        <w:rPr>
          <w:rFonts w:ascii="Lexend" w:eastAsia="Lexend" w:hAnsi="Lexend" w:cs="Lexend"/>
          <w:sz w:val="46"/>
          <w:szCs w:val="46"/>
        </w:rPr>
        <w:t xml:space="preserve">Resources </w:t>
      </w:r>
    </w:p>
    <w:p w14:paraId="00000002" w14:textId="77777777" w:rsidR="007A07FA" w:rsidRDefault="007A07FA">
      <w:pPr>
        <w:rPr>
          <w:sz w:val="24"/>
          <w:szCs w:val="24"/>
        </w:rPr>
      </w:pPr>
    </w:p>
    <w:p w14:paraId="00000003" w14:textId="77777777" w:rsidR="007A07FA" w:rsidRDefault="00000000">
      <w:pPr>
        <w:pStyle w:val="Heading3"/>
        <w:rPr>
          <w:b/>
        </w:rPr>
      </w:pPr>
      <w:bookmarkStart w:id="0" w:name="_rmi4pcgxbtwy" w:colFirst="0" w:colLast="0"/>
      <w:bookmarkEnd w:id="0"/>
      <w:r>
        <w:rPr>
          <w:b/>
        </w:rPr>
        <w:t>PyQt5/GUI</w:t>
      </w:r>
    </w:p>
    <w:p w14:paraId="00000004" w14:textId="77777777" w:rsidR="007A07FA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Installing</w:t>
      </w:r>
      <w:proofErr w:type="spellEnd"/>
      <w:r>
        <w:rPr>
          <w:sz w:val="24"/>
          <w:szCs w:val="24"/>
        </w:rPr>
        <w:t xml:space="preserve"> PyQt5:</w:t>
      </w:r>
    </w:p>
    <w:p w14:paraId="00000005" w14:textId="77777777" w:rsidR="007A07FA" w:rsidRDefault="00000000">
      <w:pPr>
        <w:rPr>
          <w:sz w:val="24"/>
          <w:szCs w:val="24"/>
        </w:rPr>
      </w:pPr>
      <w:hyperlink r:id="rId4">
        <w:r>
          <w:rPr>
            <w:color w:val="1155CC"/>
            <w:sz w:val="24"/>
            <w:szCs w:val="24"/>
            <w:u w:val="single"/>
          </w:rPr>
          <w:t>https://www.geeksforgeeks.org/python-introduction-to-pyqt5/</w:t>
        </w:r>
      </w:hyperlink>
    </w:p>
    <w:p w14:paraId="00000006" w14:textId="77777777" w:rsidR="007A07FA" w:rsidRDefault="007A07FA">
      <w:pPr>
        <w:rPr>
          <w:sz w:val="24"/>
          <w:szCs w:val="24"/>
        </w:rPr>
      </w:pPr>
    </w:p>
    <w:p w14:paraId="00000007" w14:textId="77777777" w:rsidR="007A07FA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Installing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Qt</w:t>
      </w:r>
      <w:proofErr w:type="spellEnd"/>
      <w:r>
        <w:rPr>
          <w:sz w:val="24"/>
          <w:szCs w:val="24"/>
        </w:rPr>
        <w:t xml:space="preserve"> Designer:</w:t>
      </w:r>
    </w:p>
    <w:p w14:paraId="00000008" w14:textId="77777777" w:rsidR="007A07FA" w:rsidRDefault="00000000">
      <w:pPr>
        <w:rPr>
          <w:sz w:val="24"/>
          <w:szCs w:val="24"/>
        </w:rPr>
      </w:pPr>
      <w:hyperlink r:id="rId5">
        <w:r>
          <w:rPr>
            <w:color w:val="1155CC"/>
            <w:sz w:val="24"/>
            <w:szCs w:val="24"/>
            <w:u w:val="single"/>
          </w:rPr>
          <w:t>https://build-system.fman.io/qt-designer-download</w:t>
        </w:r>
      </w:hyperlink>
    </w:p>
    <w:p w14:paraId="00000009" w14:textId="77777777" w:rsidR="007A07FA" w:rsidRDefault="007A07FA">
      <w:pPr>
        <w:rPr>
          <w:sz w:val="24"/>
          <w:szCs w:val="24"/>
        </w:rPr>
      </w:pPr>
    </w:p>
    <w:p w14:paraId="0000000A" w14:textId="77777777" w:rsidR="007A07FA" w:rsidRPr="000A1267" w:rsidRDefault="00000000">
      <w:pPr>
        <w:rPr>
          <w:sz w:val="24"/>
          <w:szCs w:val="24"/>
          <w:lang w:val="en-US"/>
        </w:rPr>
      </w:pPr>
      <w:r w:rsidRPr="000A1267">
        <w:rPr>
          <w:sz w:val="24"/>
          <w:szCs w:val="24"/>
          <w:lang w:val="en-US"/>
        </w:rPr>
        <w:t>Using the GUI:</w:t>
      </w:r>
    </w:p>
    <w:p w14:paraId="0000000B" w14:textId="77777777" w:rsidR="007A07FA" w:rsidRPr="000A1267" w:rsidRDefault="00000000">
      <w:pPr>
        <w:rPr>
          <w:sz w:val="24"/>
          <w:szCs w:val="24"/>
          <w:lang w:val="en-US"/>
        </w:rPr>
      </w:pPr>
      <w:hyperlink r:id="rId6">
        <w:r w:rsidRPr="000A1267">
          <w:rPr>
            <w:color w:val="0000EE"/>
            <w:sz w:val="24"/>
            <w:szCs w:val="24"/>
            <w:u w:val="single"/>
            <w:lang w:val="en-US"/>
          </w:rPr>
          <w:t>Python GUI Development Using PyQt5</w:t>
        </w:r>
      </w:hyperlink>
    </w:p>
    <w:p w14:paraId="0000000C" w14:textId="77777777" w:rsidR="007A07FA" w:rsidRPr="000A1267" w:rsidRDefault="007A07FA">
      <w:pPr>
        <w:rPr>
          <w:sz w:val="24"/>
          <w:szCs w:val="24"/>
          <w:lang w:val="en-US"/>
        </w:rPr>
      </w:pPr>
    </w:p>
    <w:p w14:paraId="0000000D" w14:textId="77777777" w:rsidR="007A07FA" w:rsidRPr="000A1267" w:rsidRDefault="00000000">
      <w:pPr>
        <w:rPr>
          <w:sz w:val="24"/>
          <w:szCs w:val="24"/>
          <w:lang w:val="en-US"/>
        </w:rPr>
      </w:pPr>
      <w:r w:rsidRPr="000A1267">
        <w:rPr>
          <w:sz w:val="24"/>
          <w:szCs w:val="24"/>
          <w:lang w:val="en-US"/>
        </w:rPr>
        <w:t>Isabelle’s Qt Designer video:</w:t>
      </w:r>
    </w:p>
    <w:p w14:paraId="0000000E" w14:textId="77777777" w:rsidR="007A07FA" w:rsidRPr="000A1267" w:rsidRDefault="00000000">
      <w:pPr>
        <w:rPr>
          <w:sz w:val="24"/>
          <w:szCs w:val="24"/>
          <w:lang w:val="en-US"/>
        </w:rPr>
      </w:pPr>
      <w:hyperlink r:id="rId7">
        <w:r w:rsidRPr="000A1267">
          <w:rPr>
            <w:color w:val="1155CC"/>
            <w:sz w:val="24"/>
            <w:szCs w:val="24"/>
            <w:u w:val="single"/>
            <w:lang w:val="en-US"/>
          </w:rPr>
          <w:t>https://www.youtube.com/watch?v=T8Rlmu72kPo&amp;feature=youtu.be</w:t>
        </w:r>
      </w:hyperlink>
    </w:p>
    <w:p w14:paraId="0000000F" w14:textId="77777777" w:rsidR="007A07FA" w:rsidRPr="000A1267" w:rsidRDefault="007A07FA">
      <w:pPr>
        <w:rPr>
          <w:sz w:val="24"/>
          <w:szCs w:val="24"/>
          <w:lang w:val="en-US"/>
        </w:rPr>
      </w:pPr>
    </w:p>
    <w:p w14:paraId="00000010" w14:textId="77777777" w:rsidR="007A07FA" w:rsidRPr="000A1267" w:rsidRDefault="00000000">
      <w:pPr>
        <w:pStyle w:val="Heading3"/>
        <w:rPr>
          <w:b/>
          <w:lang w:val="en-US"/>
        </w:rPr>
      </w:pPr>
      <w:bookmarkStart w:id="1" w:name="_afkubivenylf" w:colFirst="0" w:colLast="0"/>
      <w:bookmarkEnd w:id="1"/>
      <w:r w:rsidRPr="000A1267">
        <w:rPr>
          <w:b/>
          <w:lang w:val="en-US"/>
        </w:rPr>
        <w:t>Git</w:t>
      </w:r>
    </w:p>
    <w:p w14:paraId="00000011" w14:textId="77777777" w:rsidR="007A07FA" w:rsidRPr="000A1267" w:rsidRDefault="00000000">
      <w:pPr>
        <w:rPr>
          <w:sz w:val="24"/>
          <w:szCs w:val="24"/>
          <w:lang w:val="en-US"/>
        </w:rPr>
      </w:pPr>
      <w:r w:rsidRPr="000A1267">
        <w:rPr>
          <w:sz w:val="24"/>
          <w:szCs w:val="24"/>
          <w:lang w:val="en-US"/>
        </w:rPr>
        <w:t>Installing Git:</w:t>
      </w:r>
    </w:p>
    <w:p w14:paraId="00000012" w14:textId="77777777" w:rsidR="007A07FA" w:rsidRPr="000A1267" w:rsidRDefault="00000000">
      <w:pPr>
        <w:rPr>
          <w:sz w:val="24"/>
          <w:szCs w:val="24"/>
          <w:lang w:val="en-US"/>
        </w:rPr>
      </w:pPr>
      <w:hyperlink r:id="rId8">
        <w:r w:rsidRPr="000A1267">
          <w:rPr>
            <w:color w:val="1155CC"/>
            <w:sz w:val="24"/>
            <w:szCs w:val="24"/>
            <w:u w:val="single"/>
            <w:lang w:val="en-US"/>
          </w:rPr>
          <w:t>https://git-scm.com/downloads/win</w:t>
        </w:r>
      </w:hyperlink>
    </w:p>
    <w:p w14:paraId="00000013" w14:textId="77777777" w:rsidR="007A07FA" w:rsidRPr="000A1267" w:rsidRDefault="007A07FA">
      <w:pPr>
        <w:rPr>
          <w:sz w:val="24"/>
          <w:szCs w:val="24"/>
          <w:lang w:val="en-US"/>
        </w:rPr>
      </w:pPr>
    </w:p>
    <w:p w14:paraId="00000014" w14:textId="77777777" w:rsidR="007A07FA" w:rsidRPr="000A1267" w:rsidRDefault="007A07FA">
      <w:pPr>
        <w:rPr>
          <w:sz w:val="24"/>
          <w:szCs w:val="24"/>
          <w:lang w:val="en-US"/>
        </w:rPr>
      </w:pPr>
    </w:p>
    <w:p w14:paraId="00000015" w14:textId="77777777" w:rsidR="007A07FA" w:rsidRPr="000A1267" w:rsidRDefault="007A07FA">
      <w:pPr>
        <w:rPr>
          <w:sz w:val="24"/>
          <w:szCs w:val="24"/>
          <w:lang w:val="en-US"/>
        </w:rPr>
      </w:pPr>
    </w:p>
    <w:p w14:paraId="00000016" w14:textId="77777777" w:rsidR="007A07FA" w:rsidRPr="000A1267" w:rsidRDefault="00000000">
      <w:pPr>
        <w:pStyle w:val="Heading3"/>
        <w:rPr>
          <w:b/>
          <w:lang w:val="en-US"/>
        </w:rPr>
      </w:pPr>
      <w:bookmarkStart w:id="2" w:name="_ezaeh9uu53y8" w:colFirst="0" w:colLast="0"/>
      <w:bookmarkEnd w:id="2"/>
      <w:r w:rsidRPr="000A1267">
        <w:rPr>
          <w:b/>
          <w:lang w:val="en-US"/>
        </w:rPr>
        <w:t>Firebase</w:t>
      </w:r>
    </w:p>
    <w:p w14:paraId="00000017" w14:textId="77777777" w:rsidR="007A07FA" w:rsidRPr="000A1267" w:rsidRDefault="00000000">
      <w:pPr>
        <w:rPr>
          <w:sz w:val="24"/>
          <w:szCs w:val="24"/>
          <w:lang w:val="en-US"/>
        </w:rPr>
      </w:pPr>
      <w:r w:rsidRPr="000A1267">
        <w:rPr>
          <w:sz w:val="24"/>
          <w:szCs w:val="24"/>
          <w:lang w:val="en-US"/>
        </w:rPr>
        <w:t>How to use Firebase:</w:t>
      </w:r>
    </w:p>
    <w:p w14:paraId="00000018" w14:textId="77777777" w:rsidR="007A07FA" w:rsidRPr="000A1267" w:rsidRDefault="00000000">
      <w:pPr>
        <w:rPr>
          <w:sz w:val="24"/>
          <w:szCs w:val="24"/>
          <w:lang w:val="en-US"/>
        </w:rPr>
      </w:pPr>
      <w:hyperlink r:id="rId9">
        <w:r w:rsidRPr="000A1267">
          <w:rPr>
            <w:color w:val="0000EE"/>
            <w:sz w:val="24"/>
            <w:szCs w:val="24"/>
            <w:u w:val="single"/>
            <w:lang w:val="en-US"/>
          </w:rPr>
          <w:t>Firebase in 100 Seconds</w:t>
        </w:r>
      </w:hyperlink>
    </w:p>
    <w:p w14:paraId="00000019" w14:textId="77777777" w:rsidR="007A07FA" w:rsidRPr="000A1267" w:rsidRDefault="00000000">
      <w:pPr>
        <w:rPr>
          <w:sz w:val="24"/>
          <w:szCs w:val="24"/>
          <w:lang w:val="en-US"/>
        </w:rPr>
      </w:pPr>
      <w:hyperlink r:id="rId10">
        <w:r w:rsidRPr="000A1267">
          <w:rPr>
            <w:color w:val="1155CC"/>
            <w:sz w:val="24"/>
            <w:szCs w:val="24"/>
            <w:u w:val="single"/>
            <w:lang w:val="en-US"/>
          </w:rPr>
          <w:t>https://fireship.io/</w:t>
        </w:r>
      </w:hyperlink>
    </w:p>
    <w:p w14:paraId="0000001A" w14:textId="77777777" w:rsidR="007A07FA" w:rsidRPr="000A1267" w:rsidRDefault="007A07FA">
      <w:pPr>
        <w:rPr>
          <w:sz w:val="24"/>
          <w:szCs w:val="24"/>
          <w:lang w:val="en-US"/>
        </w:rPr>
      </w:pPr>
    </w:p>
    <w:p w14:paraId="0000001B" w14:textId="77777777" w:rsidR="007A07FA" w:rsidRPr="000A1267" w:rsidRDefault="007A07FA">
      <w:pPr>
        <w:rPr>
          <w:sz w:val="24"/>
          <w:szCs w:val="24"/>
          <w:lang w:val="en-US"/>
        </w:rPr>
      </w:pPr>
    </w:p>
    <w:p w14:paraId="0000001C" w14:textId="77777777" w:rsidR="007A07FA" w:rsidRPr="000A1267" w:rsidRDefault="007A07FA">
      <w:pPr>
        <w:rPr>
          <w:sz w:val="24"/>
          <w:szCs w:val="24"/>
          <w:lang w:val="en-US"/>
        </w:rPr>
      </w:pPr>
    </w:p>
    <w:p w14:paraId="0000001D" w14:textId="77777777" w:rsidR="007A07FA" w:rsidRPr="000A1267" w:rsidRDefault="00000000">
      <w:pPr>
        <w:pStyle w:val="Heading3"/>
        <w:rPr>
          <w:b/>
          <w:lang w:val="en-US"/>
        </w:rPr>
      </w:pPr>
      <w:bookmarkStart w:id="3" w:name="_9sv4zkg21shz" w:colFirst="0" w:colLast="0"/>
      <w:bookmarkEnd w:id="3"/>
      <w:proofErr w:type="spellStart"/>
      <w:r w:rsidRPr="000A1267">
        <w:rPr>
          <w:b/>
          <w:lang w:val="en-US"/>
        </w:rPr>
        <w:t>Pytest</w:t>
      </w:r>
      <w:proofErr w:type="spellEnd"/>
    </w:p>
    <w:p w14:paraId="0000001E" w14:textId="77777777" w:rsidR="007A07FA" w:rsidRPr="000A1267" w:rsidRDefault="00000000">
      <w:pPr>
        <w:rPr>
          <w:sz w:val="24"/>
          <w:szCs w:val="24"/>
          <w:lang w:val="en-US"/>
        </w:rPr>
      </w:pPr>
      <w:r w:rsidRPr="000A1267">
        <w:rPr>
          <w:sz w:val="24"/>
          <w:szCs w:val="24"/>
          <w:lang w:val="en-US"/>
        </w:rPr>
        <w:t>Documentation:</w:t>
      </w:r>
    </w:p>
    <w:p w14:paraId="0000001F" w14:textId="77777777" w:rsidR="007A07FA" w:rsidRPr="000A1267" w:rsidRDefault="00000000">
      <w:pPr>
        <w:rPr>
          <w:sz w:val="24"/>
          <w:szCs w:val="24"/>
          <w:lang w:val="en-US"/>
        </w:rPr>
      </w:pPr>
      <w:hyperlink r:id="rId11">
        <w:r w:rsidRPr="000A1267">
          <w:rPr>
            <w:color w:val="1155CC"/>
            <w:sz w:val="24"/>
            <w:szCs w:val="24"/>
            <w:u w:val="single"/>
            <w:lang w:val="en-US"/>
          </w:rPr>
          <w:t>https://docs.pytest.org/en/stable/</w:t>
        </w:r>
      </w:hyperlink>
    </w:p>
    <w:p w14:paraId="00000020" w14:textId="77777777" w:rsidR="007A07FA" w:rsidRPr="000A1267" w:rsidRDefault="007A07FA">
      <w:pPr>
        <w:rPr>
          <w:sz w:val="24"/>
          <w:szCs w:val="24"/>
          <w:lang w:val="en-US"/>
        </w:rPr>
      </w:pPr>
    </w:p>
    <w:p w14:paraId="00000021" w14:textId="77777777" w:rsidR="007A07FA" w:rsidRPr="000A1267" w:rsidRDefault="00000000">
      <w:pPr>
        <w:rPr>
          <w:sz w:val="24"/>
          <w:szCs w:val="24"/>
          <w:lang w:val="en-US"/>
        </w:rPr>
      </w:pPr>
      <w:r w:rsidRPr="000A1267">
        <w:rPr>
          <w:sz w:val="24"/>
          <w:szCs w:val="24"/>
          <w:lang w:val="en-US"/>
        </w:rPr>
        <w:t>Get started:</w:t>
      </w:r>
    </w:p>
    <w:p w14:paraId="00000022" w14:textId="77777777" w:rsidR="007A07FA" w:rsidRPr="000A1267" w:rsidRDefault="00000000">
      <w:pPr>
        <w:rPr>
          <w:sz w:val="24"/>
          <w:szCs w:val="24"/>
          <w:lang w:val="en-US"/>
        </w:rPr>
      </w:pPr>
      <w:hyperlink r:id="rId12" w:anchor="get-started">
        <w:r w:rsidRPr="000A1267">
          <w:rPr>
            <w:color w:val="1155CC"/>
            <w:sz w:val="24"/>
            <w:szCs w:val="24"/>
            <w:u w:val="single"/>
            <w:lang w:val="en-US"/>
          </w:rPr>
          <w:t>https://docs.pytest.org/en/stable/getting-started.html#get-started</w:t>
        </w:r>
      </w:hyperlink>
    </w:p>
    <w:p w14:paraId="00000023" w14:textId="77777777" w:rsidR="007A07FA" w:rsidRPr="000A1267" w:rsidRDefault="007A07FA">
      <w:pPr>
        <w:rPr>
          <w:sz w:val="24"/>
          <w:szCs w:val="24"/>
          <w:lang w:val="en-US"/>
        </w:rPr>
      </w:pPr>
    </w:p>
    <w:p w14:paraId="00000024" w14:textId="77777777" w:rsidR="007A07FA" w:rsidRPr="000A1267" w:rsidRDefault="007A07FA">
      <w:pPr>
        <w:rPr>
          <w:sz w:val="24"/>
          <w:szCs w:val="24"/>
          <w:lang w:val="en-US"/>
        </w:rPr>
      </w:pPr>
    </w:p>
    <w:p w14:paraId="00000025" w14:textId="77777777" w:rsidR="007A07FA" w:rsidRPr="000A1267" w:rsidRDefault="007A07FA">
      <w:pPr>
        <w:rPr>
          <w:sz w:val="24"/>
          <w:szCs w:val="24"/>
          <w:lang w:val="en-US"/>
        </w:rPr>
      </w:pPr>
    </w:p>
    <w:p w14:paraId="00000026" w14:textId="77777777" w:rsidR="007A07FA" w:rsidRPr="000A1267" w:rsidRDefault="007A07FA">
      <w:pPr>
        <w:rPr>
          <w:sz w:val="24"/>
          <w:szCs w:val="24"/>
          <w:lang w:val="en-US"/>
        </w:rPr>
      </w:pPr>
    </w:p>
    <w:p w14:paraId="00000027" w14:textId="77777777" w:rsidR="007A07FA" w:rsidRPr="000A1267" w:rsidRDefault="007A07FA">
      <w:pPr>
        <w:rPr>
          <w:sz w:val="24"/>
          <w:szCs w:val="24"/>
          <w:lang w:val="en-US"/>
        </w:rPr>
      </w:pPr>
    </w:p>
    <w:p w14:paraId="00000028" w14:textId="77777777" w:rsidR="007A07FA" w:rsidRPr="000A1267" w:rsidRDefault="007A07FA">
      <w:pPr>
        <w:rPr>
          <w:sz w:val="24"/>
          <w:szCs w:val="24"/>
          <w:lang w:val="en-US"/>
        </w:rPr>
      </w:pPr>
    </w:p>
    <w:p w14:paraId="00000029" w14:textId="77777777" w:rsidR="007A07FA" w:rsidRPr="000A1267" w:rsidRDefault="007A07FA">
      <w:pPr>
        <w:rPr>
          <w:sz w:val="24"/>
          <w:szCs w:val="24"/>
          <w:lang w:val="en-US"/>
        </w:rPr>
      </w:pPr>
    </w:p>
    <w:p w14:paraId="0000002A" w14:textId="77777777" w:rsidR="007A07FA" w:rsidRPr="000A1267" w:rsidRDefault="00000000">
      <w:pPr>
        <w:pStyle w:val="Heading3"/>
        <w:rPr>
          <w:b/>
          <w:lang w:val="en-US"/>
        </w:rPr>
      </w:pPr>
      <w:bookmarkStart w:id="4" w:name="_x7bj8g6m6qdg" w:colFirst="0" w:colLast="0"/>
      <w:bookmarkEnd w:id="4"/>
      <w:r w:rsidRPr="000A1267">
        <w:rPr>
          <w:b/>
          <w:lang w:val="en-US"/>
        </w:rPr>
        <w:t xml:space="preserve">Research </w:t>
      </w:r>
    </w:p>
    <w:p w14:paraId="0000002B" w14:textId="77777777" w:rsidR="007A07FA" w:rsidRPr="000A1267" w:rsidRDefault="00000000">
      <w:pPr>
        <w:rPr>
          <w:sz w:val="24"/>
          <w:szCs w:val="24"/>
          <w:lang w:val="en-US"/>
        </w:rPr>
      </w:pPr>
      <w:r w:rsidRPr="000A1267">
        <w:rPr>
          <w:sz w:val="24"/>
          <w:szCs w:val="24"/>
          <w:lang w:val="en-US"/>
        </w:rPr>
        <w:t>Color-psychology article:</w:t>
      </w:r>
    </w:p>
    <w:p w14:paraId="0000002C" w14:textId="77777777" w:rsidR="007A07FA" w:rsidRPr="000A1267" w:rsidRDefault="00000000">
      <w:pPr>
        <w:rPr>
          <w:sz w:val="24"/>
          <w:szCs w:val="24"/>
          <w:lang w:val="en-US"/>
        </w:rPr>
      </w:pPr>
      <w:hyperlink r:id="rId13">
        <w:r w:rsidRPr="000A1267">
          <w:rPr>
            <w:color w:val="1155CC"/>
            <w:sz w:val="24"/>
            <w:szCs w:val="24"/>
            <w:u w:val="single"/>
            <w:lang w:val="en-US"/>
          </w:rPr>
          <w:t>https://www.kinnarps.se/kunskap/farger-paverkar-hur-vi-mar-och-presterar/?utm_source=chatgpt.com</w:t>
        </w:r>
      </w:hyperlink>
    </w:p>
    <w:p w14:paraId="0000002D" w14:textId="77777777" w:rsidR="007A07FA" w:rsidRPr="000A1267" w:rsidRDefault="007A07FA">
      <w:pPr>
        <w:rPr>
          <w:sz w:val="24"/>
          <w:szCs w:val="24"/>
          <w:lang w:val="en-US"/>
        </w:rPr>
      </w:pPr>
    </w:p>
    <w:p w14:paraId="0000002E" w14:textId="77777777" w:rsidR="007A07FA" w:rsidRPr="000A1267" w:rsidRDefault="007A07FA">
      <w:pPr>
        <w:rPr>
          <w:sz w:val="24"/>
          <w:szCs w:val="24"/>
          <w:lang w:val="en-US"/>
        </w:rPr>
      </w:pPr>
    </w:p>
    <w:p w14:paraId="0000002F" w14:textId="77777777" w:rsidR="007A07FA" w:rsidRPr="000A1267" w:rsidRDefault="00000000">
      <w:pPr>
        <w:rPr>
          <w:sz w:val="24"/>
          <w:szCs w:val="24"/>
          <w:lang w:val="en-US"/>
        </w:rPr>
      </w:pPr>
      <w:r w:rsidRPr="000A1267">
        <w:rPr>
          <w:sz w:val="24"/>
          <w:szCs w:val="24"/>
          <w:lang w:val="en-US"/>
        </w:rPr>
        <w:t>Autism-friendly colors:</w:t>
      </w:r>
    </w:p>
    <w:p w14:paraId="00000030" w14:textId="77777777" w:rsidR="007A07FA" w:rsidRPr="000A1267" w:rsidRDefault="00000000">
      <w:pPr>
        <w:rPr>
          <w:sz w:val="24"/>
          <w:szCs w:val="24"/>
          <w:lang w:val="en-US"/>
        </w:rPr>
      </w:pPr>
      <w:hyperlink r:id="rId14">
        <w:r w:rsidRPr="000A1267">
          <w:rPr>
            <w:color w:val="1155CC"/>
            <w:sz w:val="24"/>
            <w:szCs w:val="24"/>
            <w:u w:val="single"/>
            <w:lang w:val="en-US"/>
          </w:rPr>
          <w:t>https://www.experia.co.uk/blog/ultimate-guide-to-autism-friendly-colours/?utm_source=chatgpt.com</w:t>
        </w:r>
      </w:hyperlink>
    </w:p>
    <w:p w14:paraId="00000031" w14:textId="77777777" w:rsidR="007A07FA" w:rsidRPr="000A1267" w:rsidRDefault="007A07FA">
      <w:pPr>
        <w:rPr>
          <w:sz w:val="24"/>
          <w:szCs w:val="24"/>
          <w:lang w:val="en-US"/>
        </w:rPr>
      </w:pPr>
    </w:p>
    <w:p w14:paraId="00000032" w14:textId="77777777" w:rsidR="007A07FA" w:rsidRPr="000A1267" w:rsidRDefault="007A07FA">
      <w:pPr>
        <w:rPr>
          <w:sz w:val="24"/>
          <w:szCs w:val="24"/>
          <w:lang w:val="en-US"/>
        </w:rPr>
      </w:pPr>
    </w:p>
    <w:p w14:paraId="00000033" w14:textId="77777777" w:rsidR="007A07FA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Interior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design autism</w:t>
      </w:r>
      <w:proofErr w:type="gramEnd"/>
      <w:r>
        <w:rPr>
          <w:sz w:val="24"/>
          <w:szCs w:val="24"/>
        </w:rPr>
        <w:t>:</w:t>
      </w:r>
    </w:p>
    <w:p w14:paraId="00000034" w14:textId="77777777" w:rsidR="007A07FA" w:rsidRDefault="00000000">
      <w:pPr>
        <w:rPr>
          <w:sz w:val="24"/>
          <w:szCs w:val="24"/>
        </w:rPr>
      </w:pPr>
      <w:hyperlink r:id="rId15">
        <w:r>
          <w:rPr>
            <w:color w:val="1155CC"/>
            <w:sz w:val="24"/>
            <w:szCs w:val="24"/>
            <w:u w:val="single"/>
          </w:rPr>
          <w:t>https://www.vegandesign.org/blog/interior-design-for-autism?utm_source=chatgpt.com</w:t>
        </w:r>
      </w:hyperlink>
    </w:p>
    <w:p w14:paraId="00000035" w14:textId="77777777" w:rsidR="007A07FA" w:rsidRDefault="007A07FA">
      <w:pPr>
        <w:rPr>
          <w:sz w:val="24"/>
          <w:szCs w:val="24"/>
        </w:rPr>
      </w:pPr>
    </w:p>
    <w:p w14:paraId="00000036" w14:textId="77777777" w:rsidR="007A07FA" w:rsidRDefault="007A07FA">
      <w:pPr>
        <w:rPr>
          <w:sz w:val="24"/>
          <w:szCs w:val="24"/>
        </w:rPr>
      </w:pPr>
    </w:p>
    <w:p w14:paraId="00000037" w14:textId="77777777" w:rsidR="007A07FA" w:rsidRDefault="00000000">
      <w:pPr>
        <w:rPr>
          <w:sz w:val="24"/>
          <w:szCs w:val="24"/>
        </w:rPr>
      </w:pPr>
      <w:r>
        <w:rPr>
          <w:sz w:val="24"/>
          <w:szCs w:val="24"/>
        </w:rPr>
        <w:t>GDPR</w:t>
      </w:r>
    </w:p>
    <w:p w14:paraId="00000038" w14:textId="77777777" w:rsidR="007A07FA" w:rsidRDefault="00000000">
      <w:pPr>
        <w:rPr>
          <w:sz w:val="24"/>
          <w:szCs w:val="24"/>
        </w:rPr>
      </w:pPr>
      <w:hyperlink r:id="rId16">
        <w:r>
          <w:rPr>
            <w:color w:val="1155CC"/>
            <w:sz w:val="24"/>
            <w:szCs w:val="24"/>
            <w:u w:val="single"/>
          </w:rPr>
          <w:t>https://gdpr-info.eu/</w:t>
        </w:r>
      </w:hyperlink>
    </w:p>
    <w:p w14:paraId="00000039" w14:textId="77777777" w:rsidR="007A07FA" w:rsidRDefault="007A07FA">
      <w:pPr>
        <w:rPr>
          <w:sz w:val="24"/>
          <w:szCs w:val="24"/>
        </w:rPr>
      </w:pPr>
    </w:p>
    <w:p w14:paraId="0000003A" w14:textId="77777777" w:rsidR="007A07FA" w:rsidRDefault="007A07FA">
      <w:pPr>
        <w:rPr>
          <w:sz w:val="24"/>
          <w:szCs w:val="24"/>
        </w:rPr>
      </w:pPr>
    </w:p>
    <w:p w14:paraId="0000003B" w14:textId="77777777" w:rsidR="007A07FA" w:rsidRPr="000A1267" w:rsidRDefault="00000000">
      <w:pPr>
        <w:rPr>
          <w:sz w:val="24"/>
          <w:szCs w:val="24"/>
          <w:lang w:val="en-US"/>
        </w:rPr>
      </w:pPr>
      <w:r w:rsidRPr="000A1267">
        <w:rPr>
          <w:sz w:val="24"/>
          <w:szCs w:val="24"/>
          <w:lang w:val="en-US"/>
        </w:rPr>
        <w:t>Children with autism and communication difficulties:</w:t>
      </w:r>
    </w:p>
    <w:p w14:paraId="0000003C" w14:textId="77777777" w:rsidR="007A07FA" w:rsidRPr="000A1267" w:rsidRDefault="00000000">
      <w:pPr>
        <w:rPr>
          <w:sz w:val="24"/>
          <w:szCs w:val="24"/>
          <w:lang w:val="en-US"/>
        </w:rPr>
      </w:pPr>
      <w:hyperlink r:id="rId17">
        <w:r w:rsidRPr="000A1267">
          <w:rPr>
            <w:color w:val="1155CC"/>
            <w:sz w:val="24"/>
            <w:szCs w:val="24"/>
            <w:u w:val="single"/>
            <w:lang w:val="en-US"/>
          </w:rPr>
          <w:t>https://www.nidcd.nih.gov/health/autism-spectrum-disorder-communication-problems-children</w:t>
        </w:r>
      </w:hyperlink>
    </w:p>
    <w:p w14:paraId="0000003D" w14:textId="77777777" w:rsidR="007A07FA" w:rsidRPr="000A1267" w:rsidRDefault="007A07FA">
      <w:pPr>
        <w:rPr>
          <w:sz w:val="24"/>
          <w:szCs w:val="24"/>
          <w:lang w:val="en-US"/>
        </w:rPr>
      </w:pPr>
    </w:p>
    <w:p w14:paraId="0000003E" w14:textId="77777777" w:rsidR="007A07FA" w:rsidRPr="000A1267" w:rsidRDefault="007A07FA">
      <w:pPr>
        <w:rPr>
          <w:sz w:val="24"/>
          <w:szCs w:val="24"/>
          <w:lang w:val="en-US"/>
        </w:rPr>
      </w:pPr>
    </w:p>
    <w:p w14:paraId="0000003F" w14:textId="77777777" w:rsidR="007A07FA" w:rsidRPr="000A1267" w:rsidRDefault="00000000">
      <w:pPr>
        <w:rPr>
          <w:sz w:val="24"/>
          <w:szCs w:val="24"/>
          <w:lang w:val="en-US"/>
        </w:rPr>
      </w:pPr>
      <w:r w:rsidRPr="000A1267">
        <w:rPr>
          <w:sz w:val="24"/>
          <w:szCs w:val="24"/>
          <w:lang w:val="en-US"/>
        </w:rPr>
        <w:t>Web content accessibility guidelines:</w:t>
      </w:r>
    </w:p>
    <w:p w14:paraId="00000040" w14:textId="77777777" w:rsidR="007A07FA" w:rsidRPr="000A1267" w:rsidRDefault="00000000">
      <w:pPr>
        <w:rPr>
          <w:sz w:val="24"/>
          <w:szCs w:val="24"/>
          <w:lang w:val="en-US"/>
        </w:rPr>
      </w:pPr>
      <w:hyperlink r:id="rId18">
        <w:r w:rsidRPr="000A1267">
          <w:rPr>
            <w:color w:val="1155CC"/>
            <w:sz w:val="24"/>
            <w:szCs w:val="24"/>
            <w:u w:val="single"/>
            <w:lang w:val="en-US"/>
          </w:rPr>
          <w:t>https://www.w3.org/TR/WCAG21/</w:t>
        </w:r>
      </w:hyperlink>
    </w:p>
    <w:p w14:paraId="00000041" w14:textId="77777777" w:rsidR="007A07FA" w:rsidRPr="000A1267" w:rsidRDefault="007A07FA">
      <w:pPr>
        <w:rPr>
          <w:sz w:val="24"/>
          <w:szCs w:val="24"/>
          <w:lang w:val="en-US"/>
        </w:rPr>
      </w:pPr>
    </w:p>
    <w:p w14:paraId="00000042" w14:textId="77777777" w:rsidR="007A07FA" w:rsidRPr="000A1267" w:rsidRDefault="007A07FA">
      <w:pPr>
        <w:rPr>
          <w:sz w:val="24"/>
          <w:szCs w:val="24"/>
          <w:lang w:val="en-US"/>
        </w:rPr>
      </w:pPr>
    </w:p>
    <w:p w14:paraId="00000043" w14:textId="77777777" w:rsidR="007A07FA" w:rsidRPr="000A1267" w:rsidRDefault="00000000">
      <w:pPr>
        <w:pStyle w:val="Heading3"/>
        <w:rPr>
          <w:b/>
          <w:lang w:val="en-US"/>
        </w:rPr>
      </w:pPr>
      <w:bookmarkStart w:id="5" w:name="_yzcrhzf99j58" w:colFirst="0" w:colLast="0"/>
      <w:bookmarkEnd w:id="5"/>
      <w:r w:rsidRPr="000A1267">
        <w:rPr>
          <w:b/>
          <w:lang w:val="en-US"/>
        </w:rPr>
        <w:t>Design</w:t>
      </w:r>
    </w:p>
    <w:p w14:paraId="00000044" w14:textId="77777777" w:rsidR="007A07FA" w:rsidRPr="000A1267" w:rsidRDefault="00000000">
      <w:pPr>
        <w:rPr>
          <w:sz w:val="24"/>
          <w:szCs w:val="24"/>
          <w:lang w:val="en-US"/>
        </w:rPr>
      </w:pPr>
      <w:r w:rsidRPr="000A1267">
        <w:rPr>
          <w:sz w:val="24"/>
          <w:szCs w:val="24"/>
          <w:lang w:val="en-US"/>
        </w:rPr>
        <w:t>Emojis:</w:t>
      </w:r>
    </w:p>
    <w:p w14:paraId="00000045" w14:textId="77777777" w:rsidR="007A07FA" w:rsidRDefault="00000000">
      <w:hyperlink r:id="rId19" w:anchor="block-5-uncategorized">
        <w:r w:rsidRPr="000A1267">
          <w:rPr>
            <w:color w:val="1155CC"/>
            <w:sz w:val="24"/>
            <w:szCs w:val="24"/>
            <w:u w:val="single"/>
            <w:lang w:val="en-US"/>
          </w:rPr>
          <w:t>https://apps.timwhitlock.info/emoji/tables/unicode#block-5-uncategorized</w:t>
        </w:r>
      </w:hyperlink>
    </w:p>
    <w:p w14:paraId="439D5338" w14:textId="77777777" w:rsidR="000A1267" w:rsidRDefault="000A1267"/>
    <w:p w14:paraId="40B5E5CD" w14:textId="4899ABD5" w:rsidR="000A1267" w:rsidRDefault="000A1267">
      <w:proofErr w:type="spellStart"/>
      <w:r>
        <w:t>Colorpicker</w:t>
      </w:r>
      <w:proofErr w:type="spellEnd"/>
      <w:r>
        <w:t>:</w:t>
      </w:r>
    </w:p>
    <w:p w14:paraId="28B3A78F" w14:textId="4D657323" w:rsidR="000A1267" w:rsidRPr="000A1267" w:rsidRDefault="000A1267">
      <w:pPr>
        <w:rPr>
          <w:sz w:val="24"/>
          <w:szCs w:val="24"/>
          <w:lang w:val="en-US"/>
        </w:rPr>
      </w:pPr>
      <w:hyperlink r:id="rId20" w:history="1">
        <w:r w:rsidRPr="000A1267">
          <w:rPr>
            <w:rStyle w:val="Hyperlink"/>
            <w:sz w:val="24"/>
            <w:szCs w:val="24"/>
            <w:lang w:val="en-US"/>
          </w:rPr>
          <w:t>https://imagecolorpicker.com/</w:t>
        </w:r>
      </w:hyperlink>
    </w:p>
    <w:sectPr w:rsidR="000A1267" w:rsidRPr="000A126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  <w:embedRegular r:id="rId1" w:fontKey="{1358E1FB-954D-4306-B46F-C6559D07584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F2619F8-C0EB-416B-B25F-95CE79EEB8B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6E6FF78-DBF4-4887-9F6D-34B11115BF4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7FA"/>
    <w:rsid w:val="000A1267"/>
    <w:rsid w:val="00227AB4"/>
    <w:rsid w:val="00437576"/>
    <w:rsid w:val="007A0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36DA712"/>
  <w15:docId w15:val="{382BBA9B-83A3-4C07-BE76-1A3BDC14C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sv" w:eastAsia="en-S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0A126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12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s/win" TargetMode="External"/><Relationship Id="rId13" Type="http://schemas.openxmlformats.org/officeDocument/2006/relationships/hyperlink" Target="https://www.kinnarps.se/kunskap/farger-paverkar-hur-vi-mar-och-presterar/?utm_source=chatgpt.com" TargetMode="External"/><Relationship Id="rId18" Type="http://schemas.openxmlformats.org/officeDocument/2006/relationships/hyperlink" Target="https://www.w3.org/TR/WCAG21/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www.youtube.com/watch?v=T8Rlmu72kPo&amp;feature=youtu.be" TargetMode="External"/><Relationship Id="rId12" Type="http://schemas.openxmlformats.org/officeDocument/2006/relationships/hyperlink" Target="https://docs.pytest.org/en/stable/getting-started.html" TargetMode="External"/><Relationship Id="rId17" Type="http://schemas.openxmlformats.org/officeDocument/2006/relationships/hyperlink" Target="https://www.nidcd.nih.gov/health/autism-spectrum-disorder-communication-problems-children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dpr-info.eu/" TargetMode="External"/><Relationship Id="rId20" Type="http://schemas.openxmlformats.org/officeDocument/2006/relationships/hyperlink" Target="https://imagecolorpicker.com/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MOItX2aKTGc" TargetMode="External"/><Relationship Id="rId11" Type="http://schemas.openxmlformats.org/officeDocument/2006/relationships/hyperlink" Target="https://docs.pytest.org/en/stable/" TargetMode="External"/><Relationship Id="rId5" Type="http://schemas.openxmlformats.org/officeDocument/2006/relationships/hyperlink" Target="https://build-system.fman.io/qt-designer-download" TargetMode="External"/><Relationship Id="rId15" Type="http://schemas.openxmlformats.org/officeDocument/2006/relationships/hyperlink" Target="https://www.vegandesign.org/blog/interior-design-for-autism?utm_source=chatgpt.com" TargetMode="External"/><Relationship Id="rId10" Type="http://schemas.openxmlformats.org/officeDocument/2006/relationships/hyperlink" Target="https://fireship.io/" TargetMode="External"/><Relationship Id="rId19" Type="http://schemas.openxmlformats.org/officeDocument/2006/relationships/hyperlink" Target="https://apps.timwhitlock.info/emoji/tables/unicode" TargetMode="External"/><Relationship Id="rId4" Type="http://schemas.openxmlformats.org/officeDocument/2006/relationships/hyperlink" Target="https://www.geeksforgeeks.org/python-introduction-to-pyqt5/" TargetMode="External"/><Relationship Id="rId9" Type="http://schemas.openxmlformats.org/officeDocument/2006/relationships/hyperlink" Target="https://www.youtube.com/watch?v=vAoB4VbhRzM" TargetMode="External"/><Relationship Id="rId14" Type="http://schemas.openxmlformats.org/officeDocument/2006/relationships/hyperlink" Target="https://www.experia.co.uk/blog/ultimate-guide-to-autism-friendly-colours/?utm_source=chatgpt.com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Isabelle Åstradsson Dahlström0015</dc:creator>
  <cp:keywords/>
  <dc:description/>
  <cp:lastModifiedBy>Isabelle Åstradsson Dahlström0015</cp:lastModifiedBy>
  <cp:revision>1</cp:revision>
  <dcterms:created xsi:type="dcterms:W3CDTF">2025-02-18T12:48:00Z</dcterms:created>
  <dcterms:modified xsi:type="dcterms:W3CDTF">2025-03-03T07:56:00Z</dcterms:modified>
</cp:coreProperties>
</file>