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pBdr/>
        <w:bidi w:val="0"/>
        <w:spacing w:lineRule="atLeast" w:line="465" w:before="0" w:after="150"/>
        <w:ind w:left="0" w:right="0" w:hanging="0"/>
        <w:jc w:val="left"/>
        <w:rPr>
          <w:shd w:fill="auto" w:val="clear"/>
        </w:rPr>
      </w:pPr>
      <w:r>
        <w:rPr>
          <w:rFonts w:ascii="Montserrat" w:hAnsi="Montserrat"/>
          <w:b w:val="false"/>
          <w:i w:val="false"/>
          <w:caps/>
          <w:color w:val="030303"/>
          <w:spacing w:val="15"/>
          <w:sz w:val="33"/>
          <w:szCs w:val="64"/>
        </w:rPr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br/>
      </w:r>
      <w:r>
        <w:rPr>
          <w:rFonts w:ascii="Montserrat" w:hAnsi="Montserrat"/>
          <w:b w:val="false"/>
          <w:i w:val="false"/>
          <w:caps/>
          <w:color w:val="030303"/>
          <w:spacing w:val="15"/>
          <w:sz w:val="64"/>
          <w:szCs w:val="64"/>
          <w:shd w:fill="auto" w:val="clear"/>
        </w:rPr>
        <w:t>LAÇO COMPRIDO: CONHEÇA A MODALIDADE E AS REGRAS DA PROVA</w:t>
      </w:r>
    </w:p>
    <w:p>
      <w:pPr>
        <w:pStyle w:val="Corpodotexto"/>
        <w:bidi w:val="0"/>
        <w:spacing w:lineRule="auto" w:line="276" w:before="0" w:after="140"/>
        <w:jc w:val="left"/>
        <w:rPr>
          <w:i/>
          <w:color w:val="A1A1A1"/>
          <w:sz w:val="64"/>
          <w:szCs w:val="64"/>
          <w:shd w:fill="auto" w:val="clear"/>
        </w:rPr>
      </w:pPr>
      <w:r>
        <w:rPr/>
        <w:br/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Habilidade, equilíbrio, bom relacionamento com o cavalo e inteligência são pré-requisitos para a prática da prova esportiva </w:t>
      </w:r>
      <w:r>
        <w:rPr>
          <w:rFonts w:ascii="Open Sans" w:hAnsi="Open Sans"/>
          <w:b/>
          <w:i w:val="false"/>
          <w:caps w:val="false"/>
          <w:smallCaps w:val="false"/>
          <w:color w:val="464646"/>
          <w:spacing w:val="0"/>
          <w:sz w:val="23"/>
        </w:rPr>
        <w:t>Laço Comprido</w:t>
      </w:r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, que também é conhecida como tiro de laço no Rio Grande do Sul. A modalidade é uma tradição em festas de peão e rodeios e se está se tornando cada vez mais popular no Brasil. 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Nessa competição, o participante fica montado no cavalo e precisa laçar o boi que é solto à sua frente. Ficou curioso para saber mais? Continue acompanhando para entender melhor como a prova é realizada.</w:t>
      </w:r>
    </w:p>
    <w:p>
      <w:pPr>
        <w:pStyle w:val="Ttulo2"/>
        <w:widowControl/>
        <w:pBdr/>
        <w:bidi w:val="0"/>
        <w:spacing w:before="0" w:after="180"/>
        <w:ind w:left="0" w:right="0" w:hanging="0"/>
        <w:jc w:val="left"/>
        <w:rPr>
          <w:rFonts w:ascii="Montserrat" w:hAnsi="Montserrat"/>
          <w:b/>
          <w:i w:val="false"/>
          <w:caps w:val="false"/>
          <w:smallCaps w:val="false"/>
          <w:color w:val="030303"/>
          <w:spacing w:val="0"/>
          <w:sz w:val="45"/>
        </w:rPr>
      </w:pPr>
      <w:r>
        <w:rPr>
          <w:rFonts w:ascii="Montserrat" w:hAnsi="Montserrat"/>
          <w:b/>
          <w:i w:val="false"/>
          <w:caps w:val="false"/>
          <w:smallCaps w:val="false"/>
          <w:color w:val="030303"/>
          <w:spacing w:val="0"/>
          <w:sz w:val="45"/>
        </w:rPr>
        <w:t>Prova do Laço Comprido: como tudo começou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Registros mostram que a primeira competição de Laço Comprido ocorreu na cidade de Esmeralda, no estado do Rio Grande do Sul, na década de 50. A origem do esporte é a lida diária que o homem do campo tem com os </w:t>
      </w:r>
      <w:hyperlink r:id="rId2">
        <w:r>
          <w:rPr>
            <w:rStyle w:val="LinkdaInternet"/>
            <w:rFonts w:ascii="Open Sans" w:hAnsi="Open Sans"/>
            <w:b/>
            <w:i w:val="false"/>
            <w:caps w:val="false"/>
            <w:smallCaps w:val="false"/>
            <w:strike w:val="false"/>
            <w:dstrike w:val="false"/>
            <w:color w:val="BC1003"/>
            <w:spacing w:val="0"/>
            <w:sz w:val="23"/>
            <w:u w:val="none"/>
            <w:effect w:val="none"/>
            <w:shd w:fill="auto" w:val="clear"/>
          </w:rPr>
          <w:t>animais de fazenda</w:t>
        </w:r>
      </w:hyperlink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, já que é frequentemente necessário laçar bois para realizar os cuidados necessários. Atualmente, é comum encontrar esse tipo de prova nos estados do Rio Grande do Sul, Santa Catarina, Mato Grosso, Mato Grosso do Sul e São Paulo.</w:t>
      </w:r>
    </w:p>
    <w:p>
      <w:pPr>
        <w:pStyle w:val="Ttulo2"/>
        <w:widowControl/>
        <w:pBdr/>
        <w:bidi w:val="0"/>
        <w:spacing w:before="0" w:after="180"/>
        <w:ind w:left="0" w:right="0" w:hanging="0"/>
        <w:jc w:val="left"/>
        <w:rPr>
          <w:rFonts w:ascii="Montserrat" w:hAnsi="Montserrat"/>
          <w:b/>
          <w:i w:val="false"/>
          <w:caps w:val="false"/>
          <w:smallCaps w:val="false"/>
          <w:color w:val="030303"/>
          <w:spacing w:val="0"/>
          <w:sz w:val="45"/>
        </w:rPr>
      </w:pPr>
      <w:r>
        <w:rPr>
          <w:rFonts w:ascii="Montserrat" w:hAnsi="Montserrat"/>
          <w:b/>
          <w:i w:val="false"/>
          <w:caps w:val="false"/>
          <w:smallCaps w:val="false"/>
          <w:color w:val="030303"/>
          <w:spacing w:val="0"/>
          <w:sz w:val="45"/>
        </w:rPr>
        <w:t>Entenda como funciona a prova do Laço Comprido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O participante deve segurar o cavalo no brete (compartimento para reter bovinos) até o momento da saída do boi para a pista, também chamada de chancha. A partir desse momento de espera, o peão já está sendo observado pela equipe julgadora. Um ponto importante a ser mencionado é que o cavalo nunca pode sair antes do bovino, se isso acontece, há penalização.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O laço deve ser de couro e ter de 18 a 20 metros, considerando a categoria do competidor, que varia de acordo com idade e sexo, em uma de suas pontas há uma argola e na outra uma presilha. Ele precisa ser arremessado antes de o cavalo atingir 100 metros na pista, trecho que é marcado e chamado de raia. Após isso, o laçador tem, aproximadamente, 30 metros para fazer a laçada, que precisa ser feita nos dois chifres do boi para que ele não se solte e o competidor perca pontos. O momento em que o laço chega ao boi é chamado de armada. 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Assim que o animal é laçado, é preciso dar uma volta com ele e retornar para o brete. Nesse momento, a sintonia entre os peões e os </w:t>
      </w:r>
      <w:hyperlink r:id="rId3">
        <w:r>
          <w:rPr>
            <w:rStyle w:val="LinkdaInternet"/>
            <w:rFonts w:ascii="Open Sans" w:hAnsi="Open Sans"/>
            <w:b/>
            <w:i w:val="false"/>
            <w:caps w:val="false"/>
            <w:smallCaps w:val="false"/>
            <w:strike w:val="false"/>
            <w:dstrike w:val="false"/>
            <w:color w:val="BC1003"/>
            <w:spacing w:val="0"/>
            <w:sz w:val="23"/>
            <w:u w:val="none"/>
            <w:effect w:val="none"/>
            <w:shd w:fill="auto" w:val="clear"/>
          </w:rPr>
          <w:t>cavalos</w:t>
        </w:r>
      </w:hyperlink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 é fundamental para que a prova seja concluída com sucesso, por isso, essa é uma das principais habilidades desenvolvida nos treinos.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Quando a prova ocorre sem problemas, ela é considerada positiva e um bandeirinha levanta uma bandeira branca. Porém, quando o boi consegue tirar o laço da cabeça antes de passar pela saída da pista, o laçador erra ou o arremesso é feito somente depois dos 100 metros, a prova é confirmada como negativa. Então, uma bandeira vermelha é erguida. Se houver divergências em relação à cor da bandeira, a comissão é acionada.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As competições oficiais têm a fase de classificação e a de eliminação, ou o famoso mata-mata. Quem tiver maior aproveitamento na fase eliminatória, é o vencedor.</w:t>
      </w:r>
    </w:p>
    <w:p>
      <w:pPr>
        <w:pStyle w:val="Ttulo2"/>
        <w:widowControl/>
        <w:pBdr/>
        <w:bidi w:val="0"/>
        <w:spacing w:before="0" w:after="180"/>
        <w:ind w:left="0" w:right="0" w:hanging="0"/>
        <w:jc w:val="left"/>
        <w:rPr>
          <w:rFonts w:ascii="Montserrat" w:hAnsi="Montserrat"/>
          <w:b/>
          <w:i w:val="false"/>
          <w:caps w:val="false"/>
          <w:smallCaps w:val="false"/>
          <w:color w:val="030303"/>
          <w:spacing w:val="0"/>
          <w:sz w:val="45"/>
        </w:rPr>
      </w:pPr>
      <w:r>
        <w:rPr>
          <w:rFonts w:ascii="Montserrat" w:hAnsi="Montserrat"/>
          <w:b/>
          <w:i w:val="false"/>
          <w:caps w:val="false"/>
          <w:smallCaps w:val="false"/>
          <w:color w:val="030303"/>
          <w:spacing w:val="0"/>
          <w:sz w:val="45"/>
        </w:rPr>
        <w:t>A distância é o maior desafio da prova do Laço Comprido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É preciso que o peão seja muito atencioso e inteligente ao calcular qual é o momento certo de arremessar o laço. Assim que o boi estiver correndo, o competidor deve conferir qual é o ponto ideal para laçá-lo e ir com o cavalo até o local, tudo isso em segundos. Desse modo, é possível praticar a atividade com o cavalo parado, evitando possíveis erros.</w:t>
      </w:r>
    </w:p>
    <w:p>
      <w:pPr>
        <w:pStyle w:val="Ttulo3"/>
        <w:widowControl/>
        <w:pBdr/>
        <w:bidi w:val="0"/>
        <w:spacing w:before="0" w:after="180"/>
        <w:ind w:left="0" w:right="0" w:hanging="0"/>
        <w:jc w:val="left"/>
        <w:rPr>
          <w:rFonts w:ascii="Montserrat" w:hAnsi="Montserrat"/>
          <w:b/>
          <w:i w:val="false"/>
          <w:caps w:val="false"/>
          <w:smallCaps w:val="false"/>
          <w:color w:val="030303"/>
          <w:spacing w:val="0"/>
          <w:sz w:val="39"/>
        </w:rPr>
      </w:pPr>
      <w:r>
        <w:rPr>
          <w:rFonts w:ascii="Montserrat" w:hAnsi="Montserrat"/>
          <w:b/>
          <w:i w:val="false"/>
          <w:caps w:val="false"/>
          <w:smallCaps w:val="false"/>
          <w:color w:val="030303"/>
          <w:spacing w:val="0"/>
          <w:sz w:val="39"/>
        </w:rPr>
        <w:t>Penalidades e pontuações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Se, por acaso, o cavalo sair antes do boi na largada e o culpado por esse ato for o peão, são descontados dois pontos. Por outro lado, se for comprovada que a culpa é do cavalo, podem ser descontados até cinco pontos. Outra forma de penalização ocorre se o cavalo não conseguir acompanhar o boi ou o atropelar. Com isso, o competidor pode perder um ponto.</w:t>
      </w:r>
    </w:p>
    <w:p>
      <w:pPr>
        <w:pStyle w:val="Ttulo3"/>
        <w:widowControl/>
        <w:pBdr/>
        <w:bidi w:val="0"/>
        <w:spacing w:before="0" w:after="180"/>
        <w:ind w:left="0" w:right="0" w:hanging="0"/>
        <w:jc w:val="left"/>
        <w:rPr>
          <w:rFonts w:ascii="Montserrat" w:hAnsi="Montserrat"/>
          <w:b/>
          <w:i w:val="false"/>
          <w:caps w:val="false"/>
          <w:smallCaps w:val="false"/>
          <w:color w:val="030303"/>
          <w:spacing w:val="0"/>
          <w:sz w:val="39"/>
        </w:rPr>
      </w:pPr>
      <w:r>
        <w:rPr>
          <w:rFonts w:ascii="Montserrat" w:hAnsi="Montserrat"/>
          <w:b/>
          <w:i w:val="false"/>
          <w:caps w:val="false"/>
          <w:smallCaps w:val="false"/>
          <w:color w:val="030303"/>
          <w:spacing w:val="0"/>
          <w:sz w:val="39"/>
        </w:rPr>
        <w:t>Técnica e habilidade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Para que o peão e o cavalo estejam em sintonia e façam bem a prova, é importante ter algum treino em montaria. A prática em laço com bezerros também pode ajudar, principalmente para os iniciantes. O período de um ano é ideal para que o cavalo se acostume com os movimentos da prova do Laço Comprido.</w:t>
      </w:r>
    </w:p>
    <w:p>
      <w:pPr>
        <w:pStyle w:val="Ttulo3"/>
        <w:widowControl/>
        <w:pBdr/>
        <w:bidi w:val="0"/>
        <w:spacing w:before="0" w:after="180"/>
        <w:ind w:left="0" w:right="0" w:hanging="0"/>
        <w:jc w:val="left"/>
        <w:rPr>
          <w:rFonts w:ascii="Montserrat" w:hAnsi="Montserrat"/>
          <w:b/>
          <w:i w:val="false"/>
          <w:caps w:val="false"/>
          <w:smallCaps w:val="false"/>
          <w:color w:val="030303"/>
          <w:spacing w:val="0"/>
          <w:sz w:val="39"/>
        </w:rPr>
      </w:pPr>
      <w:r>
        <w:rPr>
          <w:rFonts w:ascii="Montserrat" w:hAnsi="Montserrat"/>
          <w:b/>
          <w:i w:val="false"/>
          <w:caps w:val="false"/>
          <w:smallCaps w:val="false"/>
          <w:color w:val="030303"/>
          <w:spacing w:val="0"/>
          <w:sz w:val="39"/>
        </w:rPr>
        <w:t>Cuidados com os animais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Ao contrário do que muitos acreditam, a prova do Laço Comprido não machuca ou tortura os bois, já que o único objetivo é realmente laçá-los, sem ser necessária a imobilização. Além deles, os cavalos são bem tratados, até mesmo porque precisam estar saudáveis para terem um bom desempenho na competição.</w:t>
      </w:r>
    </w:p>
    <w:p>
      <w:pPr>
        <w:pStyle w:val="Ttulo3"/>
        <w:widowControl/>
        <w:pBdr/>
        <w:bidi w:val="0"/>
        <w:spacing w:before="0" w:after="180"/>
        <w:ind w:left="0" w:right="0" w:hanging="0"/>
        <w:jc w:val="left"/>
        <w:rPr>
          <w:rFonts w:ascii="Montserrat" w:hAnsi="Montserrat"/>
          <w:b/>
          <w:i w:val="false"/>
          <w:caps w:val="false"/>
          <w:smallCaps w:val="false"/>
          <w:color w:val="030303"/>
          <w:spacing w:val="0"/>
          <w:sz w:val="39"/>
        </w:rPr>
      </w:pPr>
      <w:r>
        <w:rPr>
          <w:rFonts w:ascii="Montserrat" w:hAnsi="Montserrat"/>
          <w:b/>
          <w:i w:val="false"/>
          <w:caps w:val="false"/>
          <w:smallCaps w:val="false"/>
          <w:color w:val="030303"/>
          <w:spacing w:val="0"/>
          <w:sz w:val="39"/>
        </w:rPr>
        <w:t>Uma competição considerada expressão artística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Em 2016, foi sancionada a Lei 13.364/2016, que eleva o rodeio e a vaquejada à condição de manifestação cultural nacional e de patrimônio cultural imaterial. Inserido nesse cenário estão todas as expressões artístico-culturais que fazem parte dessas manifestações. 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São algumas delas as provas de laço, provas dos Três Tambores, Team Penning e Work Penning, Queima do Alho e outras. Também estão incluídas músicas de raiz e as representações folclóricas. Para defender a lei, usam-se outros argumentos além da manifestação cultural, como a geração de empregos e mais questões econômicas, por exemplo.</w:t>
      </w:r>
    </w:p>
    <w:p>
      <w:pPr>
        <w:pStyle w:val="Ttulo3"/>
        <w:widowControl/>
        <w:pBdr/>
        <w:bidi w:val="0"/>
        <w:spacing w:before="0" w:after="180"/>
        <w:ind w:left="0" w:right="0" w:hanging="0"/>
        <w:jc w:val="left"/>
        <w:rPr>
          <w:rFonts w:ascii="Montserrat" w:hAnsi="Montserrat"/>
          <w:b/>
          <w:i w:val="false"/>
          <w:caps w:val="false"/>
          <w:smallCaps w:val="false"/>
          <w:color w:val="030303"/>
          <w:spacing w:val="0"/>
          <w:sz w:val="39"/>
        </w:rPr>
      </w:pPr>
      <w:r>
        <w:rPr>
          <w:rFonts w:ascii="Montserrat" w:hAnsi="Montserrat"/>
          <w:b/>
          <w:i w:val="false"/>
          <w:caps w:val="false"/>
          <w:smallCaps w:val="false"/>
          <w:color w:val="030303"/>
          <w:spacing w:val="0"/>
          <w:sz w:val="39"/>
        </w:rPr>
        <w:t>Vídeos de prova de Laço Comprido</w:t>
      </w:r>
    </w:p>
    <w:p>
      <w:pPr>
        <w:pStyle w:val="Corpodotexto"/>
        <w:widowControl/>
        <w:pBdr/>
        <w:bidi w:val="0"/>
        <w:spacing w:before="0" w:after="225"/>
        <w:ind w:left="0" w:right="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464646"/>
          <w:spacing w:val="0"/>
          <w:sz w:val="23"/>
        </w:rPr>
        <w:t>Para ter uma noção mais realista de como a prova de Laço Comprido é realizada, nada melhor do que assistir vídeos de competições. Confira, a seguir, algumas demonstrações de grande destreza dos peões e seus cavalos.</w:t>
      </w:r>
    </w:p>
    <w:p>
      <w:pPr>
        <w:pStyle w:val="Corpodotexto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auto"/>
    <w:pitch w:val="default"/>
  </w:font>
  <w:font w:name="Open S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rodeowest.com.br/animais/dicas-para-cuidar-de-animais-de-fazenda/" TargetMode="External"/><Relationship Id="rId3" Type="http://schemas.openxmlformats.org/officeDocument/2006/relationships/hyperlink" Target="https://blog.rodeowest.com.br/animais/voce-sabia-que-existem-mais-de-26-especies-cavalo-mundo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LibreOffice/7.0.6.2$Linux_X86_64 LibreOffice_project/144abb84a525d8e30c9dbbefa69cbbf2d8d4ae3b</Application>
  <AppVersion>15.0000</AppVersion>
  <Pages>3</Pages>
  <Words>904</Words>
  <Characters>4302</Characters>
  <CharactersWithSpaces>5187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2022-08-08T08:04:22Z</dcterms:created>
  <dc:creator/>
  <dc:description/>
  <dc:language>pt-BR</dc:language>
  <cp:lastModifiedBy/>
  <dcterms:modified xsi:type="dcterms:W3CDTF">2022-08-08T08:12:22Z</dcterms:modified>
  <cp:revision>1</cp:revision>
  <dc:subject/>
  <dc:title/>
</cp:coreProperties>
</file>