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Calibri" w:hAnsi="Calibri"/>
          <w:b/>
          <w:color w:val="0F172A"/>
          <w:sz w:val="40"/>
        </w:rPr>
        <w:t>📘 NexTime — System Analyst &amp; Architecture Guide (คู่มือวิเคราะห์และสถาปัตยกรรมระบบ)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21"/>
              </w:rPr>
              <w:t>เอกสารสำหรับ:</w:t>
            </w:r>
            <w:r>
              <w:rPr>
                <w:rFonts w:ascii="Calibri" w:hAnsi="Calibri"/>
                <w:color w:val="1E293B"/>
                <w:sz w:val="21"/>
              </w:rPr>
              <w:t xml:space="preserve"> System Analyst (SA), Software Engineer, Solutions Architect, Database Administrator (DBA), System Administrator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21"/>
              </w:rPr>
              <w:t>เวอร์ชันระบบ:</w:t>
            </w:r>
            <w:r>
              <w:rPr>
                <w:rFonts w:ascii="Calibri" w:hAnsi="Calibri"/>
                <w:color w:val="1E293B"/>
                <w:sz w:val="21"/>
              </w:rPr>
              <w:t xml:space="preserve"> NexTime Enterprise v2.5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21"/>
              </w:rPr>
              <w:t>ภาษา/เทคโนโลยี:</w:t>
            </w:r>
            <w:r>
              <w:rPr>
                <w:rFonts w:ascii="Calibri" w:hAnsi="Calibri"/>
                <w:color w:val="1E293B"/>
                <w:sz w:val="21"/>
              </w:rPr>
              <w:t xml:space="preserve"> React 18 + TypeScript + Vite | Node.js (Express ES Modules) | PostgreSQL 15+ | Docker / Nixpacks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21"/>
              </w:rPr>
              <w:t>วันที่จัดทำ:</w:t>
            </w:r>
            <w:r>
              <w:rPr>
                <w:rFonts w:ascii="Calibri" w:hAnsi="Calibri"/>
                <w:color w:val="1E293B"/>
                <w:sz w:val="21"/>
              </w:rPr>
              <w:t xml:space="preserve"> สิงหาคม 2026</w:t>
            </w: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📑 สารบัญ (Table of Contents)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[ภาพรวมสถาปัตยกรรมระบบ (System Architecture Overview)](#1-ภาพรวมสถาปัตยกรรมระบบ-system-architecture-overview)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1.1 ไดอะแกรมสถาปัตยกรรม (High-Level Architecture Diagram)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1.2 เทคโนโลยีสแตก (Technology Stack &amp; Tooling)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1.3 โมเดลการประมวลผลและการจัดส่งข้อมูล (Data Flow &amp; State Management)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[โครงสร้างฐานข้อมูลและพจนานุกรมข้อมูล (Database Schema &amp; Data Dictionary)](#2-โครงสร้างฐานข้อมูลและพจนานุกรมข้อมูล-database-schema--data-dictionary)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2.1 Entity Relationship Diagram (ERD)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2.2 รายละเอียดตารางและความสัมพันธ์ (Table Definitions &amp; Foreign Keys)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2.3 การออกแบบ Snapshot &amp; Baseline Versioning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2.4 Indexing &amp; Query Optimization Strategies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[ข้อกำหนดและสเปกของ API (REST API Specification)](#3-ข้อกำหนดและสเปกของ-api-rest-api-specification)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3.1 มาตรฐานการสื่อสารและการยืนยันตัวตน (Authentication &amp; Headers)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3.2 Authentication &amp; User Endpoints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3.3 Projects &amp; Workflows Endpoints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3.4 Tasks, Subtasks &amp; Sprints Endpoints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3.5 Timesheets &amp; Approvals Endpoints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3.6 Project Chat, Mentions &amp; Notifications Endpoints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3.7 Cost Rates, Permission Schemes &amp; System Endpoints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3.8 Webhooks Integration (GitHub / GitLab)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[สถาปัตยกรรมความปลอดภัยและสิทธิ์การเข้าถึง (Security &amp; Permission Architecture)](#4-สถาปัตยกรรมความปลอดภัยและสิทธิ์การเข้าถึง-security--permission-architecture)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4.1 Two-Tiered Role System (Global Roles vs. Project Roles)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4.2 Dynamic Permission Scheme Engine (สิทธิ์ 9 มิติ)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4.3 Workflow State Transition Enforcement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4.4 Data Protection &amp; Password Hashing (SHA-256)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[ตรรกะการคำนวณและกฎทางธุรกิจเชิงลึก (Business Logic &amp; Algorithms)](#5-ตรรกะการคำนวณและกฎทางธุรกิจเชิงลึก-business-logic--algorithms)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5.1 Project Baseline Drift &amp; Slippage Calculation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5.2 Progress Rollup &amp; Hour Budgeting Hierarchy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5.3 Labor Cost Calculation (Hourly Rates, MTD, YTD &amp; Burn Rate)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5.4 Timesheet Approval State Machine &amp; Lock Mechanism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5.5 Git Commit Message Parser &amp; Automatic Task Movement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[คู่มือการติดตั้งและการนำระบบขึ้นใช้งาน (Deployment &amp; DevOps Guide)](#6-คู่มือการติดตั้งและการนำระบบขึ้นใช้งาน-deployment--devops-guide)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6.1 โครงสร้างไฟล์ในระบบ (Project Directory Structure)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6.2 ตัวแปรสภาพแวดล้อม (Environment Variables </w:t>
      </w:r>
      <w:r>
        <w:rPr>
          <w:rFonts w:ascii="Consolas" w:hAnsi="Consolas"/>
          <w:color w:val="C2410C"/>
          <w:sz w:val="20"/>
        </w:rPr>
        <w:t>.env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6.3 Local Development Setup (Dual-Process Model)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6.4 การ Deploy บน Cloud / VPS ด้วย Nixpacks &amp; Coolify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6.5 Database Migration &amp; Data Seeding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[การบำรุงรักษาและการแก้ไขปัญหา (Maintenance &amp; Troubleshooting for SA)](#7-การบำรุงรักษาและการแก้ไขปัญหา-maintenance--troubleshooting-for-sa)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7.1 Diagnostic APIs &amp; Health Checks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7.2 Common Error Scenarios &amp; Resolution Playbook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7.3 Database Reset &amp; Cleanup Protocols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1. ภาพรวมสถาปัตยกรรมระบบ (System Architecture Overview)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1.1 ไดอะแกรมสถาปัตยกรรม (High-Level Architecture Diagram)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334155"/>
              <w:left w:val="single" w:sz="8" w:space="0" w:color="38BDF8"/>
              <w:bottom w:val="single" w:sz="8" w:space="0" w:color="334155"/>
              <w:right w:val="single" w:sz="8" w:space="0" w:color="334155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>graph TD</w:t>
              <w:br/>
              <w:t xml:space="preserve">    Client["💻 Client Browsers (Desktop &amp; Mobile Responsive)"]</w:t>
              <w:br/>
              <w:t xml:space="preserve">    </w:t>
              <w:br/>
              <w:t xml:space="preserve">    subgraph Frontend["🎨 Frontend Tier (Port 5173 / Production Dist)"]</w:t>
              <w:br/>
              <w:t xml:space="preserve">        React["React 18 + TypeScript + Vite SPA"]</w:t>
              <w:br/>
              <w:t xml:space="preserve">        TanStack["TanStack React Query v5 (Data Caching &amp; Polling)"]</w:t>
              <w:br/>
              <w:t xml:space="preserve">        Router["React Router DOM (Client Routing)"]</w:t>
              <w:br/>
              <w:t xml:space="preserve">        Styles["Glassmorphism UI Engine (Vanilla CSS Tokens)"]</w:t>
              <w:br/>
              <w:t xml:space="preserve">        React --&gt; TanStack</w:t>
              <w:br/>
              <w:t xml:space="preserve">        React --&gt; Router</w:t>
              <w:br/>
              <w:t xml:space="preserve">        React --&gt; Styles</w:t>
              <w:br/>
              <w:t xml:space="preserve">    end</w:t>
              <w:br/>
              <w:br/>
              <w:t xml:space="preserve">    subgraph Gateway["🛡️ Ingress / Proxy Layer"]</w:t>
              <w:br/>
              <w:t xml:space="preserve">        Nginx["Nginx / Coolify Reverse Proxy (Port 80/443 SSL)"]</w:t>
              <w:br/>
              <w:t xml:space="preserve">    end</w:t>
              <w:br/>
              <w:br/>
              <w:t xml:space="preserve">    subgraph Backend["⚙️ Application Tier (Port 3000)"]</w:t>
              <w:br/>
              <w:t xml:space="preserve">        Express["Express.js Server (Node.js ES Modules)"]</w:t>
              <w:br/>
              <w:t xml:space="preserve">        AuthMiddleware["Header-based Auth &amp; Role Interceptor"]</w:t>
              <w:br/>
              <w:t xml:space="preserve">        RouterModules["Modular Route Handlers (/api/*)"]</w:t>
              <w:br/>
              <w:t xml:space="preserve">        MailService["Nodemailer SMTP Dispatcher"]</w:t>
              <w:br/>
              <w:t xml:space="preserve">        ChatEngine["Polling &amp; Notification Dispatcher"]</w:t>
              <w:br/>
              <w:t xml:space="preserve">        GitWebhook["Git Webhook Parser (GitHub/GitLab)"]</w:t>
              <w:br/>
              <w:t xml:space="preserve">        </w:t>
              <w:br/>
              <w:t xml:space="preserve">        Express --&gt; AuthMiddleware</w:t>
              <w:br/>
              <w:t xml:space="preserve">        AuthMiddleware --&gt; RouterModules</w:t>
              <w:br/>
              <w:t xml:space="preserve">        RouterModules --&gt; MailService</w:t>
              <w:br/>
              <w:t xml:space="preserve">        RouterModules --&gt; ChatEngine</w:t>
              <w:br/>
              <w:t xml:space="preserve">        RouterModules --&gt; GitWebhook</w:t>
              <w:br/>
              <w:t xml:space="preserve">    end</w:t>
              <w:br/>
              <w:br/>
              <w:t xml:space="preserve">    subgraph External["🌐 External Integrations"]</w:t>
              <w:br/>
              <w:t xml:space="preserve">        LINE["LINE Login OAuth 2.0 API"]</w:t>
              <w:br/>
              <w:t xml:space="preserve">        GitService["GitHub / GitLab Webhooks"]</w:t>
              <w:br/>
              <w:t xml:space="preserve">        GeminiAI["Google Gemini / AI LLM API"]</w:t>
              <w:br/>
              <w:t xml:space="preserve">        SMTP["Corporate SMTP Mail Server"]</w:t>
              <w:br/>
              <w:t xml:space="preserve">    end</w:t>
              <w:br/>
              <w:br/>
              <w:t xml:space="preserve">    subgraph Database["🗄️ Persistence Tier (PostgreSQL 15+)"]</w:t>
              <w:br/>
              <w:t xml:space="preserve">        PG["PostgreSQL Database (timesheet_db:5432)"]</w:t>
              <w:br/>
              <w:t xml:space="preserve">        Pool["pg.Pool Connection Pooling (20 Max Connections)"]</w:t>
              <w:br/>
              <w:t xml:space="preserve">        Tables["Tables: users, projects, tasks, timesheets, baselines, etc."]</w:t>
              <w:br/>
              <w:t xml:space="preserve">        Pool --&gt; Tables</w:t>
              <w:br/>
              <w:t xml:space="preserve">    end</w:t>
              <w:br/>
              <w:br/>
              <w:t xml:space="preserve">    Client --&gt; Gateway</w:t>
              <w:br/>
              <w:t xml:space="preserve">    Gateway --&gt; Frontend</w:t>
              <w:br/>
              <w:t xml:space="preserve">    Gateway --&gt; Express</w:t>
              <w:br/>
              <w:t xml:space="preserve">    TanStack &lt;--&gt;|REST JSON APIs| RouterModules</w:t>
              <w:br/>
              <w:t xml:space="preserve">    RouterModules &lt;--&gt; Pool</w:t>
              <w:br/>
              <w:t xml:space="preserve">    Pool &lt;--&gt; PG</w:t>
              <w:br/>
              <w:t xml:space="preserve">    </w:t>
              <w:br/>
              <w:t xml:space="preserve">    Express &lt;--&gt; LINE</w:t>
              <w:br/>
              <w:t xml:space="preserve">    GitService --&gt;|POST Commits| GitWebhook</w:t>
              <w:br/>
              <w:t xml:space="preserve">    Express &lt;--&gt; GeminiAI</w:t>
              <w:br/>
              <w:t xml:space="preserve">    MailService --&gt; SMTP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1.2 เทคโนโลยีสแตก (Technology Stack &amp; Tooling)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หมวดหมู่ (Category)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เทคโนโลยีที่เลือกใช้ (Technology)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เวอร์ชัน / รายละเอียด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เหตุผลทางสถาปัตยกรรม (Architectural Rationale)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Frontend Framework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React + TypeScript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v18.3.x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Single Page Application (SPA) ที่มี Type Safety สูง ลด Run-time Type Errors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Build &amp; Bundler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Vite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v6.x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Fast HMR (Hot Module Replacement) และ Production Tree-shaking ที่รวดเร็ว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Server State Mgmt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@tanstack/react-query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v5.x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จัดการ Caching, Background Refetching, Optimistic Updates และ Invalidations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Styling &amp; Theme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Vanilla CSS + Tokens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CSS3 / Glassmorphism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ไร้ Dependency ภายนอก (No Tailwind overhead), ควบคุม CSS Custom Variables ได้เบ็ดเสร็จ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Iconography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Lucide React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v0.4.x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Lightweight SVG Icons ครบถ้วนทุกฟังก์ชันของระบบ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Backend Runtime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Node.js (ES Modules)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v20+ LTS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รองรับ Native ES Modules (</w:t>
            </w:r>
            <w:r>
              <w:rPr>
                <w:rFonts w:ascii="Consolas" w:hAnsi="Consolas"/>
                <w:color w:val="C2410C"/>
                <w:sz w:val="17"/>
              </w:rPr>
              <w:t>import/export</w:t>
            </w:r>
            <w:r>
              <w:rPr>
                <w:rFonts w:ascii="Calibri" w:hAnsi="Calibri"/>
                <w:color w:val="334155"/>
                <w:sz w:val="19"/>
              </w:rPr>
              <w:t>), Non-blocking I/O รองรับ Concurrent Requests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Backend Framework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Express.js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v4.21.x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Minimalist HTTP Framework, Modular Routing ง่ายต่อการ Maintenance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Database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PostgreSQL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v15 / v16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Relational DB ที่รองรับ JSONB data types, Transactional Integrity และ Complex Joins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DB Driver / Pool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pg</w:t>
            </w:r>
            <w:r>
              <w:rPr>
                <w:rFonts w:ascii="Calibri" w:hAnsi="Calibri"/>
                <w:color w:val="334155"/>
                <w:sz w:val="19"/>
              </w:rPr>
              <w:t xml:space="preserve"> (node-postgres)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v8.11.x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High-performance Connection Pooling พร้อมรองรับ SSL/TLS Connection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External Auth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LINE Login v2.1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OAuth 2.0 Authorization Code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สะดวกสบายสำหรับพนักงานองค์กรในประเทศไทย รองรับ Auto-binding ผ่าน Email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Mail Dispatcher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Nodemailer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v6.9.x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ส่ง Email แจ้งเตือนสถานะใบลงเวลาและงาน Overdue อัตโนมัติ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Container / Deploy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Nixpacks / Coolify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Containerized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Multi-stage build รองรับทั้ง Static Front + Node Backend ภายใน Instance เดียว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1.3 โมเดลการประมวลผลและการจัดส่งข้อมูล (Data Flow &amp; State Management)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Client Request Lifecycle: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ผู้ใช้ดำเนินการใดๆ บน UI $\rightarrow$ React Query Mutation ส่ง HTTP Request ไปยัง Express API พร้อมแนบ Custom Header </w:t>
      </w:r>
      <w:r>
        <w:rPr>
          <w:rFonts w:ascii="Consolas" w:hAnsi="Consolas"/>
          <w:color w:val="C2410C"/>
          <w:sz w:val="20"/>
        </w:rPr>
        <w:t>x-user-id</w:t>
      </w:r>
      <w:r>
        <w:rPr>
          <w:rFonts w:ascii="Calibri" w:hAnsi="Calibri"/>
          <w:color w:val="1E293B"/>
          <w:sz w:val="22"/>
        </w:rPr>
        <w:t xml:space="preserve"> สำหรับ Context การตรวจสอบสิทธิ์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Express Route Handler รับ Request $\rightarrow$ ตรวจสอบสิทธิ์ (Global Role / Project Role) ผ่าน Database Query $\rightarrow$ ดำเนินการ Transaction ผ่าน </w:t>
      </w:r>
      <w:r>
        <w:rPr>
          <w:rFonts w:ascii="Consolas" w:hAnsi="Consolas"/>
          <w:color w:val="C2410C"/>
          <w:sz w:val="20"/>
        </w:rPr>
        <w:t>pg.Pool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Response ข้อมูล JSON ถูกส่งกลับ $\rightarrow$ React Query ทำการ </w:t>
      </w:r>
      <w:r>
        <w:rPr>
          <w:rFonts w:ascii="Consolas" w:hAnsi="Consolas"/>
          <w:color w:val="C2410C"/>
          <w:sz w:val="20"/>
        </w:rPr>
        <w:t>invalidateQueries()</w:t>
      </w:r>
      <w:r>
        <w:rPr>
          <w:rFonts w:ascii="Calibri" w:hAnsi="Calibri"/>
          <w:color w:val="1E293B"/>
          <w:sz w:val="22"/>
        </w:rPr>
        <w:t xml:space="preserve"> อัปเดต Cache ใน Client ทันทีโดยไม่ต้อง Reload หน้าเว็บ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Notification &amp; Real-time Synchronization: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Client ทำการ Polling ผ่าน React Query ทุกๆ 5 วินาที สำหรับรายการ </w:t>
      </w:r>
      <w:r>
        <w:rPr>
          <w:rFonts w:ascii="Consolas" w:hAnsi="Consolas"/>
          <w:color w:val="C2410C"/>
          <w:sz w:val="20"/>
        </w:rPr>
        <w:t>@mentions</w:t>
      </w:r>
      <w:r>
        <w:rPr>
          <w:rFonts w:ascii="Calibri" w:hAnsi="Calibri"/>
          <w:color w:val="1E293B"/>
          <w:sz w:val="22"/>
        </w:rPr>
        <w:t>, Chat Notifications และ Task Alerts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ข้อมูลแจ้งเตือนจะถูกคำนวณและตอบสนองแบบเบา (Lightweight Payload) เพื่อประหยัด Network Bandwidth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2. โครงสร้างฐานข้อมูลและพจนานุกรมข้อมูล (Database Schema &amp; Data Dictionary)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2.1 Entity Relationship Diagram (ERD)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334155"/>
              <w:left w:val="single" w:sz="8" w:space="0" w:color="38BDF8"/>
              <w:bottom w:val="single" w:sz="8" w:space="0" w:color="334155"/>
              <w:right w:val="single" w:sz="8" w:space="0" w:color="334155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>erDiagram</w:t>
              <w:br/>
              <w:t xml:space="preserve">    users ||--o{ projects : "participates via members JSONB"</w:t>
              <w:br/>
              <w:t xml:space="preserve">    users ||--o{ tasks : "assigned_to"</w:t>
              <w:br/>
              <w:t xml:space="preserve">    users ||--o{ timesheets : "logs"</w:t>
              <w:br/>
              <w:t xml:space="preserve">    users ||--o{ project_messages : "sends"</w:t>
              <w:br/>
              <w:t xml:space="preserve">    users ||--o{ chat_notifications : "receives"</w:t>
              <w:br/>
              <w:t xml:space="preserve">    users ||--o{ project_baselines : "creates"</w:t>
              <w:br/>
              <w:br/>
              <w:t xml:space="preserve">    permission_schemes ||--o{ projects : "governs"</w:t>
              <w:br/>
              <w:t xml:space="preserve">    projects ||--|| project_workflows : "has_custom"</w:t>
              <w:br/>
              <w:t xml:space="preserve">    projects ||--o{ sprints : "contains"</w:t>
              <w:br/>
              <w:t xml:space="preserve">    projects ||--o{ releases : "contains"</w:t>
              <w:br/>
              <w:t xml:space="preserve">    projects ||--o{ tasks : "contains"</w:t>
              <w:br/>
              <w:t xml:space="preserve">    projects ||--o{ timesheets : "contains"</w:t>
              <w:br/>
              <w:t xml:space="preserve">    projects ||--o{ project_baselines : "tracks"</w:t>
              <w:br/>
              <w:t xml:space="preserve">    projects ||--o{ project_messages : "hosts"</w:t>
              <w:br/>
              <w:br/>
              <w:t xml:space="preserve">    tasks ||--o{ tasks : "parent_of_subtask (parent_id)"</w:t>
              <w:br/>
              <w:t xml:space="preserve">    tasks ||--o{ timesheets : "logged_against"</w:t>
              <w:br/>
              <w:t xml:space="preserve">    tasks ||--o{ task_commits : "referenced_in"</w:t>
              <w:br/>
              <w:t xml:space="preserve">    sprints ||--o{ tasks : "groups"</w:t>
              <w:br/>
              <w:t xml:space="preserve">    releases ||--o{ tasks : "targets"</w:t>
              <w:br/>
              <w:br/>
              <w:t xml:space="preserve">    project_baselines ||--o{ task_snapshots : "contains"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2.2 รายละเอียดตารางและความสัมพันธ์ (Table Definitions &amp; Data Dictionary)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1. ตาราง `users` (ผู้ใช้งานระบบ)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จัดเก็บข้อมูลโปรไฟล์พนักงาน สิทธิ์ระดับระบบ และการตั้งค่าส่วนบุคคล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ชื่อคอลัมน์ (Column)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ชนิดข้อมูล (Type)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คำอธิบาย (Description)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id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PRIMARY KEY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รหัสผู้ใช้งาน (เช่น </w:t>
            </w:r>
            <w:r>
              <w:rPr>
                <w:rFonts w:ascii="Consolas" w:hAnsi="Consolas"/>
                <w:color w:val="C2410C"/>
                <w:sz w:val="17"/>
              </w:rPr>
              <w:t>u1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u_admin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name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VARCHAR(100)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NOT 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ชื่อ-นามสกุลพนักงาน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email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VARCHAR(150)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NOT NULL, UNIQUE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อีเมลบริษัท (ใช้เป็น Primary Identity)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avatar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TEXT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ลิงก์ URL รูปโปรไฟล์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global_role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NOT 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สิทธิ์ระดับระบบ (</w:t>
            </w:r>
            <w:r>
              <w:rPr>
                <w:rFonts w:ascii="Consolas" w:hAnsi="Consolas"/>
                <w:color w:val="C2410C"/>
                <w:sz w:val="17"/>
              </w:rPr>
              <w:t>Admin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Manager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Employee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User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department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VARCHAR(100)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แผนก/ฝ่าย (เช่น </w:t>
            </w:r>
            <w:r>
              <w:rPr>
                <w:rFonts w:ascii="Consolas" w:hAnsi="Consolas"/>
                <w:color w:val="C2410C"/>
                <w:sz w:val="17"/>
              </w:rPr>
              <w:t>Engineering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Management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Design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gender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เพศ (</w:t>
            </w:r>
            <w:r>
              <w:rPr>
                <w:rFonts w:ascii="Consolas" w:hAnsi="Consolas"/>
                <w:color w:val="C2410C"/>
                <w:sz w:val="17"/>
              </w:rPr>
              <w:t>Male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Female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Other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birthday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วันเกิด รูปแบบ </w:t>
            </w:r>
            <w:r>
              <w:rPr>
                <w:rFonts w:ascii="Consolas" w:hAnsi="Consolas"/>
                <w:color w:val="C2410C"/>
                <w:sz w:val="17"/>
              </w:rPr>
              <w:t>YYYY-MM-DD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skills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TEXT[]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DEFAULT '{}'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รายการทักษะความสามารถ (เช่น </w:t>
            </w:r>
            <w:r>
              <w:rPr>
                <w:rFonts w:ascii="Consolas" w:hAnsi="Consolas"/>
                <w:color w:val="C2410C"/>
                <w:sz w:val="17"/>
              </w:rPr>
              <w:t>['React', 'PostgreSQL']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line_user_id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VARCHAR(100)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UNIQUE, 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LINE UID สำหรับการยืนยันตัวตนผ่าน LINE Login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password_hash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VARCHAR(255)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รหัสผ่านเข้ารหัสแบบ SHA-256 Hex Digest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wfh_days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TEXT[]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DEFAULT '{}'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วันที่กำหนด WFH ประจำสัปดาห์ (เช่น </w:t>
            </w:r>
            <w:r>
              <w:rPr>
                <w:rFonts w:ascii="Consolas" w:hAnsi="Consolas"/>
                <w:color w:val="C2410C"/>
                <w:sz w:val="17"/>
              </w:rPr>
              <w:t>['Monday', 'Wednesday']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2. ตาราง `permission_schemes` (แผนผังสิทธิ์การใช้งาน)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จัดเก็บโครงสร้างการอนุญาตระดับฟังก์ชันของแต่ละบทบาทในโครงการ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ชื่อคอลัมน์ (Column)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ชนิดข้อมูล (Type)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คำอธิบาย (Description)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id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PRIMARY KEY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รหัสแผนผังสิทธิ์ (เช่น </w:t>
            </w:r>
            <w:r>
              <w:rPr>
                <w:rFonts w:ascii="Consolas" w:hAnsi="Consolas"/>
                <w:color w:val="C2410C"/>
                <w:sz w:val="17"/>
              </w:rPr>
              <w:t>scheme_default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name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VARCHAR(150)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NOT 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ชื่อแผนผังสิทธิ์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description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TEXT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คำอธิบายขอบเขตการใช้งาน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permissions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JSONB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NOT 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โครงสร้างสิทธิ์ 9 ฟังก์ชันในรูปแบบ JSON Key-Value</w:t>
            </w:r>
          </w:p>
        </w:tc>
      </w:tr>
    </w:tbl>
    <w:p>
      <w:pPr>
        <w:spacing w:after="120"/>
      </w:pP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3. ตาราง `projects` (โครงการ)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ชื่อคอลัมน์ (Column)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ชนิดข้อมูล (Type)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คำอธิบาย (Description)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id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PRIMARY KEY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รหัสโครงการ (เช่น </w:t>
            </w:r>
            <w:r>
              <w:rPr>
                <w:rFonts w:ascii="Consolas" w:hAnsi="Consolas"/>
                <w:color w:val="C2410C"/>
                <w:sz w:val="17"/>
              </w:rPr>
              <w:t>p1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p2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name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VARCHAR(150)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NOT 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ชื่อโครงการ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description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TEXT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ขอบเขตและรายละเอียดโครงการ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status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NOT 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สถานะ (</w:t>
            </w:r>
            <w:r>
              <w:rPr>
                <w:rFonts w:ascii="Consolas" w:hAnsi="Consolas"/>
                <w:color w:val="C2410C"/>
                <w:sz w:val="17"/>
              </w:rPr>
              <w:t>Planning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Active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On Hold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Completed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start_date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DATE</w:t>
            </w:r>
            <w:r>
              <w:rPr>
                <w:rFonts w:ascii="Calibri" w:hAnsi="Calibri"/>
                <w:color w:val="334155"/>
                <w:sz w:val="19"/>
              </w:rPr>
              <w:t xml:space="preserve"> / </w:t>
            </w:r>
            <w:r>
              <w:rPr>
                <w:rFonts w:ascii="Consolas" w:hAnsi="Consolas"/>
                <w:color w:val="C2410C"/>
                <w:sz w:val="17"/>
              </w:rPr>
              <w:t>VARCHAR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NOT 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วันเริ่มต้นโครงการ (</w:t>
            </w:r>
            <w:r>
              <w:rPr>
                <w:rFonts w:ascii="Consolas" w:hAnsi="Consolas"/>
                <w:color w:val="C2410C"/>
                <w:sz w:val="17"/>
              </w:rPr>
              <w:t>YYYY-MM-DD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end_date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DATE</w:t>
            </w:r>
            <w:r>
              <w:rPr>
                <w:rFonts w:ascii="Calibri" w:hAnsi="Calibri"/>
                <w:color w:val="334155"/>
                <w:sz w:val="19"/>
              </w:rPr>
              <w:t xml:space="preserve"> / </w:t>
            </w:r>
            <w:r>
              <w:rPr>
                <w:rFonts w:ascii="Consolas" w:hAnsi="Consolas"/>
                <w:color w:val="C2410C"/>
                <w:sz w:val="17"/>
              </w:rPr>
              <w:t>VARCHAR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วันสิ้นสุดโครงการตามแผน (</w:t>
            </w:r>
            <w:r>
              <w:rPr>
                <w:rFonts w:ascii="Consolas" w:hAnsi="Consolas"/>
                <w:color w:val="C2410C"/>
                <w:sz w:val="17"/>
              </w:rPr>
              <w:t>YYYY-MM-DD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budget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NUMERIC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DEFAULT 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งบประมาณโครงการรวม (THB)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members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JSONB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DEFAULT '[]'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รายชื่อสมาชิกและบทบาทในโครงการ </w:t>
            </w:r>
            <w:r>
              <w:rPr>
                <w:rFonts w:ascii="Consolas" w:hAnsi="Consolas"/>
                <w:color w:val="C2410C"/>
                <w:sz w:val="17"/>
              </w:rPr>
              <w:t>[{userId, role}]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custom_columns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JSONB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DEFAULT '["To Do", ...]'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คอลัมน์ Kanban Board ประจำโครงการ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permission_scheme_id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REFERENCES permission_schemes(id)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Scheme สิทธิ์ที่โครงการนี้ผูกใช้งาน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project_type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DEFAULT 'dev'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ประเภทโครงการ (</w:t>
            </w:r>
            <w:r>
              <w:rPr>
                <w:rFonts w:ascii="Consolas" w:hAnsi="Consolas"/>
                <w:color w:val="C2410C"/>
                <w:sz w:val="17"/>
              </w:rPr>
              <w:t>dev</w:t>
            </w:r>
            <w:r>
              <w:rPr>
                <w:rFonts w:ascii="Calibri" w:hAnsi="Calibri"/>
                <w:color w:val="334155"/>
                <w:sz w:val="19"/>
              </w:rPr>
              <w:t xml:space="preserve"> = พัฒนาซอฟต์แวร์, </w:t>
            </w:r>
            <w:r>
              <w:rPr>
                <w:rFonts w:ascii="Consolas" w:hAnsi="Consolas"/>
                <w:color w:val="C2410C"/>
                <w:sz w:val="17"/>
              </w:rPr>
              <w:t>support</w:t>
            </w:r>
            <w:r>
              <w:rPr>
                <w:rFonts w:ascii="Calibri" w:hAnsi="Calibri"/>
                <w:color w:val="334155"/>
                <w:sz w:val="19"/>
              </w:rPr>
              <w:t xml:space="preserve"> = งานดูแลระบบ)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support_task_style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DEFAULT 'categories'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รูปแบบการแสดงผลสำหรับ Support Project</w:t>
            </w:r>
          </w:p>
        </w:tc>
      </w:tr>
    </w:tbl>
    <w:p>
      <w:pPr>
        <w:spacing w:after="120"/>
      </w:pP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4. ตาราง `tasks` (งานและงานย่อย)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ชื่อคอลัมน์ (Column)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ชนิดข้อมูล (Type)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คำอธิบาย (Description)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id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PRIMARY KEY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รหัสงาน (เช่น </w:t>
            </w:r>
            <w:r>
              <w:rPr>
                <w:rFonts w:ascii="Consolas" w:hAnsi="Consolas"/>
                <w:color w:val="C2410C"/>
                <w:sz w:val="17"/>
              </w:rPr>
              <w:t>t1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t_1718000000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project_id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NOT NULL, FK -&gt; projects(id)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โครงการที่งานนี้สังกัด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assignee_id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FK -&gt; users(id) ON DELETE SET 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ผู้รับผิดชอบงาน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title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VARCHAR(200)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NOT 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ชื่องาน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description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TEXT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รายละเอียด Acceptance Criteria หรือ Scope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status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NOT 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สถานะปัจจุบัน (เช่น </w:t>
            </w:r>
            <w:r>
              <w:rPr>
                <w:rFonts w:ascii="Consolas" w:hAnsi="Consolas"/>
                <w:color w:val="C2410C"/>
                <w:sz w:val="17"/>
              </w:rPr>
              <w:t>To Do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In Progress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Review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Done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priority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NOT 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ลำดับความสำคัญ (</w:t>
            </w:r>
            <w:r>
              <w:rPr>
                <w:rFonts w:ascii="Consolas" w:hAnsi="Consolas"/>
                <w:color w:val="C2410C"/>
                <w:sz w:val="17"/>
              </w:rPr>
              <w:t>Urgent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High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Medium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Low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estimated_hours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NUMERIC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DEFAULT 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ชั่วโมงที่ประมาณการ (Hours)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parent_id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รหัส Parent Task หากเป็น Subtask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start_date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DATE</w:t>
            </w:r>
            <w:r>
              <w:rPr>
                <w:rFonts w:ascii="Calibri" w:hAnsi="Calibri"/>
                <w:color w:val="334155"/>
                <w:sz w:val="19"/>
              </w:rPr>
              <w:t xml:space="preserve"> / </w:t>
            </w:r>
            <w:r>
              <w:rPr>
                <w:rFonts w:ascii="Consolas" w:hAnsi="Consolas"/>
                <w:color w:val="C2410C"/>
                <w:sz w:val="17"/>
              </w:rPr>
              <w:t>VARCHAR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วันที่เริ่มปฏิบัติงาน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end_date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DATE</w:t>
            </w:r>
            <w:r>
              <w:rPr>
                <w:rFonts w:ascii="Calibri" w:hAnsi="Calibri"/>
                <w:color w:val="334155"/>
                <w:sz w:val="19"/>
              </w:rPr>
              <w:t xml:space="preserve"> / </w:t>
            </w:r>
            <w:r>
              <w:rPr>
                <w:rFonts w:ascii="Consolas" w:hAnsi="Consolas"/>
                <w:color w:val="C2410C"/>
                <w:sz w:val="17"/>
              </w:rPr>
              <w:t>VARCHAR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กำหนดส่งงาน (Due Date)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sprint_id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FK -&gt; sprints(id) ON DELETE SET 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สปรินต์ที่งานนี้ถูกจัดวาง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release_id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FK -&gt; releases(id) ON DELETE SET 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เวอร์ชันการส่งมอบ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story_points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INTEGER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DEFAULT 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ค่าความยากของงานแบบ Agile SP (1, 2, 3, 5, 8, 13)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issue_type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DEFAULT 'Task'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ประเภท Issue (</w:t>
            </w:r>
            <w:r>
              <w:rPr>
                <w:rFonts w:ascii="Consolas" w:hAnsi="Consolas"/>
                <w:color w:val="C2410C"/>
                <w:sz w:val="17"/>
              </w:rPr>
              <w:t>Story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Task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Bug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Sub-task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created_at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TIMESTAMP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NOT 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วัน-เวลาที่สร้างงาน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updated_at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TIMESTAMP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วัน-เวลาที่แก้ไขงานล่าสุด</w:t>
            </w:r>
          </w:p>
        </w:tc>
      </w:tr>
    </w:tbl>
    <w:p>
      <w:pPr>
        <w:spacing w:after="120"/>
      </w:pP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5. ตาราง `timesheets` (การบันทึกเวลาทำงาน)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ชื่อคอลัมน์ (Column)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ชนิดข้อมูล (Type)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คำอธิบาย (Description)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id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PRIMARY KEY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รหัสรายการบันทึกเวลา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user_id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NOT NULL, FK -&gt; users(id)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พนักงานผู้บันทึกเวลา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project_id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NOT NULL, FK -&gt; projects(id)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โครงการที่ลงเวลา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task_id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FK -&gt; tasks(id) ON DELETE SET 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งานที่ทำ (Optional)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date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DATE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NOT 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วันที่ปฏิบัติงาน (</w:t>
            </w:r>
            <w:r>
              <w:rPr>
                <w:rFonts w:ascii="Consolas" w:hAnsi="Consolas"/>
                <w:color w:val="C2410C"/>
                <w:sz w:val="17"/>
              </w:rPr>
              <w:t>YYYY-MM-DD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hours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NUMERIC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NOT 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จำนวนชั่วโมงทำงานจริง (เช่น </w:t>
            </w:r>
            <w:r>
              <w:rPr>
                <w:rFonts w:ascii="Consolas" w:hAnsi="Consolas"/>
                <w:color w:val="C2410C"/>
                <w:sz w:val="17"/>
              </w:rPr>
              <w:t>8.0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4.5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start_time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VARCHAR(10)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เวลาเริ่มต้น (เช่น </w:t>
            </w:r>
            <w:r>
              <w:rPr>
                <w:rFonts w:ascii="Consolas" w:hAnsi="Consolas"/>
                <w:color w:val="C2410C"/>
                <w:sz w:val="17"/>
              </w:rPr>
              <w:t>09:00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end_time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VARCHAR(10)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เวลาสิ้นสุด (เช่น </w:t>
            </w:r>
            <w:r>
              <w:rPr>
                <w:rFonts w:ascii="Consolas" w:hAnsi="Consolas"/>
                <w:color w:val="C2410C"/>
                <w:sz w:val="17"/>
              </w:rPr>
              <w:t>18:00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description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TEXT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รายละเอียดกิจกรรมงานที่ปฏิบัติ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status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NOT 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สถานะ (</w:t>
            </w:r>
            <w:r>
              <w:rPr>
                <w:rFonts w:ascii="Consolas" w:hAnsi="Consolas"/>
                <w:color w:val="C2410C"/>
                <w:sz w:val="17"/>
              </w:rPr>
              <w:t>Draft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Pending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Approved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Rejected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approved_by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FK -&gt; users(id)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ผู้อนุมัติใบลงเวลา (PM / Manager / Admin)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approved_at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TIMESTAMP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วัน-เวลาที่ได้รับการอนุมัติ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image_url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TEXT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หลักฐานการทำงาน / แนบภาพ Base64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work_results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TEXT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สรุปผลลัพธ์ของงานหรือ Deliverable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is_wfh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BOOLEAN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DEFAULT FALSE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ตัวบ่งชี้การทำงานจากที่พัก (Work From Home)</w:t>
            </w:r>
          </w:p>
        </w:tc>
      </w:tr>
    </w:tbl>
    <w:p>
      <w:pPr>
        <w:spacing w:after="120"/>
      </w:pP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6. ตาราง `project_baselines` และ `task_snapshots` (การจัดเก็บเวอร์ชันแผนงาน)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`project_baselines`</w:t>
      </w:r>
      <w:r>
        <w:rPr>
          <w:rFonts w:ascii="Calibri" w:hAnsi="Calibri"/>
          <w:color w:val="1E293B"/>
          <w:sz w:val="22"/>
        </w:rPr>
        <w:t xml:space="preserve">: จัดเก็บ Snapshot Header โดยมี Unique Constraint: </w:t>
      </w:r>
      <w:r>
        <w:rPr>
          <w:rFonts w:ascii="Consolas" w:hAnsi="Consolas"/>
          <w:color w:val="C2410C"/>
          <w:sz w:val="20"/>
        </w:rPr>
        <w:t>idx_active_baseline_per_project ON project_baselines(project_id) WHERE is_active = TRUE</w:t>
      </w:r>
      <w:r>
        <w:rPr>
          <w:rFonts w:ascii="Calibri" w:hAnsi="Calibri"/>
          <w:color w:val="1E293B"/>
          <w:sz w:val="22"/>
        </w:rPr>
        <w:t xml:space="preserve"> เพื่อรับประกันว่าจะมี Active Plan ได้เพียง 1 แผนต่อโครงการ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`task_snapshots`</w:t>
      </w:r>
      <w:r>
        <w:rPr>
          <w:rFonts w:ascii="Calibri" w:hAnsi="Calibri"/>
          <w:color w:val="1E293B"/>
          <w:sz w:val="22"/>
        </w:rPr>
        <w:t>: จัดเก็บข้อมูลจำลองของทุก Task ในโครงการ ณ วินาทีที่กดบันทึก Baseline เพื่อนำมาคำนวณเปรียบเทียบ Drift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7. ตาราง `cost_rates` (อัตราค่าแรงและต้นทุน)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คอลัมน์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ชนิดข้อมูล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รายละเอียด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id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PRIMARY KEY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รหัสอัตราต้นทุน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role_name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VARCHAR(150)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UNIQUE, NOT NULL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ชื่อตำแหน่งในโครงการ (เช่น </w:t>
            </w:r>
            <w:r>
              <w:rPr>
                <w:rFonts w:ascii="Consolas" w:hAnsi="Consolas"/>
                <w:color w:val="C2410C"/>
                <w:sz w:val="17"/>
              </w:rPr>
              <w:t>Tech Lead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Backend Developer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rate_per_day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NUMERIC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DEFAULT 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อัตราค่าแรงต่อวัน (Day Rate - THB)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rate_per_hour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NUMERIC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DEFAULT 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อัตราค่าแรงต่อชั่วโมง (Hour Rate = Day Rate / 8)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currency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VARCHAR(10)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DEFAULT 'THB'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สกุลเงิน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3. ข้อกำหนดและสเปกของ API (REST API Specification)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3.1 มาตรฐานการสื่อสารและการยืนยันตัวตน (Authentication &amp; Headers)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Base URL: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onsolas" w:hAnsi="Consolas"/>
          <w:color w:val="C2410C"/>
          <w:sz w:val="20"/>
        </w:rPr>
        <w:t>/api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Request Headers: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2410C"/>
          <w:sz w:val="20"/>
        </w:rPr>
        <w:t>Content-Type: application/json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2410C"/>
          <w:sz w:val="20"/>
        </w:rPr>
        <w:t>x-user-id: &lt;user_id&gt;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alibri" w:hAnsi="Calibri"/>
          <w:i/>
          <w:color w:val="1E293B"/>
          <w:sz w:val="22"/>
        </w:rPr>
        <w:t>(ใช้สำหรับการตรวจสอบสิทธิ์การกระทำในระดับ Application Layer)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Response Format:</w:t>
      </w:r>
      <w:r>
        <w:rPr>
          <w:rFonts w:ascii="Calibri" w:hAnsi="Calibri"/>
          <w:color w:val="1E293B"/>
          <w:sz w:val="22"/>
        </w:rPr>
        <w:t xml:space="preserve"> JSON มาตรฐาน พร้อม HTTP Status Code (200, 201, 400, 401, 403, 404, 500)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3.2 สรุป API Endpoints สำคัญ (Key API Matrix)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334155"/>
              <w:left w:val="single" w:sz="8" w:space="0" w:color="38BDF8"/>
              <w:bottom w:val="single" w:sz="8" w:space="0" w:color="334155"/>
              <w:right w:val="single" w:sz="8" w:space="0" w:color="334155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>[Authentication &amp; User Management]</w:t>
              <w:br/>
              <w:t>POST   /api/auth/login                  -&gt; ยืนยันตัวตน Email/Password (SHA-256)</w:t>
              <w:br/>
              <w:t>POST   /api/auth/line                   -&gt; ยืนยันตัวตนผ่าน LINE OAuth Code</w:t>
              <w:br/>
              <w:t>GET    /api/users                       -&gt; ดึงรายชื่อผู้ใช้ทั้งหมด</w:t>
              <w:br/>
              <w:t>POST   /api/users                       -&gt; สร้าง/อัปเดตข้อมูลผู้ใช้</w:t>
              <w:br/>
              <w:t>DELETE /api/users/:id                   -&gt; ลบผู้ใช้ (Admin Only)</w:t>
              <w:br/>
              <w:br/>
              <w:t>[Projects &amp; Workflow]</w:t>
              <w:br/>
              <w:t>GET    /api/projects                    -&gt; ดึงรายการโปรเจกต์ทั้งหมด</w:t>
              <w:br/>
              <w:t>POST   /api/projects                    -&gt; สร้าง/แก้ไขโปรเจกต์</w:t>
              <w:br/>
              <w:t>DELETE /api/projects/:id                -&gt; ลบโปรเจกต์ (Admin/Manager Only)</w:t>
              <w:br/>
              <w:t>GET    /api/project-workflows           -&gt; ดึง Workflows ทั้งหมด</w:t>
              <w:br/>
              <w:t>POST   /api/project-workflows           -&gt; กำหนด Workflow และ Transition Rules</w:t>
              <w:br/>
              <w:br/>
              <w:t>[Tasks, Sprints &amp; Baselines]</w:t>
              <w:br/>
              <w:t>GET    /api/tasks                       -&gt; ดึงรายการ Tasks ทั้งหมด</w:t>
              <w:br/>
              <w:t>POST   /api/tasks                       -&gt; สร้าง/แก้ไข Task หรือ Subtask</w:t>
              <w:br/>
              <w:t>DELETE /api/tasks/:id                   -&gt; ลบ Task (ตรวจสอบตาม Permission Scheme)</w:t>
              <w:br/>
              <w:t>POST   /api/projects/:id/baselines      -&gt; สร้าง Project Baseline Snapshot ใหม่</w:t>
              <w:br/>
              <w:t>GET    /api/projects/:id/baselines      -&gt; ดึงประวัติ Baseline ทั้งหมดของโครงการ</w:t>
              <w:br/>
              <w:t>PUT    /api/projects/:id/baselines/:bid/active -&gt; สลับ Active Baseline เพื่อเปรียบเทียบ</w:t>
              <w:br/>
              <w:br/>
              <w:t>[Timesheets &amp; Approvals]</w:t>
              <w:br/>
              <w:t>GET    /api/timesheets                  -&gt; ดึงประวัติการลงเวลาทั้งหมด</w:t>
              <w:br/>
              <w:t>POST   /api/timesheets                  -&gt; บันทึกเวลาทำงาน (Create/Update Draft/Pending)</w:t>
              <w:br/>
              <w:t>POST   /api/timesheets/bulk-approve     -&gt; อนุมัติการลงเวลาแบบกลุ่ม (PM/Admin)</w:t>
              <w:br/>
              <w:t>POST   /api/timesheets/bulk-reject      -&gt; ปฏิเสธการลงเวลา</w:t>
              <w:br/>
              <w:t>DELETE /api/timesheets/:id              -&gt; ลบรายการลงเวลา (Admin/Manager ลบได้ทุกสถานะ)</w:t>
              <w:br/>
              <w:br/>
              <w:t>[Chat &amp; Real-Time Alerts]</w:t>
              <w:br/>
              <w:t>GET    /api/projects/:id/messages       -&gt; ดึงประวัติแชทของโครงการ</w:t>
              <w:br/>
              <w:t>POST   /api/projects/:id/messages       -&gt; ส่งข้อความแชท + แจ้งเตือน @mentions อัตโนมัติ</w:t>
              <w:br/>
              <w:t>GET    /api/users/:id/chat-notifications -&gt; ดึงแจ้งเตือนของพนักงาน (Polling 5s)</w:t>
              <w:br/>
              <w:t>POST   /api/chat-notifications/:id/read -&gt; ปิดสถานะแจ้งเตือนว่าอ่านแล้ว</w:t>
              <w:br/>
              <w:br/>
              <w:t>[Settings &amp; Webhooks]</w:t>
              <w:br/>
              <w:t>GET/POST /api/cost-rates                -&gt; จัดการอัตราค่าจ้างตามตำแหน่ง</w:t>
              <w:br/>
              <w:t>GET/POST /api/permission-schemes        -&gt; ปรับแต่งสิทธิ์ระดับมิติ</w:t>
              <w:br/>
              <w:t>POST     /api/webhooks/github           -&gt; รับ Git Commit Webhook ปรับสถานะงานอัตโนมัติ</w:t>
              <w:br/>
              <w:t>POST     /api/webhooks/gitlab           -&gt; รับ GitLab Webhook</w:t>
              <w:br/>
              <w:t>GET      /api/health                    -&gt; Health Check สถานะ Node &amp; PostgreSQL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4. สถาปัตยกรรมความปลอดภัยและสิทธิ์การเข้าถึง (Security &amp; Permission Architecture)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4.1 Two-Tiered Role System (โครงสร้างสิทธิ์ 2 ระดับ)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ระบบ NexTime แยกความรับผิดชอบของสิทธิ์อย่างเคร่งครัด: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334155"/>
              <w:left w:val="single" w:sz="8" w:space="0" w:color="38BDF8"/>
              <w:bottom w:val="single" w:sz="8" w:space="0" w:color="334155"/>
              <w:right w:val="single" w:sz="8" w:space="0" w:color="334155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>┌─────────────────────────────────────────────────────────────┐</w:t>
              <w:br/>
              <w:t>│ 1. Global Role (ระดับระบบ): Admin | Manager | Employee | User│</w:t>
              <w:br/>
              <w:t>└──────────────────────────────┬──────────────────────────────┘</w:t>
              <w:br/>
              <w:t xml:space="preserve">                               │ ควบคุมการเข้าถึงเมนูส่วนกลาง (Settings, Cost Rates)</w:t>
              <w:br/>
              <w:t xml:space="preserve">                               ▼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2. Project Role (ระดับโครงการ): PM | Team Lead | Member     │</w:t>
              <w:br/>
              <w:t>└──────────────────────────────┬──────────────────────────────┘</w:t>
              <w:br/>
              <w:t xml:space="preserve">                               │ ถูกควบคุมโดย Dynamic Permission Scheme ประจำโครงการ</w:t>
              <w:br/>
              <w:t xml:space="preserve">                               ▼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3. Permission Scheme Engine: ตรวจสอบสิทธิ์ 9 มิติในการกระทำ  │</w:t>
              <w:br/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4.2 Dynamic Permission Scheme Engine (ตารางสิทธิ์ 9 มิติ)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ระบบตรวจสอบสิทธิ์ผ่าน Matrix JSON ที่กำหนดไว้ในแต่ละโครงการ: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สิทธิ์ (Permission Key)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ขอบเขตการทำงาน (Operation Scope)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ค่าเริ่มต้นที่อนุญาต (Default Roles)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browse_project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สิทธิ์ในการมองเห็นและเข้าดูรายละเอียดโครงการ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Admin, Manager, PM, Team Lead, Member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create_task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สิทธิ์สร้าง Task หลัก และ Subtask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Admin, PM, Team Lead, Member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edit_task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สิทธิ์แก้ไขหัวข้อ, รายละเอียด, กำหนดการ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Admin, PM, Team Lead, Assignee (ผู้รับผิดชอบงาน)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assign_task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สิทธิ์มอบหมายผู้รับผิดชอบงานให้ผู้อื่น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Admin, Manager, PM, Team Lead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delete_task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สิทธิ์ลบงานออกจากระบบอย่างถาวร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Admin, PM, Team Lead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transition_task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สิทธิ์เลื่อนการ์ดงานเปลี่ยนสถานะ Workflow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Admin, PM, Team Lead, Assignee, Member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manage_sprints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สิทธิ์สร้าง, เริ่มต้น (Start), และปิด (Complete) Sprint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Admin, PM, Team Lead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manage_releases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สิทธิ์สร้าง Release Tag และ Deploy Version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Admin, PM, Team Lead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manage_members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สิทธิ์เพิ่ม-ลดสมาชิก และกำหนด Project Role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Admin, PM, Team Lead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5. ตรรกะการคำนวณและกฎทางธุรกิจเชิงลึก (Business Logic &amp; Algorithms)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5.1 Project Baseline Drift &amp; Slippage Calculation (สูตรคำนวณส่วนต่างแผนงาน)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เมื่อเปรียบเทียบแผนงานปัจจุบัน (Live Plan) กับ แผนฐานข้อมูลที่เลือก (Active Baseline Snapshot):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$$\text{Schedule Slippage (Days)} = \text{DateDiff}(\text{Live Task End Date}, \text{Baseline Task End Date})$$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$$\text{Estimate Drift (Hours)} = \sum \text{Live Estimated Hours} - \sum \text{Baseline Estimated Hours}$$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$$\text{Story Points Drift} = \sum \text{Live Story Points} - \sum \text{Baseline Story Points}$$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การประเมินสถานะโครงการ (Health Indicator):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$\text{Slippage} \le 0$ วัน $\rightarrow$ </w:t>
      </w:r>
      <w:r>
        <w:rPr>
          <w:rFonts w:ascii="Calibri" w:hAnsi="Calibri"/>
          <w:b/>
          <w:color w:val="1E293B"/>
          <w:sz w:val="22"/>
        </w:rPr>
        <w:t>On Track (แผนงานปกติ/เร็วกว่ากำหนด)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$1 \le \text{Slippage} \le 7$ วัน $\rightarrow$ </w:t>
      </w:r>
      <w:r>
        <w:rPr>
          <w:rFonts w:ascii="Calibri" w:hAnsi="Calibri"/>
          <w:b/>
          <w:color w:val="1E293B"/>
          <w:sz w:val="22"/>
        </w:rPr>
        <w:t>At Risk (มีความเสี่ยงล่าช้า)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$\text{Slippage} &gt; 7$ วัน $\rightarrow$ </w:t>
      </w:r>
      <w:r>
        <w:rPr>
          <w:rFonts w:ascii="Calibri" w:hAnsi="Calibri"/>
          <w:b/>
          <w:color w:val="1E293B"/>
          <w:sz w:val="22"/>
        </w:rPr>
        <w:t>Delayed / Critical (ล่าช้ากว่าแผนวิกฤต)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5.2 Progress Rollup &amp; Hour Budgeting Hierarchy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การคำนวณความคืบหน้าของงานหลักที่มีงานย่อย (Rollup Progress):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$$\text{Parent Task Progress (\%)} = \left( \frac{\text{Count of Done Subtasks}}{\text{Total Subtasks}} \right) \times 100$$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การควบคุมงบประมาณชั่วโมง (Hour Budget Constraint):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$$\sum_{i=1}^{n} \text{Estimated Hours}(\text{Subtask}_i) \le \text{Estimated Hours}(\text{Parent Main Task})$$</w:t>
      </w:r>
    </w:p>
    <w:p>
      <w:pPr>
        <w:spacing w:after="100" w:before="0" w:line="276" w:lineRule="auto"/>
      </w:pPr>
      <w:r>
        <w:rPr>
          <w:rFonts w:ascii="Calibri" w:hAnsi="Calibri"/>
          <w:i/>
          <w:color w:val="1E293B"/>
          <w:sz w:val="22"/>
        </w:rPr>
        <w:t>หากผลรวมชั่วโมงงานย่อยเกินกว่าที่งานหลักตั้งไว้ ระบบจะแจ้งเตือน Validation Warning ทันที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5.3 Labor Cost Calculation (การคำนวณต้นทุนค่าแรงโครงการ)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ต้นทุนของโครงการถูกคำนวณแบบ Dynamic ตามตำแหน่งของสมาชิกที่ระบุไว้ในแต่ละโครงการ: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$$\text{Hourly Rate} = \frac{\text{Role Rate Per Day}}{8 \text{ Hours}}$$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$$\text{Project Cost (Total)} = \sum_{j=1}^{m} \left( \text{Approved Timesheet Hours}_j \times \text{Hourly Rate}(\text{User's Project Role}_j) \right)$$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MTD Cost (Month-to-Date):</w:t>
      </w:r>
      <w:r>
        <w:rPr>
          <w:rFonts w:ascii="Calibri" w:hAnsi="Calibri"/>
          <w:color w:val="1E293B"/>
          <w:sz w:val="22"/>
        </w:rPr>
        <w:t xml:space="preserve"> ผลรวมค่าใช้จ่ายเฉพาะในเดือนและปีปัจจุบัน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YTD Cost (Year-to-Date):</w:t>
      </w:r>
      <w:r>
        <w:rPr>
          <w:rFonts w:ascii="Calibri" w:hAnsi="Calibri"/>
          <w:color w:val="1E293B"/>
          <w:sz w:val="22"/>
        </w:rPr>
        <w:t xml:space="preserve"> ผลรวมค่าใช้จ่ายตั้งแต่ 1 มกราคมของปีปัจจุบัน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Budget Burn Rate (\%):</w:t>
      </w:r>
      <w:r>
        <w:rPr>
          <w:rFonts w:ascii="Calibri" w:hAnsi="Calibri"/>
          <w:color w:val="1E293B"/>
          <w:sz w:val="22"/>
        </w:rPr>
        <w:t xml:space="preserve"> $\left( \frac{\text{Project Cost (Total)}}{\text{Project Budget}} \right) \times 100$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5.4 Git Commit Message Parser (กฎการย้ายสถานะงานอัตโนมัติ)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เมื่อ Developer ทำการ Commit Code ผ่าน Git โดยใส่ Tag งาน เช่น </w:t>
      </w:r>
      <w:r>
        <w:rPr>
          <w:rFonts w:ascii="Consolas" w:hAnsi="Consolas"/>
          <w:color w:val="C2410C"/>
          <w:sz w:val="20"/>
        </w:rPr>
        <w:t>[t12] Fix login authentication bug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Pattern Match: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onsolas" w:hAnsi="Consolas"/>
          <w:color w:val="C2410C"/>
          <w:sz w:val="20"/>
        </w:rPr>
        <w:t>/(?:\[|#)(t_?[a-zA-Z0-9]+)(?:\]|\b)/gi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Keyword Mapping Rules: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คำที่บ่งชี้ว่าเสร็จ: </w:t>
      </w:r>
      <w:r>
        <w:rPr>
          <w:rFonts w:ascii="Consolas" w:hAnsi="Consolas"/>
          <w:color w:val="C2410C"/>
          <w:sz w:val="20"/>
        </w:rPr>
        <w:t>fix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close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resolve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complete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done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แก้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ปิด</w:t>
      </w:r>
      <w:r>
        <w:rPr>
          <w:rFonts w:ascii="Calibri" w:hAnsi="Calibri"/>
          <w:color w:val="1E293B"/>
          <w:sz w:val="22"/>
        </w:rPr>
        <w:t xml:space="preserve"> $\rightarrow$ ย้าย Task ไปยังคอลัมน์ </w:t>
      </w:r>
      <w:r>
        <w:rPr>
          <w:rFonts w:ascii="Calibri" w:hAnsi="Calibri"/>
          <w:b/>
          <w:color w:val="1E293B"/>
          <w:sz w:val="22"/>
        </w:rPr>
        <w:t>Done</w:t>
      </w:r>
      <w:r>
        <w:rPr>
          <w:rFonts w:ascii="Calibri" w:hAnsi="Calibri"/>
          <w:color w:val="1E293B"/>
          <w:sz w:val="22"/>
        </w:rPr>
        <w:t xml:space="preserve"> (คอลัมน์สุดท้ายของ Workflow)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คำที่บ่งชี้ว่ากำลังทำ: </w:t>
      </w:r>
      <w:r>
        <w:rPr>
          <w:rFonts w:ascii="Consolas" w:hAnsi="Consolas"/>
          <w:color w:val="C2410C"/>
          <w:sz w:val="20"/>
        </w:rPr>
        <w:t>work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progress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develop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start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ทำ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เริ่ม</w:t>
      </w:r>
      <w:r>
        <w:rPr>
          <w:rFonts w:ascii="Calibri" w:hAnsi="Calibri"/>
          <w:color w:val="1E293B"/>
          <w:sz w:val="22"/>
        </w:rPr>
        <w:t xml:space="preserve"> $\rightarrow$ ย้าย Task ไปยังคอลัมน์ </w:t>
      </w:r>
      <w:r>
        <w:rPr>
          <w:rFonts w:ascii="Calibri" w:hAnsi="Calibri"/>
          <w:b/>
          <w:color w:val="1E293B"/>
          <w:sz w:val="22"/>
        </w:rPr>
        <w:t>In Progress</w:t>
      </w:r>
      <w:r>
        <w:rPr>
          <w:rFonts w:ascii="Calibri" w:hAnsi="Calibri"/>
          <w:color w:val="1E293B"/>
          <w:sz w:val="22"/>
        </w:rPr>
        <w:t xml:space="preserve"> (คอลัมน์ที่สองของ Workflow)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บันทึกประวัติ Commit ลงในตาราง </w:t>
      </w:r>
      <w:r>
        <w:rPr>
          <w:rFonts w:ascii="Consolas" w:hAnsi="Consolas"/>
          <w:color w:val="C2410C"/>
          <w:sz w:val="20"/>
        </w:rPr>
        <w:t>task_commits</w:t>
      </w:r>
      <w:r>
        <w:rPr>
          <w:rFonts w:ascii="Calibri" w:hAnsi="Calibri"/>
          <w:color w:val="1E293B"/>
          <w:sz w:val="22"/>
        </w:rPr>
        <w:t xml:space="preserve"> เพื่อแสดงผล Git History ใน Modal ของ Task นั้นๆ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6. คู่มือการติดตั้งและการนำระบบขึ้นใช้งาน (Deployment &amp; DevOps Guide)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6.1 โครงสร้างไฟล์ในระบบ (Project Directory Structure)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334155"/>
              <w:left w:val="single" w:sz="8" w:space="0" w:color="38BDF8"/>
              <w:bottom w:val="single" w:sz="8" w:space="0" w:color="334155"/>
              <w:right w:val="single" w:sz="8" w:space="0" w:color="334155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>c:\atgv\time_sheet\</w:t>
              <w:br/>
              <w:t>├── docs/                       # เอกสารสถาปัตยกรรมและคู่มือการอบรม</w:t>
              <w:br/>
              <w:t>│   ├── SA_SYSTEM_GUIDE.md      # คู่มือฉบับนี้ (System Analyst &amp; Architecture)</w:t>
              <w:br/>
              <w:t>│   ├── TRAINER_MANUAL.md       # คู่มือการอบรมสำหรับวิทยากรและผู้ใช้</w:t>
              <w:br/>
              <w:t>│   └── screenshots/            # ภาพจับหน้าจอระบบประกอบคู่มือ</w:t>
              <w:br/>
              <w:t>├── server/                     # Backend Source Code (Express ES Modules)</w:t>
              <w:br/>
              <w:t>│   ├── config/</w:t>
              <w:br/>
              <w:t>│   │   └── db.js               # PostgreSQL Pool Connection &amp; Auto-Migration</w:t>
              <w:br/>
              <w:t>│   └── routes/                 # API Route Modules</w:t>
              <w:br/>
              <w:t>│       ├── authRoutes.js       # ระบบ Login, LINE OAuth, Profile</w:t>
              <w:br/>
              <w:t>│       ├── projectRoutes.js    # โครงการ, Baselines, Sprints, Releases</w:t>
              <w:br/>
              <w:t>│       ├── taskRoutes.js       # จัดการ Tasks, Subtasks, Workflows</w:t>
              <w:br/>
              <w:t>│       ├── timesheetRoutes.js  # ลงเวลา, อนุมัติ Timesheet</w:t>
              <w:br/>
              <w:t>│       ├── chatRoutes.js       # แชทโครงการ, แจ้งเตือน @mentions</w:t>
              <w:br/>
              <w:t>│       ├── systemRoutes.js     # Permission Schemes, Cost Rates, Settings</w:t>
              <w:br/>
              <w:t>│       └── generalRoutes.js    # Health, Initial-Data, Webhooks, File Upload</w:t>
              <w:br/>
              <w:t>├── src/                        # Frontend Source Code (React 18 + TypeScript)</w:t>
              <w:br/>
              <w:t>│   ├── components/             # UI Components (Dashboard, Tasks, Timesheet, etc.)</w:t>
              <w:br/>
              <w:t>│   ├── hooks/                  # TanStack React Query Custom Hooks</w:t>
              <w:br/>
              <w:t>│   ├── types/                  # TypeScript Data Type Interfaces</w:t>
              <w:br/>
              <w:t>│   ├── App.tsx                 # Root Component, Navigation &amp; Notifications</w:t>
              <w:br/>
              <w:t>│   └── index.css               # Global Theme, Variables &amp; Glassmorphism Styles</w:t>
              <w:br/>
              <w:t>├── .env                        # Environment Configuration (ห้าม Commit ขึ้น Git)</w:t>
              <w:br/>
              <w:t>├── db_schema.sql               # โครงสร้าง DDL Database ดั้งเดิม</w:t>
              <w:br/>
              <w:t>├── migrate_db.js               # Script ปรับปรุง Type &amp; Foreign Keys</w:t>
              <w:br/>
              <w:t>├── nixpacks.toml               # Configuration สำหรับสร้าง Container บน Coolify</w:t>
              <w:br/>
              <w:t>├── package.json                # Dependencies &amp; Build Scripts</w:t>
              <w:br/>
              <w:t>├── server.js                   # Entry Point หลักสำหรับ Backend Express</w:t>
              <w:br/>
              <w:t>└── vite.config.ts              # Configuration สำหรับ Vite Bundler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6.2 ตัวแปรสภาพแวดล้อม (Environment Variables `.env`)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ไฟล์ </w:t>
      </w:r>
      <w:r>
        <w:rPr>
          <w:rFonts w:ascii="Consolas" w:hAnsi="Consolas"/>
          <w:color w:val="C2410C"/>
          <w:sz w:val="20"/>
        </w:rPr>
        <w:t>.env</w:t>
      </w:r>
      <w:r>
        <w:rPr>
          <w:rFonts w:ascii="Calibri" w:hAnsi="Calibri"/>
          <w:color w:val="1E293B"/>
          <w:sz w:val="22"/>
        </w:rPr>
        <w:t xml:space="preserve"> ต้องวางอยู่ที่ Root Directory ของโปรเจกต์: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334155"/>
              <w:left w:val="single" w:sz="8" w:space="0" w:color="38BDF8"/>
              <w:bottom w:val="single" w:sz="8" w:space="0" w:color="334155"/>
              <w:right w:val="single" w:sz="8" w:space="0" w:color="334155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># Database Connection (Hostinger VPS / Production PostgreSQL)</w:t>
              <w:br/>
              <w:t>DATABASE_URL=postgresql://isara_admin:MySecretPass123!@187.77.147.16:5432/timesheet_db</w:t>
              <w:br/>
              <w:br/>
              <w:t># Application Server Port</w:t>
              <w:br/>
              <w:t>PORT=3000</w:t>
              <w:br/>
              <w:br/>
              <w:t># LINE Login OAuth 2.0 Credentials (Optional สำหรับ LINE Integration)</w:t>
              <w:br/>
              <w:t>LINE_CHANNEL_ID=your_line_channel_id</w:t>
              <w:br/>
              <w:t>LINE_CHANNEL_SECRET=your_line_channel_secret</w:t>
              <w:br/>
              <w:t>LINE_CALLBACK_URL=https://your-domain.com/api/auth/line/callback</w:t>
              <w:br/>
              <w:br/>
              <w:t># SMTP Mail Server Configuration (สำหรับระบบส่งอีเมลแจ้งเตือน)</w:t>
              <w:br/>
              <w:t>SMTP_HOST=smtp.gmail.com</w:t>
              <w:br/>
              <w:t>SMTP_PORT=587</w:t>
              <w:br/>
              <w:t>SMTP_USER=notification@company.com</w:t>
              <w:br/>
              <w:t>SMTP_PASS=app_specific_password_here</w:t>
              <w:br/>
              <w:br/>
              <w:t># AI Chatbot Assistant API Key (Google Gemini หรือ OpenAI)</w:t>
              <w:br/>
              <w:t>GEMINI_API_KEY=AIzaSy...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6.3 Local Development Setup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การรันโปรเจกต์บนเครื่องพัฒนา (Development Environment):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334155"/>
              <w:left w:val="single" w:sz="8" w:space="0" w:color="38BDF8"/>
              <w:bottom w:val="single" w:sz="8" w:space="0" w:color="334155"/>
              <w:right w:val="single" w:sz="8" w:space="0" w:color="334155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># 1. ติดตั้ง Dependencies ทั้งหมด</w:t>
              <w:br/>
              <w:t>npm install</w:t>
              <w:br/>
              <w:br/>
              <w:t># 2. เปิด Terminal 1: รัน Express Backend API</w:t>
              <w:br/>
              <w:t>npm run start</w:t>
              <w:br/>
              <w:t># Server จะเปิดที่ http://localhost:3000</w:t>
              <w:br/>
              <w:br/>
              <w:t># 3. เปิด Terminal 2: รัน Vite Development Server</w:t>
              <w:br/>
              <w:t>npm run dev</w:t>
              <w:br/>
              <w:t># Frontend จะเปิดที่ http://localhost:5173 พร้อม Proxy ไปยัง Port 3000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6.4 การ Deploy บน Cloud / VPS ด้วย Coolify &amp; Nixpacks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ไฟล์ </w:t>
      </w:r>
      <w:r>
        <w:rPr>
          <w:rFonts w:ascii="Consolas" w:hAnsi="Consolas"/>
          <w:color w:val="C2410C"/>
          <w:sz w:val="20"/>
        </w:rPr>
        <w:t>nixpacks.toml</w:t>
      </w:r>
      <w:r>
        <w:rPr>
          <w:rFonts w:ascii="Calibri" w:hAnsi="Calibri"/>
          <w:color w:val="1E293B"/>
          <w:sz w:val="22"/>
        </w:rPr>
        <w:t xml:space="preserve"> ได้รับการกำหนดค่าให้ทำการ Build ทั้งส่วนหน้าและหลังแบบอัตโนมัติ: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334155"/>
              <w:left w:val="single" w:sz="8" w:space="0" w:color="38BDF8"/>
              <w:bottom w:val="single" w:sz="8" w:space="0" w:color="334155"/>
              <w:right w:val="single" w:sz="8" w:space="0" w:color="334155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>[phases.setup]</w:t>
              <w:br/>
              <w:t>nixPkgs = ["nodejs_20"]</w:t>
              <w:br/>
              <w:br/>
              <w:t>[phases.build]</w:t>
              <w:br/>
              <w:t>cmds = ["npm install", "npm run build"]</w:t>
              <w:br/>
              <w:br/>
              <w:t>[start]</w:t>
              <w:br/>
              <w:t>cmd = "node server.js"</w:t>
            </w:r>
          </w:p>
        </w:tc>
      </w:tr>
    </w:tbl>
    <w:p>
      <w:pPr>
        <w:spacing w:after="120"/>
      </w:pP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ใน </w:t>
      </w:r>
      <w:r>
        <w:rPr>
          <w:rFonts w:ascii="Calibri" w:hAnsi="Calibri"/>
          <w:b/>
          <w:color w:val="1E293B"/>
          <w:sz w:val="22"/>
        </w:rPr>
        <w:t>Coolify Dashboard</w:t>
      </w:r>
      <w:r>
        <w:rPr>
          <w:rFonts w:ascii="Calibri" w:hAnsi="Calibri"/>
          <w:color w:val="1E293B"/>
          <w:sz w:val="22"/>
        </w:rPr>
        <w:t xml:space="preserve"> เลือกสร้าง Application จาก Git Repository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กำหนด Build Pack เป็น </w:t>
      </w:r>
      <w:r>
        <w:rPr>
          <w:rFonts w:ascii="Calibri" w:hAnsi="Calibri"/>
          <w:b/>
          <w:color w:val="1E293B"/>
          <w:sz w:val="22"/>
        </w:rPr>
        <w:t>Nixpacks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ระบุ Port ใน Container Configuration เป็น </w:t>
      </w:r>
      <w:r>
        <w:rPr>
          <w:rFonts w:ascii="Consolas" w:hAnsi="Consolas"/>
          <w:color w:val="C2410C"/>
          <w:sz w:val="20"/>
        </w:rPr>
        <w:t>3000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ตั้งค่า Environment Variable </w:t>
      </w:r>
      <w:r>
        <w:rPr>
          <w:rFonts w:ascii="Consolas" w:hAnsi="Consolas"/>
          <w:color w:val="C2410C"/>
          <w:sz w:val="20"/>
        </w:rPr>
        <w:t>DATABASE_URL</w:t>
      </w:r>
      <w:r>
        <w:rPr>
          <w:rFonts w:ascii="Calibri" w:hAnsi="Calibri"/>
          <w:color w:val="1E293B"/>
          <w:sz w:val="22"/>
        </w:rPr>
        <w:t xml:space="preserve"> ใน Coolify ให้ตรงกับ Production Database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กด </w:t>
      </w:r>
      <w:r>
        <w:rPr>
          <w:rFonts w:ascii="Calibri" w:hAnsi="Calibri"/>
          <w:b/>
          <w:color w:val="1E293B"/>
          <w:sz w:val="22"/>
        </w:rPr>
        <w:t>Deploy</w:t>
      </w:r>
      <w:r>
        <w:rPr>
          <w:rFonts w:ascii="Calibri" w:hAnsi="Calibri"/>
          <w:color w:val="1E293B"/>
          <w:sz w:val="22"/>
        </w:rPr>
        <w:t xml:space="preserve"> — Nixpacks จะทำการ Compile TypeScript $\rightarrow$ สร้างโฟลเดอร์ </w:t>
      </w:r>
      <w:r>
        <w:rPr>
          <w:rFonts w:ascii="Consolas" w:hAnsi="Consolas"/>
          <w:color w:val="C2410C"/>
          <w:sz w:val="20"/>
        </w:rPr>
        <w:t>dist/</w:t>
      </w:r>
      <w:r>
        <w:rPr>
          <w:rFonts w:ascii="Calibri" w:hAnsi="Calibri"/>
          <w:color w:val="1E293B"/>
          <w:sz w:val="22"/>
        </w:rPr>
        <w:t xml:space="preserve"> $\rightarrow$ และเริ่มรัน Express Server ให้บริการทั้ง Static Files และ API ผ่าน Port 3000 ทันที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7. การบำรุงรักษาและการแก้ไขปัญหา (Maintenance &amp; Troubleshooting for SA)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7.1 Diagnostic APIs &amp; Health Checks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SA สามารถตรวจสอบสถานะการทำงานของระบบได้ผ่าน Endpoint: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Health Check API: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onsolas" w:hAnsi="Consolas"/>
          <w:color w:val="C2410C"/>
          <w:sz w:val="20"/>
        </w:rPr>
        <w:t>GET /api/health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334155"/>
              <w:left w:val="single" w:sz="8" w:space="0" w:color="38BDF8"/>
              <w:bottom w:val="single" w:sz="8" w:space="0" w:color="334155"/>
              <w:right w:val="single" w:sz="8" w:space="0" w:color="334155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 xml:space="preserve">  {</w:t>
              <w:br/>
              <w:t xml:space="preserve">    "server": "ok",</w:t>
              <w:br/>
              <w:t xml:space="preserve">    "db": "connected",</w:t>
              <w:br/>
              <w:t xml:space="preserve">    "dbHost": "187.77.147.16",</w:t>
              <w:br/>
              <w:t xml:space="preserve">    "time": "2026-08-17T07:30:00.000Z",</w:t>
              <w:br/>
              <w:t xml:space="preserve">    "userCount": 24,</w:t>
              <w:br/>
              <w:t xml:space="preserve">    "taskCount": 182</w:t>
              <w:br/>
              <w:t xml:space="preserve">  }</w:t>
            </w:r>
          </w:p>
        </w:tc>
      </w:tr>
    </w:tbl>
    <w:p>
      <w:pPr>
        <w:spacing w:after="12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Database Status API: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onsolas" w:hAnsi="Consolas"/>
          <w:color w:val="C2410C"/>
          <w:sz w:val="20"/>
        </w:rPr>
        <w:t>GET /api/db-status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7.2 Common Error Scenarios &amp; Resolution Playbook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อาการ / ข้อผิดพลาด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สาเหตุที่เป็นไปได้ (Root Cause)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แนวทางแก้ไขสำหรับ SA (Resolution Steps)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ล็อกอินไม่สำเร็จ (LINE Login Failed)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อีเมลของบัญชี LINE ไม่ตรงกับอีเมลในฐานข้อมูล </w:t>
            </w:r>
            <w:r>
              <w:rPr>
                <w:rFonts w:ascii="Consolas" w:hAnsi="Consolas"/>
                <w:color w:val="C2410C"/>
                <w:sz w:val="17"/>
              </w:rPr>
              <w:t>users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ตรวจสอบตาราง </w:t>
            </w:r>
            <w:r>
              <w:rPr>
                <w:rFonts w:ascii="Consolas" w:hAnsi="Consolas"/>
                <w:color w:val="C2410C"/>
                <w:sz w:val="17"/>
              </w:rPr>
              <w:t>users</w:t>
            </w:r>
            <w:r>
              <w:rPr>
                <w:rFonts w:ascii="Calibri" w:hAnsi="Calibri"/>
                <w:color w:val="334155"/>
                <w:sz w:val="19"/>
              </w:rPr>
              <w:t xml:space="preserve"> ว่ามี Email ของพนักงานถูกต้องหรือไม่ หรือให้ User แจ้ง Email บริษัทให้ตรงกัน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Gantt Chart ไม่แสดง Baseline Drift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โครงการถูกตั้งเป็นประเภท </w:t>
            </w:r>
            <w:r>
              <w:rPr>
                <w:rFonts w:ascii="Consolas" w:hAnsi="Consolas"/>
                <w:color w:val="C2410C"/>
                <w:sz w:val="17"/>
              </w:rPr>
              <w:t>support</w:t>
            </w:r>
            <w:r>
              <w:rPr>
                <w:rFonts w:ascii="Calibri" w:hAnsi="Calibri"/>
                <w:color w:val="334155"/>
                <w:sz w:val="19"/>
              </w:rPr>
              <w:t xml:space="preserve"> หรือยังไม่ได้กด "Set as Active Plan"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โครงการ Support จะ Bypass Gantt Chart หากเป็นโครงการ Dev ให้ตรวจสอบว่ามี Snapshot ใน </w:t>
            </w:r>
            <w:r>
              <w:rPr>
                <w:rFonts w:ascii="Consolas" w:hAnsi="Consolas"/>
                <w:color w:val="C2410C"/>
                <w:sz w:val="17"/>
              </w:rPr>
              <w:t>project_baselines</w:t>
            </w:r>
            <w:r>
              <w:rPr>
                <w:rFonts w:ascii="Calibri" w:hAnsi="Calibri"/>
                <w:color w:val="334155"/>
                <w:sz w:val="19"/>
              </w:rPr>
              <w:t xml:space="preserve"> และถูกตั้งค่า </w:t>
            </w:r>
            <w:r>
              <w:rPr>
                <w:rFonts w:ascii="Consolas" w:hAnsi="Consolas"/>
                <w:color w:val="C2410C"/>
                <w:sz w:val="17"/>
              </w:rPr>
              <w:t>is_active = TRUE</w:t>
            </w:r>
            <w:r>
              <w:rPr>
                <w:rFonts w:ascii="Calibri" w:hAnsi="Calibri"/>
                <w:color w:val="334155"/>
                <w:sz w:val="19"/>
              </w:rPr>
              <w:t xml:space="preserve"> หรือไม่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บันทึก Timesheet ไม่ได้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วันที่หรือชั่วโมงมีค่าผิดปกติ หรือ Task ถูกลบไปแล้ว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ตรวจสอบ Data Validation ที่ Client และดู Foreign Key </w:t>
            </w:r>
            <w:r>
              <w:rPr>
                <w:rFonts w:ascii="Consolas" w:hAnsi="Consolas"/>
                <w:color w:val="C2410C"/>
                <w:sz w:val="17"/>
              </w:rPr>
              <w:t>task_id</w:t>
            </w:r>
            <w:r>
              <w:rPr>
                <w:rFonts w:ascii="Calibri" w:hAnsi="Calibri"/>
                <w:color w:val="334155"/>
                <w:sz w:val="19"/>
              </w:rPr>
              <w:t xml:space="preserve"> ใน Request Payload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ฐานข้อมูลช้า หรือ Connection Timeout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Connection Pool เต็ม (เกิน 20 connections) หรือมี Long-running query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ตรวจสอบ </w:t>
            </w:r>
            <w:r>
              <w:rPr>
                <w:rFonts w:ascii="Consolas" w:hAnsi="Consolas"/>
                <w:color w:val="C2410C"/>
                <w:sz w:val="17"/>
              </w:rPr>
              <w:t>pg_stat_activity</w:t>
            </w:r>
            <w:r>
              <w:rPr>
                <w:rFonts w:ascii="Calibri" w:hAnsi="Calibri"/>
                <w:color w:val="334155"/>
                <w:sz w:val="19"/>
              </w:rPr>
              <w:t xml:space="preserve"> ใน PostgreSQL, รีสตาร์ท Node Process หรือปรับค่า </w:t>
            </w:r>
            <w:r>
              <w:rPr>
                <w:rFonts w:ascii="Consolas" w:hAnsi="Consolas"/>
                <w:color w:val="C2410C"/>
                <w:sz w:val="17"/>
              </w:rPr>
              <w:t>max</w:t>
            </w:r>
            <w:r>
              <w:rPr>
                <w:rFonts w:ascii="Calibri" w:hAnsi="Calibri"/>
                <w:color w:val="334155"/>
                <w:sz w:val="19"/>
              </w:rPr>
              <w:t xml:space="preserve"> ใน </w:t>
            </w:r>
            <w:r>
              <w:rPr>
                <w:rFonts w:ascii="Consolas" w:hAnsi="Consolas"/>
                <w:color w:val="C2410C"/>
                <w:sz w:val="17"/>
              </w:rPr>
              <w:t>pg.Pool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7.3 Database Reset &amp; Cleanup Protocols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สำหรับการรีเซ็ตข้อมูลเพื่อเริ่มโครงการใหม่หรือรอบการทดสอบ Admin สามารถเรียกใช้ API: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2410C"/>
          <w:sz w:val="20"/>
        </w:rPr>
        <w:t>POST /api/clean-tasks</w:t>
      </w:r>
      <w:r>
        <w:rPr>
          <w:rFonts w:ascii="Calibri" w:hAnsi="Calibri"/>
          <w:color w:val="1E293B"/>
          <w:sz w:val="22"/>
        </w:rPr>
        <w:t xml:space="preserve"> (แนบ Header </w:t>
      </w:r>
      <w:r>
        <w:rPr>
          <w:rFonts w:ascii="Consolas" w:hAnsi="Consolas"/>
          <w:color w:val="C2410C"/>
          <w:sz w:val="20"/>
        </w:rPr>
        <w:t>x-user-id</w:t>
      </w:r>
      <w:r>
        <w:rPr>
          <w:rFonts w:ascii="Calibri" w:hAnsi="Calibri"/>
          <w:color w:val="1E293B"/>
          <w:sz w:val="22"/>
        </w:rPr>
        <w:t xml:space="preserve"> ของ Admin)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ระบบจะทำการลบข้อมูลการปฏิบัติงาน (</w:t>
      </w:r>
      <w:r>
        <w:rPr>
          <w:rFonts w:ascii="Consolas" w:hAnsi="Consolas"/>
          <w:color w:val="C2410C"/>
          <w:sz w:val="20"/>
        </w:rPr>
        <w:t>tasks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timesheets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sprints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releases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baselines</w:t>
      </w:r>
      <w:r>
        <w:rPr>
          <w:rFonts w:ascii="Calibri" w:hAnsi="Calibri"/>
          <w:color w:val="1E293B"/>
          <w:sz w:val="22"/>
        </w:rPr>
        <w:t>) โดยคงข้อมูลผู้ใช้ (</w:t>
      </w:r>
      <w:r>
        <w:rPr>
          <w:rFonts w:ascii="Consolas" w:hAnsi="Consolas"/>
          <w:color w:val="C2410C"/>
          <w:sz w:val="20"/>
        </w:rPr>
        <w:t>users</w:t>
      </w:r>
      <w:r>
        <w:rPr>
          <w:rFonts w:ascii="Calibri" w:hAnsi="Calibri"/>
          <w:color w:val="1E293B"/>
          <w:sz w:val="22"/>
        </w:rPr>
        <w:t>), โครงการ (</w:t>
      </w:r>
      <w:r>
        <w:rPr>
          <w:rFonts w:ascii="Consolas" w:hAnsi="Consolas"/>
          <w:color w:val="C2410C"/>
          <w:sz w:val="20"/>
        </w:rPr>
        <w:t>projects</w:t>
      </w:r>
      <w:r>
        <w:rPr>
          <w:rFonts w:ascii="Calibri" w:hAnsi="Calibri"/>
          <w:color w:val="1E293B"/>
          <w:sz w:val="22"/>
        </w:rPr>
        <w:t>), แผนผังสิทธิ์ (</w:t>
      </w:r>
      <w:r>
        <w:rPr>
          <w:rFonts w:ascii="Consolas" w:hAnsi="Consolas"/>
          <w:color w:val="C2410C"/>
          <w:sz w:val="20"/>
        </w:rPr>
        <w:t>permission_schemes</w:t>
      </w:r>
      <w:r>
        <w:rPr>
          <w:rFonts w:ascii="Calibri" w:hAnsi="Calibri"/>
          <w:color w:val="1E293B"/>
          <w:sz w:val="22"/>
        </w:rPr>
        <w:t>), และอัตราค่าจ้าง (</w:t>
      </w:r>
      <w:r>
        <w:rPr>
          <w:rFonts w:ascii="Consolas" w:hAnsi="Consolas"/>
          <w:color w:val="C2410C"/>
          <w:sz w:val="20"/>
        </w:rPr>
        <w:t>cost_rates</w:t>
      </w:r>
      <w:r>
        <w:rPr>
          <w:rFonts w:ascii="Calibri" w:hAnsi="Calibri"/>
          <w:color w:val="1E293B"/>
          <w:sz w:val="22"/>
        </w:rPr>
        <w:t>) ไว้อย่างปลอดภัย</w:t>
      </w:r>
    </w:p>
    <w:p>
      <w:pPr>
        <w:spacing w:before="160" w:after="160"/>
        <w:pBdr>
          <w:bottom w:val="single" w:sz="6" w:space="1" w:color="CBD5E1"/>
        </w:pBdr>
      </w:pPr>
    </w:p>
    <w:p>
      <w:pPr>
        <w:spacing w:after="100" w:before="0" w:line="276" w:lineRule="auto"/>
      </w:pPr>
      <w:r>
        <w:rPr>
          <w:rFonts w:ascii="Calibri" w:hAnsi="Calibri"/>
          <w:i/>
          <w:color w:val="1E293B"/>
          <w:sz w:val="22"/>
        </w:rPr>
        <w:t>เอกสารนี้จัดทำขึ้นสำหรับทีมเทคนิคและ System Analyst ของระบบ NexTime สงวนลิขสิทธิ์ พ.ศ. 2569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