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heute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diverser anderer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17, Tomcat, Spring, Wicket, PostgreSql, Windows 11, IntelliJ IDEA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für Webentwickler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Kompaktkurs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15. Mai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15. Mai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