
<file path=[Content_Types].xml><?xml version="1.0" encoding="utf-8"?>
<Types xmlns="http://schemas.openxmlformats.org/package/2006/content-types">
  <Default Extension="png" ContentType="image/png"/>
  <Default Extension="webp"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spacing w:val="0"/>
          <w:kern w:val="0"/>
          <w:sz w:val="22"/>
          <w:szCs w:val="22"/>
        </w:rPr>
        <w:id w:val="455149203"/>
        <w:docPartObj>
          <w:docPartGallery w:val="Table of Contents"/>
          <w:docPartUnique/>
        </w:docPartObj>
      </w:sdtPr>
      <w:sdtEndPr>
        <w:rPr>
          <w:b/>
          <w:bCs/>
          <w:noProof/>
        </w:rPr>
      </w:sdtEndPr>
      <w:sdtContent>
        <w:p w:rsidR="00F90ADF" w:rsidRDefault="00F90ADF" w:rsidP="00F90ADF">
          <w:pPr>
            <w:pStyle w:val="Title"/>
            <w:jc w:val="center"/>
            <w:rPr>
              <w:rFonts w:ascii="Times New Roman" w:hAnsi="Times New Roman" w:cs="Times New Roman"/>
            </w:rPr>
          </w:pPr>
          <w:r w:rsidRPr="003D17E4">
            <w:rPr>
              <w:rFonts w:ascii="Times New Roman" w:hAnsi="Times New Roman" w:cs="Times New Roman"/>
            </w:rPr>
            <w:t>OpenShift Virtualization vs VMware: Key Differences, Technologies &amp; Use Cases</w:t>
          </w:r>
        </w:p>
        <w:p w:rsidR="00F90ADF" w:rsidRDefault="00F90ADF">
          <w:pPr>
            <w:pStyle w:val="TOCHeading"/>
          </w:pPr>
        </w:p>
        <w:p w:rsidR="00962F54" w:rsidRDefault="00962F54">
          <w:pPr>
            <w:pStyle w:val="TOCHeading"/>
          </w:pPr>
          <w:r>
            <w:t>Table of Contents</w:t>
          </w:r>
        </w:p>
        <w:p w:rsidR="00E41FDB" w:rsidRDefault="00962F54">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242439884" w:history="1">
            <w:r w:rsidR="00E41FDB" w:rsidRPr="00D5568D">
              <w:rPr>
                <w:rStyle w:val="Hyperlink"/>
                <w:rFonts w:ascii="Times New Roman" w:eastAsia="Times New Roman" w:hAnsi="Times New Roman" w:cs="Times New Roman"/>
                <w:noProof/>
              </w:rPr>
              <w:t>1.</w:t>
            </w:r>
            <w:r w:rsidR="00E41FDB">
              <w:rPr>
                <w:rFonts w:eastAsiaTheme="minorEastAsia"/>
                <w:noProof/>
              </w:rPr>
              <w:tab/>
            </w:r>
            <w:r w:rsidR="00E41FDB" w:rsidRPr="00D5568D">
              <w:rPr>
                <w:rStyle w:val="Hyperlink"/>
                <w:rFonts w:ascii="Times New Roman" w:eastAsia="Times New Roman" w:hAnsi="Times New Roman" w:cs="Times New Roman"/>
                <w:noProof/>
              </w:rPr>
              <w:t>Understanding Virtualization Technology</w:t>
            </w:r>
            <w:r w:rsidR="00E41FDB">
              <w:rPr>
                <w:noProof/>
                <w:webHidden/>
              </w:rPr>
              <w:tab/>
            </w:r>
            <w:r w:rsidR="00E41FDB">
              <w:rPr>
                <w:noProof/>
                <w:webHidden/>
              </w:rPr>
              <w:fldChar w:fldCharType="begin"/>
            </w:r>
            <w:r w:rsidR="00E41FDB">
              <w:rPr>
                <w:noProof/>
                <w:webHidden/>
              </w:rPr>
              <w:instrText xml:space="preserve"> PAGEREF _Toc242439884 \h </w:instrText>
            </w:r>
            <w:r w:rsidR="00E41FDB">
              <w:rPr>
                <w:noProof/>
                <w:webHidden/>
              </w:rPr>
            </w:r>
            <w:r w:rsidR="00E41FDB">
              <w:rPr>
                <w:noProof/>
                <w:webHidden/>
              </w:rPr>
              <w:fldChar w:fldCharType="separate"/>
            </w:r>
            <w:r w:rsidR="00E41FDB">
              <w:rPr>
                <w:noProof/>
                <w:webHidden/>
              </w:rPr>
              <w:t>3</w:t>
            </w:r>
            <w:r w:rsidR="00E41FDB">
              <w:rPr>
                <w:noProof/>
                <w:webHidden/>
              </w:rPr>
              <w:fldChar w:fldCharType="end"/>
            </w:r>
          </w:hyperlink>
        </w:p>
        <w:p w:rsidR="00E41FDB" w:rsidRDefault="00E41FDB">
          <w:pPr>
            <w:pStyle w:val="TOC2"/>
            <w:tabs>
              <w:tab w:val="right" w:leader="dot" w:pos="9350"/>
            </w:tabs>
            <w:rPr>
              <w:rFonts w:eastAsiaTheme="minorEastAsia"/>
              <w:noProof/>
            </w:rPr>
          </w:pPr>
          <w:hyperlink w:anchor="_Toc242439885" w:history="1">
            <w:r w:rsidRPr="00D5568D">
              <w:rPr>
                <w:rStyle w:val="Hyperlink"/>
                <w:noProof/>
              </w:rPr>
              <w:t>Core Concepts of Virtualization</w:t>
            </w:r>
            <w:r>
              <w:rPr>
                <w:noProof/>
                <w:webHidden/>
              </w:rPr>
              <w:tab/>
            </w:r>
            <w:r>
              <w:rPr>
                <w:noProof/>
                <w:webHidden/>
              </w:rPr>
              <w:fldChar w:fldCharType="begin"/>
            </w:r>
            <w:r>
              <w:rPr>
                <w:noProof/>
                <w:webHidden/>
              </w:rPr>
              <w:instrText xml:space="preserve"> PAGEREF _Toc242439885 \h </w:instrText>
            </w:r>
            <w:r>
              <w:rPr>
                <w:noProof/>
                <w:webHidden/>
              </w:rPr>
            </w:r>
            <w:r>
              <w:rPr>
                <w:noProof/>
                <w:webHidden/>
              </w:rPr>
              <w:fldChar w:fldCharType="separate"/>
            </w:r>
            <w:r>
              <w:rPr>
                <w:noProof/>
                <w:webHidden/>
              </w:rPr>
              <w:t>3</w:t>
            </w:r>
            <w:r>
              <w:rPr>
                <w:noProof/>
                <w:webHidden/>
              </w:rPr>
              <w:fldChar w:fldCharType="end"/>
            </w:r>
          </w:hyperlink>
        </w:p>
        <w:p w:rsidR="00E41FDB" w:rsidRDefault="00E41FDB">
          <w:pPr>
            <w:pStyle w:val="TOC2"/>
            <w:tabs>
              <w:tab w:val="right" w:leader="dot" w:pos="9350"/>
            </w:tabs>
            <w:rPr>
              <w:rFonts w:eastAsiaTheme="minorEastAsia"/>
              <w:noProof/>
            </w:rPr>
          </w:pPr>
          <w:hyperlink w:anchor="_Toc242439886" w:history="1">
            <w:r w:rsidRPr="00D5568D">
              <w:rPr>
                <w:rStyle w:val="Hyperlink"/>
                <w:noProof/>
              </w:rPr>
              <w:t>The Role of Hypervisors</w:t>
            </w:r>
            <w:r>
              <w:rPr>
                <w:noProof/>
                <w:webHidden/>
              </w:rPr>
              <w:tab/>
            </w:r>
            <w:r>
              <w:rPr>
                <w:noProof/>
                <w:webHidden/>
              </w:rPr>
              <w:fldChar w:fldCharType="begin"/>
            </w:r>
            <w:r>
              <w:rPr>
                <w:noProof/>
                <w:webHidden/>
              </w:rPr>
              <w:instrText xml:space="preserve"> PAGEREF _Toc242439886 \h </w:instrText>
            </w:r>
            <w:r>
              <w:rPr>
                <w:noProof/>
                <w:webHidden/>
              </w:rPr>
            </w:r>
            <w:r>
              <w:rPr>
                <w:noProof/>
                <w:webHidden/>
              </w:rPr>
              <w:fldChar w:fldCharType="separate"/>
            </w:r>
            <w:r>
              <w:rPr>
                <w:noProof/>
                <w:webHidden/>
              </w:rPr>
              <w:t>3</w:t>
            </w:r>
            <w:r>
              <w:rPr>
                <w:noProof/>
                <w:webHidden/>
              </w:rPr>
              <w:fldChar w:fldCharType="end"/>
            </w:r>
          </w:hyperlink>
        </w:p>
        <w:p w:rsidR="00E41FDB" w:rsidRDefault="00E41FDB">
          <w:pPr>
            <w:pStyle w:val="TOC2"/>
            <w:tabs>
              <w:tab w:val="right" w:leader="dot" w:pos="9350"/>
            </w:tabs>
            <w:rPr>
              <w:rFonts w:eastAsiaTheme="minorEastAsia"/>
              <w:noProof/>
            </w:rPr>
          </w:pPr>
          <w:hyperlink w:anchor="_Toc242439887" w:history="1">
            <w:r w:rsidRPr="00D5568D">
              <w:rPr>
                <w:rStyle w:val="Hyperlink"/>
                <w:noProof/>
              </w:rPr>
              <w:t>Type 1 Hypervisors</w:t>
            </w:r>
            <w:r>
              <w:rPr>
                <w:noProof/>
                <w:webHidden/>
              </w:rPr>
              <w:tab/>
            </w:r>
            <w:r>
              <w:rPr>
                <w:noProof/>
                <w:webHidden/>
              </w:rPr>
              <w:fldChar w:fldCharType="begin"/>
            </w:r>
            <w:r>
              <w:rPr>
                <w:noProof/>
                <w:webHidden/>
              </w:rPr>
              <w:instrText xml:space="preserve"> PAGEREF _Toc242439887 \h </w:instrText>
            </w:r>
            <w:r>
              <w:rPr>
                <w:noProof/>
                <w:webHidden/>
              </w:rPr>
            </w:r>
            <w:r>
              <w:rPr>
                <w:noProof/>
                <w:webHidden/>
              </w:rPr>
              <w:fldChar w:fldCharType="separate"/>
            </w:r>
            <w:r>
              <w:rPr>
                <w:noProof/>
                <w:webHidden/>
              </w:rPr>
              <w:t>4</w:t>
            </w:r>
            <w:r>
              <w:rPr>
                <w:noProof/>
                <w:webHidden/>
              </w:rPr>
              <w:fldChar w:fldCharType="end"/>
            </w:r>
          </w:hyperlink>
        </w:p>
        <w:p w:rsidR="00E41FDB" w:rsidRDefault="00E41FDB">
          <w:pPr>
            <w:pStyle w:val="TOC2"/>
            <w:tabs>
              <w:tab w:val="right" w:leader="dot" w:pos="9350"/>
            </w:tabs>
            <w:rPr>
              <w:rFonts w:eastAsiaTheme="minorEastAsia"/>
              <w:noProof/>
            </w:rPr>
          </w:pPr>
          <w:hyperlink w:anchor="_Toc242439888" w:history="1">
            <w:r w:rsidRPr="00D5568D">
              <w:rPr>
                <w:rStyle w:val="Hyperlink"/>
                <w:noProof/>
              </w:rPr>
              <w:t>Type 2 Hypervisors</w:t>
            </w:r>
            <w:r>
              <w:rPr>
                <w:noProof/>
                <w:webHidden/>
              </w:rPr>
              <w:tab/>
            </w:r>
            <w:r>
              <w:rPr>
                <w:noProof/>
                <w:webHidden/>
              </w:rPr>
              <w:fldChar w:fldCharType="begin"/>
            </w:r>
            <w:r>
              <w:rPr>
                <w:noProof/>
                <w:webHidden/>
              </w:rPr>
              <w:instrText xml:space="preserve"> PAGEREF _Toc242439888 \h </w:instrText>
            </w:r>
            <w:r>
              <w:rPr>
                <w:noProof/>
                <w:webHidden/>
              </w:rPr>
            </w:r>
            <w:r>
              <w:rPr>
                <w:noProof/>
                <w:webHidden/>
              </w:rPr>
              <w:fldChar w:fldCharType="separate"/>
            </w:r>
            <w:r>
              <w:rPr>
                <w:noProof/>
                <w:webHidden/>
              </w:rPr>
              <w:t>4</w:t>
            </w:r>
            <w:r>
              <w:rPr>
                <w:noProof/>
                <w:webHidden/>
              </w:rPr>
              <w:fldChar w:fldCharType="end"/>
            </w:r>
          </w:hyperlink>
        </w:p>
        <w:p w:rsidR="00E41FDB" w:rsidRDefault="00E41FDB">
          <w:pPr>
            <w:pStyle w:val="TOC2"/>
            <w:tabs>
              <w:tab w:val="right" w:leader="dot" w:pos="9350"/>
            </w:tabs>
            <w:rPr>
              <w:rFonts w:eastAsiaTheme="minorEastAsia"/>
              <w:noProof/>
            </w:rPr>
          </w:pPr>
          <w:hyperlink w:anchor="_Toc242439889" w:history="1">
            <w:r w:rsidRPr="00D5568D">
              <w:rPr>
                <w:rStyle w:val="Hyperlink"/>
                <w:noProof/>
              </w:rPr>
              <w:t>Resource Management in Virtual Environments</w:t>
            </w:r>
            <w:r>
              <w:rPr>
                <w:noProof/>
                <w:webHidden/>
              </w:rPr>
              <w:tab/>
            </w:r>
            <w:r>
              <w:rPr>
                <w:noProof/>
                <w:webHidden/>
              </w:rPr>
              <w:fldChar w:fldCharType="begin"/>
            </w:r>
            <w:r>
              <w:rPr>
                <w:noProof/>
                <w:webHidden/>
              </w:rPr>
              <w:instrText xml:space="preserve"> PAGEREF _Toc242439889 \h </w:instrText>
            </w:r>
            <w:r>
              <w:rPr>
                <w:noProof/>
                <w:webHidden/>
              </w:rPr>
            </w:r>
            <w:r>
              <w:rPr>
                <w:noProof/>
                <w:webHidden/>
              </w:rPr>
              <w:fldChar w:fldCharType="separate"/>
            </w:r>
            <w:r>
              <w:rPr>
                <w:noProof/>
                <w:webHidden/>
              </w:rPr>
              <w:t>4</w:t>
            </w:r>
            <w:r>
              <w:rPr>
                <w:noProof/>
                <w:webHidden/>
              </w:rPr>
              <w:fldChar w:fldCharType="end"/>
            </w:r>
          </w:hyperlink>
        </w:p>
        <w:p w:rsidR="00E41FDB" w:rsidRDefault="00E41FDB">
          <w:pPr>
            <w:pStyle w:val="TOC3"/>
            <w:tabs>
              <w:tab w:val="right" w:leader="dot" w:pos="9350"/>
            </w:tabs>
            <w:rPr>
              <w:rFonts w:eastAsiaTheme="minorEastAsia"/>
              <w:noProof/>
            </w:rPr>
          </w:pPr>
          <w:hyperlink w:anchor="_Toc242439890" w:history="1">
            <w:r w:rsidRPr="00D5568D">
              <w:rPr>
                <w:rStyle w:val="Hyperlink"/>
                <w:noProof/>
              </w:rPr>
              <w:t>Real-World Example:</w:t>
            </w:r>
            <w:r>
              <w:rPr>
                <w:noProof/>
                <w:webHidden/>
              </w:rPr>
              <w:tab/>
            </w:r>
            <w:r>
              <w:rPr>
                <w:noProof/>
                <w:webHidden/>
              </w:rPr>
              <w:fldChar w:fldCharType="begin"/>
            </w:r>
            <w:r>
              <w:rPr>
                <w:noProof/>
                <w:webHidden/>
              </w:rPr>
              <w:instrText xml:space="preserve"> PAGEREF _Toc242439890 \h </w:instrText>
            </w:r>
            <w:r>
              <w:rPr>
                <w:noProof/>
                <w:webHidden/>
              </w:rPr>
            </w:r>
            <w:r>
              <w:rPr>
                <w:noProof/>
                <w:webHidden/>
              </w:rPr>
              <w:fldChar w:fldCharType="separate"/>
            </w:r>
            <w:r>
              <w:rPr>
                <w:noProof/>
                <w:webHidden/>
              </w:rPr>
              <w:t>4</w:t>
            </w:r>
            <w:r>
              <w:rPr>
                <w:noProof/>
                <w:webHidden/>
              </w:rPr>
              <w:fldChar w:fldCharType="end"/>
            </w:r>
          </w:hyperlink>
        </w:p>
        <w:p w:rsidR="00E41FDB" w:rsidRDefault="00E41FDB">
          <w:pPr>
            <w:pStyle w:val="TOC3"/>
            <w:tabs>
              <w:tab w:val="right" w:leader="dot" w:pos="9350"/>
            </w:tabs>
            <w:rPr>
              <w:rFonts w:eastAsiaTheme="minorEastAsia"/>
              <w:noProof/>
            </w:rPr>
          </w:pPr>
          <w:hyperlink w:anchor="_Toc242439891" w:history="1">
            <w:r w:rsidRPr="00D5568D">
              <w:rPr>
                <w:rStyle w:val="Hyperlink"/>
                <w:noProof/>
              </w:rPr>
              <w:t>1. CPU Scheduling</w:t>
            </w:r>
            <w:r>
              <w:rPr>
                <w:noProof/>
                <w:webHidden/>
              </w:rPr>
              <w:tab/>
            </w:r>
            <w:r>
              <w:rPr>
                <w:noProof/>
                <w:webHidden/>
              </w:rPr>
              <w:fldChar w:fldCharType="begin"/>
            </w:r>
            <w:r>
              <w:rPr>
                <w:noProof/>
                <w:webHidden/>
              </w:rPr>
              <w:instrText xml:space="preserve"> PAGEREF _Toc242439891 \h </w:instrText>
            </w:r>
            <w:r>
              <w:rPr>
                <w:noProof/>
                <w:webHidden/>
              </w:rPr>
            </w:r>
            <w:r>
              <w:rPr>
                <w:noProof/>
                <w:webHidden/>
              </w:rPr>
              <w:fldChar w:fldCharType="separate"/>
            </w:r>
            <w:r>
              <w:rPr>
                <w:noProof/>
                <w:webHidden/>
              </w:rPr>
              <w:t>5</w:t>
            </w:r>
            <w:r>
              <w:rPr>
                <w:noProof/>
                <w:webHidden/>
              </w:rPr>
              <w:fldChar w:fldCharType="end"/>
            </w:r>
          </w:hyperlink>
        </w:p>
        <w:p w:rsidR="00E41FDB" w:rsidRDefault="00E41FDB">
          <w:pPr>
            <w:pStyle w:val="TOC3"/>
            <w:tabs>
              <w:tab w:val="right" w:leader="dot" w:pos="9350"/>
            </w:tabs>
            <w:rPr>
              <w:rFonts w:eastAsiaTheme="minorEastAsia"/>
              <w:noProof/>
            </w:rPr>
          </w:pPr>
          <w:hyperlink w:anchor="_Toc242439892" w:history="1">
            <w:r w:rsidRPr="00D5568D">
              <w:rPr>
                <w:rStyle w:val="Hyperlink"/>
                <w:noProof/>
              </w:rPr>
              <w:t>2. Memory Management</w:t>
            </w:r>
            <w:r>
              <w:rPr>
                <w:noProof/>
                <w:webHidden/>
              </w:rPr>
              <w:tab/>
            </w:r>
            <w:r>
              <w:rPr>
                <w:noProof/>
                <w:webHidden/>
              </w:rPr>
              <w:fldChar w:fldCharType="begin"/>
            </w:r>
            <w:r>
              <w:rPr>
                <w:noProof/>
                <w:webHidden/>
              </w:rPr>
              <w:instrText xml:space="preserve"> PAGEREF _Toc242439892 \h </w:instrText>
            </w:r>
            <w:r>
              <w:rPr>
                <w:noProof/>
                <w:webHidden/>
              </w:rPr>
            </w:r>
            <w:r>
              <w:rPr>
                <w:noProof/>
                <w:webHidden/>
              </w:rPr>
              <w:fldChar w:fldCharType="separate"/>
            </w:r>
            <w:r>
              <w:rPr>
                <w:noProof/>
                <w:webHidden/>
              </w:rPr>
              <w:t>5</w:t>
            </w:r>
            <w:r>
              <w:rPr>
                <w:noProof/>
                <w:webHidden/>
              </w:rPr>
              <w:fldChar w:fldCharType="end"/>
            </w:r>
          </w:hyperlink>
        </w:p>
        <w:p w:rsidR="00E41FDB" w:rsidRDefault="00E41FDB">
          <w:pPr>
            <w:pStyle w:val="TOC3"/>
            <w:tabs>
              <w:tab w:val="right" w:leader="dot" w:pos="9350"/>
            </w:tabs>
            <w:rPr>
              <w:rFonts w:eastAsiaTheme="minorEastAsia"/>
              <w:noProof/>
            </w:rPr>
          </w:pPr>
          <w:hyperlink w:anchor="_Toc242439893" w:history="1">
            <w:r w:rsidRPr="00D5568D">
              <w:rPr>
                <w:rStyle w:val="Hyperlink"/>
                <w:noProof/>
              </w:rPr>
              <w:t>3. Storage Virtualization</w:t>
            </w:r>
            <w:r>
              <w:rPr>
                <w:noProof/>
                <w:webHidden/>
              </w:rPr>
              <w:tab/>
            </w:r>
            <w:r>
              <w:rPr>
                <w:noProof/>
                <w:webHidden/>
              </w:rPr>
              <w:fldChar w:fldCharType="begin"/>
            </w:r>
            <w:r>
              <w:rPr>
                <w:noProof/>
                <w:webHidden/>
              </w:rPr>
              <w:instrText xml:space="preserve"> PAGEREF _Toc242439893 \h </w:instrText>
            </w:r>
            <w:r>
              <w:rPr>
                <w:noProof/>
                <w:webHidden/>
              </w:rPr>
            </w:r>
            <w:r>
              <w:rPr>
                <w:noProof/>
                <w:webHidden/>
              </w:rPr>
              <w:fldChar w:fldCharType="separate"/>
            </w:r>
            <w:r>
              <w:rPr>
                <w:noProof/>
                <w:webHidden/>
              </w:rPr>
              <w:t>5</w:t>
            </w:r>
            <w:r>
              <w:rPr>
                <w:noProof/>
                <w:webHidden/>
              </w:rPr>
              <w:fldChar w:fldCharType="end"/>
            </w:r>
          </w:hyperlink>
        </w:p>
        <w:p w:rsidR="00E41FDB" w:rsidRDefault="00E41FDB">
          <w:pPr>
            <w:pStyle w:val="TOC3"/>
            <w:tabs>
              <w:tab w:val="right" w:leader="dot" w:pos="9350"/>
            </w:tabs>
            <w:rPr>
              <w:rFonts w:eastAsiaTheme="minorEastAsia"/>
              <w:noProof/>
            </w:rPr>
          </w:pPr>
          <w:hyperlink w:anchor="_Toc242439894" w:history="1">
            <w:r w:rsidRPr="00D5568D">
              <w:rPr>
                <w:rStyle w:val="Hyperlink"/>
                <w:noProof/>
              </w:rPr>
              <w:t>4. Network Resource Sharing and Isolation</w:t>
            </w:r>
            <w:r>
              <w:rPr>
                <w:noProof/>
                <w:webHidden/>
              </w:rPr>
              <w:tab/>
            </w:r>
            <w:r>
              <w:rPr>
                <w:noProof/>
                <w:webHidden/>
              </w:rPr>
              <w:fldChar w:fldCharType="begin"/>
            </w:r>
            <w:r>
              <w:rPr>
                <w:noProof/>
                <w:webHidden/>
              </w:rPr>
              <w:instrText xml:space="preserve"> PAGEREF _Toc242439894 \h </w:instrText>
            </w:r>
            <w:r>
              <w:rPr>
                <w:noProof/>
                <w:webHidden/>
              </w:rPr>
            </w:r>
            <w:r>
              <w:rPr>
                <w:noProof/>
                <w:webHidden/>
              </w:rPr>
              <w:fldChar w:fldCharType="separate"/>
            </w:r>
            <w:r>
              <w:rPr>
                <w:noProof/>
                <w:webHidden/>
              </w:rPr>
              <w:t>6</w:t>
            </w:r>
            <w:r>
              <w:rPr>
                <w:noProof/>
                <w:webHidden/>
              </w:rPr>
              <w:fldChar w:fldCharType="end"/>
            </w:r>
          </w:hyperlink>
        </w:p>
        <w:p w:rsidR="00E41FDB" w:rsidRDefault="00E41FDB">
          <w:pPr>
            <w:pStyle w:val="TOC3"/>
            <w:tabs>
              <w:tab w:val="right" w:leader="dot" w:pos="9350"/>
            </w:tabs>
            <w:rPr>
              <w:rFonts w:eastAsiaTheme="minorEastAsia"/>
              <w:noProof/>
            </w:rPr>
          </w:pPr>
          <w:hyperlink w:anchor="_Toc242439895" w:history="1">
            <w:r w:rsidRPr="00D5568D">
              <w:rPr>
                <w:rStyle w:val="Hyperlink"/>
                <w:noProof/>
              </w:rPr>
              <w:t>Simple Real-Life Analogy</w:t>
            </w:r>
            <w:r>
              <w:rPr>
                <w:noProof/>
                <w:webHidden/>
              </w:rPr>
              <w:tab/>
            </w:r>
            <w:r>
              <w:rPr>
                <w:noProof/>
                <w:webHidden/>
              </w:rPr>
              <w:fldChar w:fldCharType="begin"/>
            </w:r>
            <w:r>
              <w:rPr>
                <w:noProof/>
                <w:webHidden/>
              </w:rPr>
              <w:instrText xml:space="preserve"> PAGEREF _Toc242439895 \h </w:instrText>
            </w:r>
            <w:r>
              <w:rPr>
                <w:noProof/>
                <w:webHidden/>
              </w:rPr>
            </w:r>
            <w:r>
              <w:rPr>
                <w:noProof/>
                <w:webHidden/>
              </w:rPr>
              <w:fldChar w:fldCharType="separate"/>
            </w:r>
            <w:r>
              <w:rPr>
                <w:noProof/>
                <w:webHidden/>
              </w:rPr>
              <w:t>6</w:t>
            </w:r>
            <w:r>
              <w:rPr>
                <w:noProof/>
                <w:webHidden/>
              </w:rPr>
              <w:fldChar w:fldCharType="end"/>
            </w:r>
          </w:hyperlink>
        </w:p>
        <w:p w:rsidR="00E41FDB" w:rsidRDefault="00E41FDB">
          <w:pPr>
            <w:pStyle w:val="TOC3"/>
            <w:tabs>
              <w:tab w:val="right" w:leader="dot" w:pos="9350"/>
            </w:tabs>
            <w:rPr>
              <w:rFonts w:eastAsiaTheme="minorEastAsia"/>
              <w:noProof/>
            </w:rPr>
          </w:pPr>
          <w:hyperlink w:anchor="_Toc242439896" w:history="1">
            <w:r w:rsidRPr="00D5568D">
              <w:rPr>
                <w:rStyle w:val="Hyperlink"/>
                <w:noProof/>
              </w:rPr>
              <w:t>Exam-Friendly Definition</w:t>
            </w:r>
            <w:r>
              <w:rPr>
                <w:noProof/>
                <w:webHidden/>
              </w:rPr>
              <w:tab/>
            </w:r>
            <w:r>
              <w:rPr>
                <w:noProof/>
                <w:webHidden/>
              </w:rPr>
              <w:fldChar w:fldCharType="begin"/>
            </w:r>
            <w:r>
              <w:rPr>
                <w:noProof/>
                <w:webHidden/>
              </w:rPr>
              <w:instrText xml:space="preserve"> PAGEREF _Toc242439896 \h </w:instrText>
            </w:r>
            <w:r>
              <w:rPr>
                <w:noProof/>
                <w:webHidden/>
              </w:rPr>
            </w:r>
            <w:r>
              <w:rPr>
                <w:noProof/>
                <w:webHidden/>
              </w:rPr>
              <w:fldChar w:fldCharType="separate"/>
            </w:r>
            <w:r>
              <w:rPr>
                <w:noProof/>
                <w:webHidden/>
              </w:rPr>
              <w:t>6</w:t>
            </w:r>
            <w:r>
              <w:rPr>
                <w:noProof/>
                <w:webHidden/>
              </w:rPr>
              <w:fldChar w:fldCharType="end"/>
            </w:r>
          </w:hyperlink>
        </w:p>
        <w:p w:rsidR="00E41FDB" w:rsidRDefault="00E41FDB">
          <w:pPr>
            <w:pStyle w:val="TOC2"/>
            <w:tabs>
              <w:tab w:val="right" w:leader="dot" w:pos="9350"/>
            </w:tabs>
            <w:rPr>
              <w:rFonts w:eastAsiaTheme="minorEastAsia"/>
              <w:noProof/>
            </w:rPr>
          </w:pPr>
          <w:hyperlink w:anchor="_Toc242439897" w:history="1">
            <w:r w:rsidRPr="00D5568D">
              <w:rPr>
                <w:rStyle w:val="Hyperlink"/>
                <w:noProof/>
              </w:rPr>
              <w:t>VMware's Enterprise Virtualization Platform</w:t>
            </w:r>
            <w:r>
              <w:rPr>
                <w:noProof/>
                <w:webHidden/>
              </w:rPr>
              <w:tab/>
            </w:r>
            <w:r>
              <w:rPr>
                <w:noProof/>
                <w:webHidden/>
              </w:rPr>
              <w:fldChar w:fldCharType="begin"/>
            </w:r>
            <w:r>
              <w:rPr>
                <w:noProof/>
                <w:webHidden/>
              </w:rPr>
              <w:instrText xml:space="preserve"> PAGEREF _Toc242439897 \h </w:instrText>
            </w:r>
            <w:r>
              <w:rPr>
                <w:noProof/>
                <w:webHidden/>
              </w:rPr>
            </w:r>
            <w:r>
              <w:rPr>
                <w:noProof/>
                <w:webHidden/>
              </w:rPr>
              <w:fldChar w:fldCharType="separate"/>
            </w:r>
            <w:r>
              <w:rPr>
                <w:noProof/>
                <w:webHidden/>
              </w:rPr>
              <w:t>6</w:t>
            </w:r>
            <w:r>
              <w:rPr>
                <w:noProof/>
                <w:webHidden/>
              </w:rPr>
              <w:fldChar w:fldCharType="end"/>
            </w:r>
          </w:hyperlink>
        </w:p>
        <w:p w:rsidR="00E41FDB" w:rsidRDefault="00E41FDB">
          <w:pPr>
            <w:pStyle w:val="TOC3"/>
            <w:tabs>
              <w:tab w:val="right" w:leader="dot" w:pos="9350"/>
            </w:tabs>
            <w:rPr>
              <w:rFonts w:eastAsiaTheme="minorEastAsia"/>
              <w:noProof/>
            </w:rPr>
          </w:pPr>
          <w:hyperlink w:anchor="_Toc242439898" w:history="1">
            <w:r w:rsidRPr="00D5568D">
              <w:rPr>
                <w:rStyle w:val="Hyperlink"/>
                <w:noProof/>
              </w:rPr>
              <w:t>ESXi: The Foundation of VMware Infrastructure</w:t>
            </w:r>
            <w:r>
              <w:rPr>
                <w:noProof/>
                <w:webHidden/>
              </w:rPr>
              <w:tab/>
            </w:r>
            <w:r>
              <w:rPr>
                <w:noProof/>
                <w:webHidden/>
              </w:rPr>
              <w:fldChar w:fldCharType="begin"/>
            </w:r>
            <w:r>
              <w:rPr>
                <w:noProof/>
                <w:webHidden/>
              </w:rPr>
              <w:instrText xml:space="preserve"> PAGEREF _Toc242439898 \h </w:instrText>
            </w:r>
            <w:r>
              <w:rPr>
                <w:noProof/>
                <w:webHidden/>
              </w:rPr>
            </w:r>
            <w:r>
              <w:rPr>
                <w:noProof/>
                <w:webHidden/>
              </w:rPr>
              <w:fldChar w:fldCharType="separate"/>
            </w:r>
            <w:r>
              <w:rPr>
                <w:noProof/>
                <w:webHidden/>
              </w:rPr>
              <w:t>6</w:t>
            </w:r>
            <w:r>
              <w:rPr>
                <w:noProof/>
                <w:webHidden/>
              </w:rPr>
              <w:fldChar w:fldCharType="end"/>
            </w:r>
          </w:hyperlink>
        </w:p>
        <w:p w:rsidR="00E41FDB" w:rsidRDefault="00E41FDB">
          <w:pPr>
            <w:pStyle w:val="TOC1"/>
            <w:tabs>
              <w:tab w:val="left" w:pos="440"/>
              <w:tab w:val="right" w:leader="dot" w:pos="9350"/>
            </w:tabs>
            <w:rPr>
              <w:rFonts w:eastAsiaTheme="minorEastAsia"/>
              <w:noProof/>
            </w:rPr>
          </w:pPr>
          <w:hyperlink w:anchor="_Toc242439899" w:history="1">
            <w:r w:rsidRPr="00D5568D">
              <w:rPr>
                <w:rStyle w:val="Hyperlink"/>
                <w:rFonts w:ascii="Times New Roman" w:hAnsi="Times New Roman" w:cs="Times New Roman"/>
                <w:noProof/>
              </w:rPr>
              <w:t>2.</w:t>
            </w:r>
            <w:r>
              <w:rPr>
                <w:rFonts w:eastAsiaTheme="minorEastAsia"/>
                <w:noProof/>
              </w:rPr>
              <w:tab/>
            </w:r>
            <w:r w:rsidRPr="00D5568D">
              <w:rPr>
                <w:rStyle w:val="Hyperlink"/>
                <w:rFonts w:ascii="Times New Roman" w:hAnsi="Times New Roman" w:cs="Times New Roman"/>
                <w:noProof/>
              </w:rPr>
              <w:t>OpenShift Virtualization with KubeVirt</w:t>
            </w:r>
            <w:r>
              <w:rPr>
                <w:noProof/>
                <w:webHidden/>
              </w:rPr>
              <w:tab/>
            </w:r>
            <w:r>
              <w:rPr>
                <w:noProof/>
                <w:webHidden/>
              </w:rPr>
              <w:fldChar w:fldCharType="begin"/>
            </w:r>
            <w:r>
              <w:rPr>
                <w:noProof/>
                <w:webHidden/>
              </w:rPr>
              <w:instrText xml:space="preserve"> PAGEREF _Toc242439899 \h </w:instrText>
            </w:r>
            <w:r>
              <w:rPr>
                <w:noProof/>
                <w:webHidden/>
              </w:rPr>
            </w:r>
            <w:r>
              <w:rPr>
                <w:noProof/>
                <w:webHidden/>
              </w:rPr>
              <w:fldChar w:fldCharType="separate"/>
            </w:r>
            <w:r>
              <w:rPr>
                <w:noProof/>
                <w:webHidden/>
              </w:rPr>
              <w:t>7</w:t>
            </w:r>
            <w:r>
              <w:rPr>
                <w:noProof/>
                <w:webHidden/>
              </w:rPr>
              <w:fldChar w:fldCharType="end"/>
            </w:r>
          </w:hyperlink>
        </w:p>
        <w:p w:rsidR="00E41FDB" w:rsidRDefault="00E41FDB">
          <w:pPr>
            <w:pStyle w:val="TOC2"/>
            <w:tabs>
              <w:tab w:val="right" w:leader="dot" w:pos="9350"/>
            </w:tabs>
            <w:rPr>
              <w:rFonts w:eastAsiaTheme="minorEastAsia"/>
              <w:noProof/>
            </w:rPr>
          </w:pPr>
          <w:hyperlink w:anchor="_Toc242439900" w:history="1">
            <w:r w:rsidRPr="00D5568D">
              <w:rPr>
                <w:rStyle w:val="Hyperlink"/>
                <w:noProof/>
              </w:rPr>
              <w:t>Merging Container and VM Workloads</w:t>
            </w:r>
            <w:r>
              <w:rPr>
                <w:noProof/>
                <w:webHidden/>
              </w:rPr>
              <w:tab/>
            </w:r>
            <w:r>
              <w:rPr>
                <w:noProof/>
                <w:webHidden/>
              </w:rPr>
              <w:fldChar w:fldCharType="begin"/>
            </w:r>
            <w:r>
              <w:rPr>
                <w:noProof/>
                <w:webHidden/>
              </w:rPr>
              <w:instrText xml:space="preserve"> PAGEREF _Toc242439900 \h </w:instrText>
            </w:r>
            <w:r>
              <w:rPr>
                <w:noProof/>
                <w:webHidden/>
              </w:rPr>
            </w:r>
            <w:r>
              <w:rPr>
                <w:noProof/>
                <w:webHidden/>
              </w:rPr>
              <w:fldChar w:fldCharType="separate"/>
            </w:r>
            <w:r>
              <w:rPr>
                <w:noProof/>
                <w:webHidden/>
              </w:rPr>
              <w:t>7</w:t>
            </w:r>
            <w:r>
              <w:rPr>
                <w:noProof/>
                <w:webHidden/>
              </w:rPr>
              <w:fldChar w:fldCharType="end"/>
            </w:r>
          </w:hyperlink>
        </w:p>
        <w:p w:rsidR="00E41FDB" w:rsidRDefault="00E41FDB">
          <w:pPr>
            <w:pStyle w:val="TOC2"/>
            <w:tabs>
              <w:tab w:val="right" w:leader="dot" w:pos="9350"/>
            </w:tabs>
            <w:rPr>
              <w:rFonts w:eastAsiaTheme="minorEastAsia"/>
              <w:noProof/>
            </w:rPr>
          </w:pPr>
          <w:hyperlink w:anchor="_Toc242439901" w:history="1">
            <w:r w:rsidRPr="00D5568D">
              <w:rPr>
                <w:rStyle w:val="Hyperlink"/>
                <w:noProof/>
              </w:rPr>
              <w:t>KubeVirt Technology</w:t>
            </w:r>
            <w:r>
              <w:rPr>
                <w:noProof/>
                <w:webHidden/>
              </w:rPr>
              <w:tab/>
            </w:r>
            <w:r>
              <w:rPr>
                <w:noProof/>
                <w:webHidden/>
              </w:rPr>
              <w:fldChar w:fldCharType="begin"/>
            </w:r>
            <w:r>
              <w:rPr>
                <w:noProof/>
                <w:webHidden/>
              </w:rPr>
              <w:instrText xml:space="preserve"> PAGEREF _Toc242439901 \h </w:instrText>
            </w:r>
            <w:r>
              <w:rPr>
                <w:noProof/>
                <w:webHidden/>
              </w:rPr>
            </w:r>
            <w:r>
              <w:rPr>
                <w:noProof/>
                <w:webHidden/>
              </w:rPr>
              <w:fldChar w:fldCharType="separate"/>
            </w:r>
            <w:r>
              <w:rPr>
                <w:noProof/>
                <w:webHidden/>
              </w:rPr>
              <w:t>7</w:t>
            </w:r>
            <w:r>
              <w:rPr>
                <w:noProof/>
                <w:webHidden/>
              </w:rPr>
              <w:fldChar w:fldCharType="end"/>
            </w:r>
          </w:hyperlink>
        </w:p>
        <w:p w:rsidR="00E41FDB" w:rsidRDefault="00E41FDB">
          <w:pPr>
            <w:pStyle w:val="TOC2"/>
            <w:tabs>
              <w:tab w:val="right" w:leader="dot" w:pos="9350"/>
            </w:tabs>
            <w:rPr>
              <w:rFonts w:eastAsiaTheme="minorEastAsia"/>
              <w:noProof/>
            </w:rPr>
          </w:pPr>
          <w:hyperlink w:anchor="_Toc242439902" w:history="1">
            <w:r w:rsidRPr="00D5568D">
              <w:rPr>
                <w:rStyle w:val="Hyperlink"/>
                <w:noProof/>
              </w:rPr>
              <w:t>KVM Integration</w:t>
            </w:r>
            <w:r>
              <w:rPr>
                <w:noProof/>
                <w:webHidden/>
              </w:rPr>
              <w:tab/>
            </w:r>
            <w:r>
              <w:rPr>
                <w:noProof/>
                <w:webHidden/>
              </w:rPr>
              <w:fldChar w:fldCharType="begin"/>
            </w:r>
            <w:r>
              <w:rPr>
                <w:noProof/>
                <w:webHidden/>
              </w:rPr>
              <w:instrText xml:space="preserve"> PAGEREF _Toc242439902 \h </w:instrText>
            </w:r>
            <w:r>
              <w:rPr>
                <w:noProof/>
                <w:webHidden/>
              </w:rPr>
            </w:r>
            <w:r>
              <w:rPr>
                <w:noProof/>
                <w:webHidden/>
              </w:rPr>
              <w:fldChar w:fldCharType="separate"/>
            </w:r>
            <w:r>
              <w:rPr>
                <w:noProof/>
                <w:webHidden/>
              </w:rPr>
              <w:t>7</w:t>
            </w:r>
            <w:r>
              <w:rPr>
                <w:noProof/>
                <w:webHidden/>
              </w:rPr>
              <w:fldChar w:fldCharType="end"/>
            </w:r>
          </w:hyperlink>
        </w:p>
        <w:p w:rsidR="00E41FDB" w:rsidRDefault="00E41FDB">
          <w:pPr>
            <w:pStyle w:val="TOC1"/>
            <w:tabs>
              <w:tab w:val="left" w:pos="440"/>
              <w:tab w:val="right" w:leader="dot" w:pos="9350"/>
            </w:tabs>
            <w:rPr>
              <w:rFonts w:eastAsiaTheme="minorEastAsia"/>
              <w:noProof/>
            </w:rPr>
          </w:pPr>
          <w:hyperlink w:anchor="_Toc242439903" w:history="1">
            <w:r w:rsidRPr="00D5568D">
              <w:rPr>
                <w:rStyle w:val="Hyperlink"/>
                <w:rFonts w:ascii="Times New Roman" w:hAnsi="Times New Roman" w:cs="Times New Roman"/>
                <w:b/>
                <w:noProof/>
              </w:rPr>
              <w:t>3.</w:t>
            </w:r>
            <w:r>
              <w:rPr>
                <w:rFonts w:eastAsiaTheme="minorEastAsia"/>
                <w:noProof/>
              </w:rPr>
              <w:tab/>
            </w:r>
            <w:r w:rsidRPr="00D5568D">
              <w:rPr>
                <w:rStyle w:val="Hyperlink"/>
                <w:rFonts w:ascii="Times New Roman" w:hAnsi="Times New Roman" w:cs="Times New Roman"/>
                <w:b/>
                <w:noProof/>
              </w:rPr>
              <w:t>Hardware &amp; Storage</w:t>
            </w:r>
            <w:r>
              <w:rPr>
                <w:noProof/>
                <w:webHidden/>
              </w:rPr>
              <w:tab/>
            </w:r>
            <w:r>
              <w:rPr>
                <w:noProof/>
                <w:webHidden/>
              </w:rPr>
              <w:fldChar w:fldCharType="begin"/>
            </w:r>
            <w:r>
              <w:rPr>
                <w:noProof/>
                <w:webHidden/>
              </w:rPr>
              <w:instrText xml:space="preserve"> PAGEREF _Toc242439903 \h </w:instrText>
            </w:r>
            <w:r>
              <w:rPr>
                <w:noProof/>
                <w:webHidden/>
              </w:rPr>
            </w:r>
            <w:r>
              <w:rPr>
                <w:noProof/>
                <w:webHidden/>
              </w:rPr>
              <w:fldChar w:fldCharType="separate"/>
            </w:r>
            <w:r>
              <w:rPr>
                <w:noProof/>
                <w:webHidden/>
              </w:rPr>
              <w:t>7</w:t>
            </w:r>
            <w:r>
              <w:rPr>
                <w:noProof/>
                <w:webHidden/>
              </w:rPr>
              <w:fldChar w:fldCharType="end"/>
            </w:r>
          </w:hyperlink>
        </w:p>
        <w:p w:rsidR="00E41FDB" w:rsidRDefault="00E41FDB">
          <w:pPr>
            <w:pStyle w:val="TOC2"/>
            <w:tabs>
              <w:tab w:val="right" w:leader="dot" w:pos="9350"/>
            </w:tabs>
            <w:rPr>
              <w:rFonts w:eastAsiaTheme="minorEastAsia"/>
              <w:noProof/>
            </w:rPr>
          </w:pPr>
          <w:hyperlink w:anchor="_Toc242439904" w:history="1">
            <w:r w:rsidRPr="00D5568D">
              <w:rPr>
                <w:rStyle w:val="Hyperlink"/>
                <w:noProof/>
              </w:rPr>
              <w:t>HPE iLO and Dell iDRAC</w:t>
            </w:r>
            <w:r>
              <w:rPr>
                <w:noProof/>
                <w:webHidden/>
              </w:rPr>
              <w:tab/>
            </w:r>
            <w:r>
              <w:rPr>
                <w:noProof/>
                <w:webHidden/>
              </w:rPr>
              <w:fldChar w:fldCharType="begin"/>
            </w:r>
            <w:r>
              <w:rPr>
                <w:noProof/>
                <w:webHidden/>
              </w:rPr>
              <w:instrText xml:space="preserve"> PAGEREF _Toc242439904 \h </w:instrText>
            </w:r>
            <w:r>
              <w:rPr>
                <w:noProof/>
                <w:webHidden/>
              </w:rPr>
            </w:r>
            <w:r>
              <w:rPr>
                <w:noProof/>
                <w:webHidden/>
              </w:rPr>
              <w:fldChar w:fldCharType="separate"/>
            </w:r>
            <w:r>
              <w:rPr>
                <w:noProof/>
                <w:webHidden/>
              </w:rPr>
              <w:t>7</w:t>
            </w:r>
            <w:r>
              <w:rPr>
                <w:noProof/>
                <w:webHidden/>
              </w:rPr>
              <w:fldChar w:fldCharType="end"/>
            </w:r>
          </w:hyperlink>
        </w:p>
        <w:p w:rsidR="00E41FDB" w:rsidRDefault="00E41FDB">
          <w:pPr>
            <w:pStyle w:val="TOC3"/>
            <w:tabs>
              <w:tab w:val="right" w:leader="dot" w:pos="9350"/>
            </w:tabs>
            <w:rPr>
              <w:rFonts w:eastAsiaTheme="minorEastAsia"/>
              <w:noProof/>
            </w:rPr>
          </w:pPr>
          <w:hyperlink w:anchor="_Toc242439905" w:history="1">
            <w:r w:rsidRPr="00D5568D">
              <w:rPr>
                <w:rStyle w:val="Hyperlink"/>
                <w:noProof/>
              </w:rPr>
              <w:t>What is HPE iLO?</w:t>
            </w:r>
            <w:r>
              <w:rPr>
                <w:noProof/>
                <w:webHidden/>
              </w:rPr>
              <w:tab/>
            </w:r>
            <w:r>
              <w:rPr>
                <w:noProof/>
                <w:webHidden/>
              </w:rPr>
              <w:fldChar w:fldCharType="begin"/>
            </w:r>
            <w:r>
              <w:rPr>
                <w:noProof/>
                <w:webHidden/>
              </w:rPr>
              <w:instrText xml:space="preserve"> PAGEREF _Toc242439905 \h </w:instrText>
            </w:r>
            <w:r>
              <w:rPr>
                <w:noProof/>
                <w:webHidden/>
              </w:rPr>
            </w:r>
            <w:r>
              <w:rPr>
                <w:noProof/>
                <w:webHidden/>
              </w:rPr>
              <w:fldChar w:fldCharType="separate"/>
            </w:r>
            <w:r>
              <w:rPr>
                <w:noProof/>
                <w:webHidden/>
              </w:rPr>
              <w:t>8</w:t>
            </w:r>
            <w:r>
              <w:rPr>
                <w:noProof/>
                <w:webHidden/>
              </w:rPr>
              <w:fldChar w:fldCharType="end"/>
            </w:r>
          </w:hyperlink>
        </w:p>
        <w:p w:rsidR="00E41FDB" w:rsidRDefault="00E41FDB">
          <w:pPr>
            <w:pStyle w:val="TOC3"/>
            <w:tabs>
              <w:tab w:val="right" w:leader="dot" w:pos="9350"/>
            </w:tabs>
            <w:rPr>
              <w:rFonts w:eastAsiaTheme="minorEastAsia"/>
              <w:noProof/>
            </w:rPr>
          </w:pPr>
          <w:hyperlink w:anchor="_Toc242439906" w:history="1">
            <w:r w:rsidRPr="00D5568D">
              <w:rPr>
                <w:rStyle w:val="Hyperlink"/>
                <w:noProof/>
              </w:rPr>
              <w:t>What is Dell iDRAC?</w:t>
            </w:r>
            <w:r>
              <w:rPr>
                <w:noProof/>
                <w:webHidden/>
              </w:rPr>
              <w:tab/>
            </w:r>
            <w:r>
              <w:rPr>
                <w:noProof/>
                <w:webHidden/>
              </w:rPr>
              <w:fldChar w:fldCharType="begin"/>
            </w:r>
            <w:r>
              <w:rPr>
                <w:noProof/>
                <w:webHidden/>
              </w:rPr>
              <w:instrText xml:space="preserve"> PAGEREF _Toc242439906 \h </w:instrText>
            </w:r>
            <w:r>
              <w:rPr>
                <w:noProof/>
                <w:webHidden/>
              </w:rPr>
            </w:r>
            <w:r>
              <w:rPr>
                <w:noProof/>
                <w:webHidden/>
              </w:rPr>
              <w:fldChar w:fldCharType="separate"/>
            </w:r>
            <w:r>
              <w:rPr>
                <w:noProof/>
                <w:webHidden/>
              </w:rPr>
              <w:t>9</w:t>
            </w:r>
            <w:r>
              <w:rPr>
                <w:noProof/>
                <w:webHidden/>
              </w:rPr>
              <w:fldChar w:fldCharType="end"/>
            </w:r>
          </w:hyperlink>
        </w:p>
        <w:p w:rsidR="00E41FDB" w:rsidRDefault="00E41FDB">
          <w:pPr>
            <w:pStyle w:val="TOC2"/>
            <w:tabs>
              <w:tab w:val="right" w:leader="dot" w:pos="9350"/>
            </w:tabs>
            <w:rPr>
              <w:rFonts w:eastAsiaTheme="minorEastAsia"/>
              <w:noProof/>
            </w:rPr>
          </w:pPr>
          <w:hyperlink w:anchor="_Toc242439907" w:history="1">
            <w:r w:rsidRPr="00D5568D">
              <w:rPr>
                <w:rStyle w:val="Hyperlink"/>
                <w:noProof/>
              </w:rPr>
              <w:t>The most important concept: Out-of-Band Management</w:t>
            </w:r>
            <w:r>
              <w:rPr>
                <w:noProof/>
                <w:webHidden/>
              </w:rPr>
              <w:tab/>
            </w:r>
            <w:r>
              <w:rPr>
                <w:noProof/>
                <w:webHidden/>
              </w:rPr>
              <w:fldChar w:fldCharType="begin"/>
            </w:r>
            <w:r>
              <w:rPr>
                <w:noProof/>
                <w:webHidden/>
              </w:rPr>
              <w:instrText xml:space="preserve"> PAGEREF _Toc242439907 \h </w:instrText>
            </w:r>
            <w:r>
              <w:rPr>
                <w:noProof/>
                <w:webHidden/>
              </w:rPr>
            </w:r>
            <w:r>
              <w:rPr>
                <w:noProof/>
                <w:webHidden/>
              </w:rPr>
              <w:fldChar w:fldCharType="separate"/>
            </w:r>
            <w:r>
              <w:rPr>
                <w:noProof/>
                <w:webHidden/>
              </w:rPr>
              <w:t>10</w:t>
            </w:r>
            <w:r>
              <w:rPr>
                <w:noProof/>
                <w:webHidden/>
              </w:rPr>
              <w:fldChar w:fldCharType="end"/>
            </w:r>
          </w:hyperlink>
        </w:p>
        <w:p w:rsidR="00E41FDB" w:rsidRDefault="00E41FDB">
          <w:pPr>
            <w:pStyle w:val="TOC3"/>
            <w:tabs>
              <w:tab w:val="right" w:leader="dot" w:pos="9350"/>
            </w:tabs>
            <w:rPr>
              <w:rFonts w:eastAsiaTheme="minorEastAsia"/>
              <w:noProof/>
            </w:rPr>
          </w:pPr>
          <w:hyperlink w:anchor="_Toc242439908" w:history="1">
            <w:r w:rsidRPr="00D5568D">
              <w:rPr>
                <w:rStyle w:val="Hyperlink"/>
                <w:noProof/>
              </w:rPr>
              <w:t>In-Band Management</w:t>
            </w:r>
            <w:r>
              <w:rPr>
                <w:noProof/>
                <w:webHidden/>
              </w:rPr>
              <w:tab/>
            </w:r>
            <w:r>
              <w:rPr>
                <w:noProof/>
                <w:webHidden/>
              </w:rPr>
              <w:fldChar w:fldCharType="begin"/>
            </w:r>
            <w:r>
              <w:rPr>
                <w:noProof/>
                <w:webHidden/>
              </w:rPr>
              <w:instrText xml:space="preserve"> PAGEREF _Toc242439908 \h </w:instrText>
            </w:r>
            <w:r>
              <w:rPr>
                <w:noProof/>
                <w:webHidden/>
              </w:rPr>
            </w:r>
            <w:r>
              <w:rPr>
                <w:noProof/>
                <w:webHidden/>
              </w:rPr>
              <w:fldChar w:fldCharType="separate"/>
            </w:r>
            <w:r>
              <w:rPr>
                <w:noProof/>
                <w:webHidden/>
              </w:rPr>
              <w:t>10</w:t>
            </w:r>
            <w:r>
              <w:rPr>
                <w:noProof/>
                <w:webHidden/>
              </w:rPr>
              <w:fldChar w:fldCharType="end"/>
            </w:r>
          </w:hyperlink>
        </w:p>
        <w:p w:rsidR="00E41FDB" w:rsidRDefault="00E41FDB">
          <w:pPr>
            <w:pStyle w:val="TOC3"/>
            <w:tabs>
              <w:tab w:val="right" w:leader="dot" w:pos="9350"/>
            </w:tabs>
            <w:rPr>
              <w:rFonts w:eastAsiaTheme="minorEastAsia"/>
              <w:noProof/>
            </w:rPr>
          </w:pPr>
          <w:hyperlink w:anchor="_Toc242439909" w:history="1">
            <w:r w:rsidRPr="00D5568D">
              <w:rPr>
                <w:rStyle w:val="Hyperlink"/>
                <w:noProof/>
              </w:rPr>
              <w:t>Out-of-Band Management</w:t>
            </w:r>
            <w:r>
              <w:rPr>
                <w:noProof/>
                <w:webHidden/>
              </w:rPr>
              <w:tab/>
            </w:r>
            <w:r>
              <w:rPr>
                <w:noProof/>
                <w:webHidden/>
              </w:rPr>
              <w:fldChar w:fldCharType="begin"/>
            </w:r>
            <w:r>
              <w:rPr>
                <w:noProof/>
                <w:webHidden/>
              </w:rPr>
              <w:instrText xml:space="preserve"> PAGEREF _Toc242439909 \h </w:instrText>
            </w:r>
            <w:r>
              <w:rPr>
                <w:noProof/>
                <w:webHidden/>
              </w:rPr>
            </w:r>
            <w:r>
              <w:rPr>
                <w:noProof/>
                <w:webHidden/>
              </w:rPr>
              <w:fldChar w:fldCharType="separate"/>
            </w:r>
            <w:r>
              <w:rPr>
                <w:noProof/>
                <w:webHidden/>
              </w:rPr>
              <w:t>11</w:t>
            </w:r>
            <w:r>
              <w:rPr>
                <w:noProof/>
                <w:webHidden/>
              </w:rPr>
              <w:fldChar w:fldCharType="end"/>
            </w:r>
          </w:hyperlink>
        </w:p>
        <w:p w:rsidR="00E41FDB" w:rsidRDefault="00E41FDB">
          <w:pPr>
            <w:pStyle w:val="TOC3"/>
            <w:tabs>
              <w:tab w:val="right" w:leader="dot" w:pos="9350"/>
            </w:tabs>
            <w:rPr>
              <w:rFonts w:eastAsiaTheme="minorEastAsia"/>
              <w:noProof/>
            </w:rPr>
          </w:pPr>
          <w:hyperlink w:anchor="_Toc242439910" w:history="1">
            <w:r w:rsidRPr="00D5568D">
              <w:rPr>
                <w:rStyle w:val="Hyperlink"/>
                <w:noProof/>
              </w:rPr>
              <w:t>Real-World Example 1: — The Server Is Hung</w:t>
            </w:r>
            <w:r>
              <w:rPr>
                <w:noProof/>
                <w:webHidden/>
              </w:rPr>
              <w:tab/>
            </w:r>
            <w:r>
              <w:rPr>
                <w:noProof/>
                <w:webHidden/>
              </w:rPr>
              <w:fldChar w:fldCharType="begin"/>
            </w:r>
            <w:r>
              <w:rPr>
                <w:noProof/>
                <w:webHidden/>
              </w:rPr>
              <w:instrText xml:space="preserve"> PAGEREF _Toc242439910 \h </w:instrText>
            </w:r>
            <w:r>
              <w:rPr>
                <w:noProof/>
                <w:webHidden/>
              </w:rPr>
            </w:r>
            <w:r>
              <w:rPr>
                <w:noProof/>
                <w:webHidden/>
              </w:rPr>
              <w:fldChar w:fldCharType="separate"/>
            </w:r>
            <w:r>
              <w:rPr>
                <w:noProof/>
                <w:webHidden/>
              </w:rPr>
              <w:t>12</w:t>
            </w:r>
            <w:r>
              <w:rPr>
                <w:noProof/>
                <w:webHidden/>
              </w:rPr>
              <w:fldChar w:fldCharType="end"/>
            </w:r>
          </w:hyperlink>
        </w:p>
        <w:p w:rsidR="00E41FDB" w:rsidRDefault="00E41FDB">
          <w:pPr>
            <w:pStyle w:val="TOC3"/>
            <w:tabs>
              <w:tab w:val="right" w:leader="dot" w:pos="9350"/>
            </w:tabs>
            <w:rPr>
              <w:rFonts w:eastAsiaTheme="minorEastAsia"/>
              <w:noProof/>
            </w:rPr>
          </w:pPr>
          <w:hyperlink w:anchor="_Toc242439911" w:history="1">
            <w:r w:rsidRPr="00D5568D">
              <w:rPr>
                <w:rStyle w:val="Hyperlink"/>
                <w:noProof/>
              </w:rPr>
              <w:t>Real-World Example 2 — Windows Server Crash</w:t>
            </w:r>
            <w:r>
              <w:rPr>
                <w:noProof/>
                <w:webHidden/>
              </w:rPr>
              <w:tab/>
            </w:r>
            <w:r>
              <w:rPr>
                <w:noProof/>
                <w:webHidden/>
              </w:rPr>
              <w:fldChar w:fldCharType="begin"/>
            </w:r>
            <w:r>
              <w:rPr>
                <w:noProof/>
                <w:webHidden/>
              </w:rPr>
              <w:instrText xml:space="preserve"> PAGEREF _Toc242439911 \h </w:instrText>
            </w:r>
            <w:r>
              <w:rPr>
                <w:noProof/>
                <w:webHidden/>
              </w:rPr>
            </w:r>
            <w:r>
              <w:rPr>
                <w:noProof/>
                <w:webHidden/>
              </w:rPr>
              <w:fldChar w:fldCharType="separate"/>
            </w:r>
            <w:r>
              <w:rPr>
                <w:noProof/>
                <w:webHidden/>
              </w:rPr>
              <w:t>12</w:t>
            </w:r>
            <w:r>
              <w:rPr>
                <w:noProof/>
                <w:webHidden/>
              </w:rPr>
              <w:fldChar w:fldCharType="end"/>
            </w:r>
          </w:hyperlink>
        </w:p>
        <w:p w:rsidR="00E41FDB" w:rsidRDefault="00E41FDB">
          <w:pPr>
            <w:pStyle w:val="TOC2"/>
            <w:tabs>
              <w:tab w:val="right" w:leader="dot" w:pos="9350"/>
            </w:tabs>
            <w:rPr>
              <w:rFonts w:eastAsiaTheme="minorEastAsia"/>
              <w:noProof/>
            </w:rPr>
          </w:pPr>
          <w:hyperlink w:anchor="_Toc242439912" w:history="1">
            <w:r w:rsidRPr="00D5568D">
              <w:rPr>
                <w:rStyle w:val="Hyperlink"/>
                <w:noProof/>
              </w:rPr>
              <w:t>Hardware Health Monitoring</w:t>
            </w:r>
            <w:r>
              <w:rPr>
                <w:noProof/>
                <w:webHidden/>
              </w:rPr>
              <w:tab/>
            </w:r>
            <w:r>
              <w:rPr>
                <w:noProof/>
                <w:webHidden/>
              </w:rPr>
              <w:fldChar w:fldCharType="begin"/>
            </w:r>
            <w:r>
              <w:rPr>
                <w:noProof/>
                <w:webHidden/>
              </w:rPr>
              <w:instrText xml:space="preserve"> PAGEREF _Toc242439912 \h </w:instrText>
            </w:r>
            <w:r>
              <w:rPr>
                <w:noProof/>
                <w:webHidden/>
              </w:rPr>
            </w:r>
            <w:r>
              <w:rPr>
                <w:noProof/>
                <w:webHidden/>
              </w:rPr>
              <w:fldChar w:fldCharType="separate"/>
            </w:r>
            <w:r>
              <w:rPr>
                <w:noProof/>
                <w:webHidden/>
              </w:rPr>
              <w:t>13</w:t>
            </w:r>
            <w:r>
              <w:rPr>
                <w:noProof/>
                <w:webHidden/>
              </w:rPr>
              <w:fldChar w:fldCharType="end"/>
            </w:r>
          </w:hyperlink>
        </w:p>
        <w:p w:rsidR="00E41FDB" w:rsidRDefault="00E41FDB">
          <w:pPr>
            <w:pStyle w:val="TOC3"/>
            <w:tabs>
              <w:tab w:val="right" w:leader="dot" w:pos="9350"/>
            </w:tabs>
            <w:rPr>
              <w:rFonts w:eastAsiaTheme="minorEastAsia"/>
              <w:noProof/>
            </w:rPr>
          </w:pPr>
          <w:hyperlink w:anchor="_Toc242439913" w:history="1">
            <w:r w:rsidRPr="00D5568D">
              <w:rPr>
                <w:rStyle w:val="Hyperlink"/>
                <w:noProof/>
              </w:rPr>
              <w:t>Real-World Example — Fan Failure</w:t>
            </w:r>
            <w:r>
              <w:rPr>
                <w:noProof/>
                <w:webHidden/>
              </w:rPr>
              <w:tab/>
            </w:r>
            <w:r>
              <w:rPr>
                <w:noProof/>
                <w:webHidden/>
              </w:rPr>
              <w:fldChar w:fldCharType="begin"/>
            </w:r>
            <w:r>
              <w:rPr>
                <w:noProof/>
                <w:webHidden/>
              </w:rPr>
              <w:instrText xml:space="preserve"> PAGEREF _Toc242439913 \h </w:instrText>
            </w:r>
            <w:r>
              <w:rPr>
                <w:noProof/>
                <w:webHidden/>
              </w:rPr>
            </w:r>
            <w:r>
              <w:rPr>
                <w:noProof/>
                <w:webHidden/>
              </w:rPr>
              <w:fldChar w:fldCharType="separate"/>
            </w:r>
            <w:r>
              <w:rPr>
                <w:noProof/>
                <w:webHidden/>
              </w:rPr>
              <w:t>13</w:t>
            </w:r>
            <w:r>
              <w:rPr>
                <w:noProof/>
                <w:webHidden/>
              </w:rPr>
              <w:fldChar w:fldCharType="end"/>
            </w:r>
          </w:hyperlink>
        </w:p>
        <w:p w:rsidR="00E41FDB" w:rsidRDefault="00E41FDB">
          <w:pPr>
            <w:pStyle w:val="TOC2"/>
            <w:tabs>
              <w:tab w:val="right" w:leader="dot" w:pos="9350"/>
            </w:tabs>
            <w:rPr>
              <w:rFonts w:eastAsiaTheme="minorEastAsia"/>
              <w:noProof/>
            </w:rPr>
          </w:pPr>
          <w:hyperlink w:anchor="_Toc242439914" w:history="1">
            <w:r w:rsidRPr="00D5568D">
              <w:rPr>
                <w:rStyle w:val="Hyperlink"/>
                <w:noProof/>
              </w:rPr>
              <w:t>Temperature monitoring</w:t>
            </w:r>
            <w:r>
              <w:rPr>
                <w:noProof/>
                <w:webHidden/>
              </w:rPr>
              <w:tab/>
            </w:r>
            <w:r>
              <w:rPr>
                <w:noProof/>
                <w:webHidden/>
              </w:rPr>
              <w:fldChar w:fldCharType="begin"/>
            </w:r>
            <w:r>
              <w:rPr>
                <w:noProof/>
                <w:webHidden/>
              </w:rPr>
              <w:instrText xml:space="preserve"> PAGEREF _Toc242439914 \h </w:instrText>
            </w:r>
            <w:r>
              <w:rPr>
                <w:noProof/>
                <w:webHidden/>
              </w:rPr>
            </w:r>
            <w:r>
              <w:rPr>
                <w:noProof/>
                <w:webHidden/>
              </w:rPr>
              <w:fldChar w:fldCharType="separate"/>
            </w:r>
            <w:r>
              <w:rPr>
                <w:noProof/>
                <w:webHidden/>
              </w:rPr>
              <w:t>13</w:t>
            </w:r>
            <w:r>
              <w:rPr>
                <w:noProof/>
                <w:webHidden/>
              </w:rPr>
              <w:fldChar w:fldCharType="end"/>
            </w:r>
          </w:hyperlink>
        </w:p>
        <w:p w:rsidR="00E41FDB" w:rsidRDefault="00E41FDB">
          <w:pPr>
            <w:pStyle w:val="TOC2"/>
            <w:tabs>
              <w:tab w:val="right" w:leader="dot" w:pos="9350"/>
            </w:tabs>
            <w:rPr>
              <w:rFonts w:eastAsiaTheme="minorEastAsia"/>
              <w:noProof/>
            </w:rPr>
          </w:pPr>
          <w:hyperlink w:anchor="_Toc242439915" w:history="1">
            <w:r w:rsidRPr="00D5568D">
              <w:rPr>
                <w:rStyle w:val="Hyperlink"/>
                <w:noProof/>
              </w:rPr>
              <w:t>RAM/DIMM monitoring</w:t>
            </w:r>
            <w:r>
              <w:rPr>
                <w:noProof/>
                <w:webHidden/>
              </w:rPr>
              <w:tab/>
            </w:r>
            <w:r>
              <w:rPr>
                <w:noProof/>
                <w:webHidden/>
              </w:rPr>
              <w:fldChar w:fldCharType="begin"/>
            </w:r>
            <w:r>
              <w:rPr>
                <w:noProof/>
                <w:webHidden/>
              </w:rPr>
              <w:instrText xml:space="preserve"> PAGEREF _Toc242439915 \h </w:instrText>
            </w:r>
            <w:r>
              <w:rPr>
                <w:noProof/>
                <w:webHidden/>
              </w:rPr>
            </w:r>
            <w:r>
              <w:rPr>
                <w:noProof/>
                <w:webHidden/>
              </w:rPr>
              <w:fldChar w:fldCharType="separate"/>
            </w:r>
            <w:r>
              <w:rPr>
                <w:noProof/>
                <w:webHidden/>
              </w:rPr>
              <w:t>14</w:t>
            </w:r>
            <w:r>
              <w:rPr>
                <w:noProof/>
                <w:webHidden/>
              </w:rPr>
              <w:fldChar w:fldCharType="end"/>
            </w:r>
          </w:hyperlink>
        </w:p>
        <w:p w:rsidR="00E41FDB" w:rsidRDefault="00E41FDB">
          <w:pPr>
            <w:pStyle w:val="TOC2"/>
            <w:tabs>
              <w:tab w:val="right" w:leader="dot" w:pos="9350"/>
            </w:tabs>
            <w:rPr>
              <w:rFonts w:eastAsiaTheme="minorEastAsia"/>
              <w:noProof/>
            </w:rPr>
          </w:pPr>
          <w:hyperlink w:anchor="_Toc242439916" w:history="1">
            <w:r w:rsidRPr="00D5568D">
              <w:rPr>
                <w:rStyle w:val="Hyperlink"/>
                <w:noProof/>
              </w:rPr>
              <w:t>Storage aur RAID monitoring</w:t>
            </w:r>
            <w:r>
              <w:rPr>
                <w:noProof/>
                <w:webHidden/>
              </w:rPr>
              <w:tab/>
            </w:r>
            <w:r>
              <w:rPr>
                <w:noProof/>
                <w:webHidden/>
              </w:rPr>
              <w:fldChar w:fldCharType="begin"/>
            </w:r>
            <w:r>
              <w:rPr>
                <w:noProof/>
                <w:webHidden/>
              </w:rPr>
              <w:instrText xml:space="preserve"> PAGEREF _Toc242439916 \h </w:instrText>
            </w:r>
            <w:r>
              <w:rPr>
                <w:noProof/>
                <w:webHidden/>
              </w:rPr>
            </w:r>
            <w:r>
              <w:rPr>
                <w:noProof/>
                <w:webHidden/>
              </w:rPr>
              <w:fldChar w:fldCharType="separate"/>
            </w:r>
            <w:r>
              <w:rPr>
                <w:noProof/>
                <w:webHidden/>
              </w:rPr>
              <w:t>14</w:t>
            </w:r>
            <w:r>
              <w:rPr>
                <w:noProof/>
                <w:webHidden/>
              </w:rPr>
              <w:fldChar w:fldCharType="end"/>
            </w:r>
          </w:hyperlink>
        </w:p>
        <w:p w:rsidR="00E41FDB" w:rsidRDefault="00E41FDB">
          <w:pPr>
            <w:pStyle w:val="TOC3"/>
            <w:tabs>
              <w:tab w:val="right" w:leader="dot" w:pos="9350"/>
            </w:tabs>
            <w:rPr>
              <w:rFonts w:eastAsiaTheme="minorEastAsia"/>
              <w:noProof/>
            </w:rPr>
          </w:pPr>
          <w:hyperlink w:anchor="_Toc242439917" w:history="1">
            <w:r w:rsidRPr="00D5568D">
              <w:rPr>
                <w:rStyle w:val="Hyperlink"/>
                <w:noProof/>
              </w:rPr>
              <w:t>HPE Storage Architecture</w:t>
            </w:r>
            <w:r>
              <w:rPr>
                <w:noProof/>
                <w:webHidden/>
              </w:rPr>
              <w:tab/>
            </w:r>
            <w:r>
              <w:rPr>
                <w:noProof/>
                <w:webHidden/>
              </w:rPr>
              <w:fldChar w:fldCharType="begin"/>
            </w:r>
            <w:r>
              <w:rPr>
                <w:noProof/>
                <w:webHidden/>
              </w:rPr>
              <w:instrText xml:space="preserve"> PAGEREF _Toc242439917 \h </w:instrText>
            </w:r>
            <w:r>
              <w:rPr>
                <w:noProof/>
                <w:webHidden/>
              </w:rPr>
            </w:r>
            <w:r>
              <w:rPr>
                <w:noProof/>
                <w:webHidden/>
              </w:rPr>
              <w:fldChar w:fldCharType="separate"/>
            </w:r>
            <w:r>
              <w:rPr>
                <w:noProof/>
                <w:webHidden/>
              </w:rPr>
              <w:t>14</w:t>
            </w:r>
            <w:r>
              <w:rPr>
                <w:noProof/>
                <w:webHidden/>
              </w:rPr>
              <w:fldChar w:fldCharType="end"/>
            </w:r>
          </w:hyperlink>
        </w:p>
        <w:p w:rsidR="00E41FDB" w:rsidRDefault="00E41FDB">
          <w:pPr>
            <w:pStyle w:val="TOC3"/>
            <w:tabs>
              <w:tab w:val="right" w:leader="dot" w:pos="9350"/>
            </w:tabs>
            <w:rPr>
              <w:rFonts w:eastAsiaTheme="minorEastAsia"/>
              <w:noProof/>
            </w:rPr>
          </w:pPr>
          <w:hyperlink w:anchor="_Toc242439918" w:history="1">
            <w:r w:rsidRPr="00D5568D">
              <w:rPr>
                <w:rStyle w:val="Hyperlink"/>
                <w:noProof/>
              </w:rPr>
              <w:t>Dell Storage Architecture</w:t>
            </w:r>
            <w:r>
              <w:rPr>
                <w:noProof/>
                <w:webHidden/>
              </w:rPr>
              <w:tab/>
            </w:r>
            <w:r>
              <w:rPr>
                <w:noProof/>
                <w:webHidden/>
              </w:rPr>
              <w:fldChar w:fldCharType="begin"/>
            </w:r>
            <w:r>
              <w:rPr>
                <w:noProof/>
                <w:webHidden/>
              </w:rPr>
              <w:instrText xml:space="preserve"> PAGEREF _Toc242439918 \h </w:instrText>
            </w:r>
            <w:r>
              <w:rPr>
                <w:noProof/>
                <w:webHidden/>
              </w:rPr>
            </w:r>
            <w:r>
              <w:rPr>
                <w:noProof/>
                <w:webHidden/>
              </w:rPr>
              <w:fldChar w:fldCharType="separate"/>
            </w:r>
            <w:r>
              <w:rPr>
                <w:noProof/>
                <w:webHidden/>
              </w:rPr>
              <w:t>15</w:t>
            </w:r>
            <w:r>
              <w:rPr>
                <w:noProof/>
                <w:webHidden/>
              </w:rPr>
              <w:fldChar w:fldCharType="end"/>
            </w:r>
          </w:hyperlink>
        </w:p>
        <w:p w:rsidR="00E41FDB" w:rsidRDefault="00E41FDB">
          <w:pPr>
            <w:pStyle w:val="TOC2"/>
            <w:tabs>
              <w:tab w:val="right" w:leader="dot" w:pos="9350"/>
            </w:tabs>
            <w:rPr>
              <w:rFonts w:eastAsiaTheme="minorEastAsia"/>
              <w:noProof/>
            </w:rPr>
          </w:pPr>
          <w:hyperlink w:anchor="_Toc242439919" w:history="1">
            <w:r w:rsidRPr="00D5568D">
              <w:rPr>
                <w:rStyle w:val="Hyperlink"/>
                <w:rFonts w:eastAsiaTheme="majorEastAsia"/>
                <w:noProof/>
              </w:rPr>
              <w:t>RAID monitoring</w:t>
            </w:r>
            <w:r>
              <w:rPr>
                <w:noProof/>
                <w:webHidden/>
              </w:rPr>
              <w:tab/>
            </w:r>
            <w:r>
              <w:rPr>
                <w:noProof/>
                <w:webHidden/>
              </w:rPr>
              <w:fldChar w:fldCharType="begin"/>
            </w:r>
            <w:r>
              <w:rPr>
                <w:noProof/>
                <w:webHidden/>
              </w:rPr>
              <w:instrText xml:space="preserve"> PAGEREF _Toc242439919 \h </w:instrText>
            </w:r>
            <w:r>
              <w:rPr>
                <w:noProof/>
                <w:webHidden/>
              </w:rPr>
            </w:r>
            <w:r>
              <w:rPr>
                <w:noProof/>
                <w:webHidden/>
              </w:rPr>
              <w:fldChar w:fldCharType="separate"/>
            </w:r>
            <w:r>
              <w:rPr>
                <w:noProof/>
                <w:webHidden/>
              </w:rPr>
              <w:t>15</w:t>
            </w:r>
            <w:r>
              <w:rPr>
                <w:noProof/>
                <w:webHidden/>
              </w:rPr>
              <w:fldChar w:fldCharType="end"/>
            </w:r>
          </w:hyperlink>
        </w:p>
        <w:p w:rsidR="00E41FDB" w:rsidRDefault="00E41FDB">
          <w:pPr>
            <w:pStyle w:val="TOC3"/>
            <w:tabs>
              <w:tab w:val="right" w:leader="dot" w:pos="9350"/>
            </w:tabs>
            <w:rPr>
              <w:rFonts w:eastAsiaTheme="minorEastAsia"/>
              <w:noProof/>
            </w:rPr>
          </w:pPr>
          <w:hyperlink w:anchor="_Toc242439920" w:history="1">
            <w:r w:rsidRPr="00D5568D">
              <w:rPr>
                <w:rStyle w:val="Hyperlink"/>
                <w:noProof/>
              </w:rPr>
              <w:t>Real-World RAID Example</w:t>
            </w:r>
            <w:r>
              <w:rPr>
                <w:noProof/>
                <w:webHidden/>
              </w:rPr>
              <w:tab/>
            </w:r>
            <w:r>
              <w:rPr>
                <w:noProof/>
                <w:webHidden/>
              </w:rPr>
              <w:fldChar w:fldCharType="begin"/>
            </w:r>
            <w:r>
              <w:rPr>
                <w:noProof/>
                <w:webHidden/>
              </w:rPr>
              <w:instrText xml:space="preserve"> PAGEREF _Toc242439920 \h </w:instrText>
            </w:r>
            <w:r>
              <w:rPr>
                <w:noProof/>
                <w:webHidden/>
              </w:rPr>
            </w:r>
            <w:r>
              <w:rPr>
                <w:noProof/>
                <w:webHidden/>
              </w:rPr>
              <w:fldChar w:fldCharType="separate"/>
            </w:r>
            <w:r>
              <w:rPr>
                <w:noProof/>
                <w:webHidden/>
              </w:rPr>
              <w:t>15</w:t>
            </w:r>
            <w:r>
              <w:rPr>
                <w:noProof/>
                <w:webHidden/>
              </w:rPr>
              <w:fldChar w:fldCharType="end"/>
            </w:r>
          </w:hyperlink>
        </w:p>
        <w:p w:rsidR="00E41FDB" w:rsidRDefault="00E41FDB">
          <w:pPr>
            <w:pStyle w:val="TOC2"/>
            <w:tabs>
              <w:tab w:val="right" w:leader="dot" w:pos="9350"/>
            </w:tabs>
            <w:rPr>
              <w:rFonts w:eastAsiaTheme="minorEastAsia"/>
              <w:noProof/>
            </w:rPr>
          </w:pPr>
          <w:hyperlink w:anchor="_Toc242439921" w:history="1">
            <w:r w:rsidRPr="00D5568D">
              <w:rPr>
                <w:rStyle w:val="Hyperlink"/>
                <w:noProof/>
              </w:rPr>
              <w:t>Power Supply Monitoring</w:t>
            </w:r>
            <w:r>
              <w:rPr>
                <w:noProof/>
                <w:webHidden/>
              </w:rPr>
              <w:tab/>
            </w:r>
            <w:r>
              <w:rPr>
                <w:noProof/>
                <w:webHidden/>
              </w:rPr>
              <w:fldChar w:fldCharType="begin"/>
            </w:r>
            <w:r>
              <w:rPr>
                <w:noProof/>
                <w:webHidden/>
              </w:rPr>
              <w:instrText xml:space="preserve"> PAGEREF _Toc242439921 \h </w:instrText>
            </w:r>
            <w:r>
              <w:rPr>
                <w:noProof/>
                <w:webHidden/>
              </w:rPr>
            </w:r>
            <w:r>
              <w:rPr>
                <w:noProof/>
                <w:webHidden/>
              </w:rPr>
              <w:fldChar w:fldCharType="separate"/>
            </w:r>
            <w:r>
              <w:rPr>
                <w:noProof/>
                <w:webHidden/>
              </w:rPr>
              <w:t>16</w:t>
            </w:r>
            <w:r>
              <w:rPr>
                <w:noProof/>
                <w:webHidden/>
              </w:rPr>
              <w:fldChar w:fldCharType="end"/>
            </w:r>
          </w:hyperlink>
        </w:p>
        <w:p w:rsidR="00E41FDB" w:rsidRDefault="00E41FDB">
          <w:pPr>
            <w:pStyle w:val="TOC2"/>
            <w:tabs>
              <w:tab w:val="right" w:leader="dot" w:pos="9350"/>
            </w:tabs>
            <w:rPr>
              <w:rFonts w:eastAsiaTheme="minorEastAsia"/>
              <w:noProof/>
            </w:rPr>
          </w:pPr>
          <w:hyperlink w:anchor="_Toc242439922" w:history="1">
            <w:r w:rsidRPr="00D5568D">
              <w:rPr>
                <w:rStyle w:val="Hyperlink"/>
                <w:noProof/>
              </w:rPr>
              <w:t>Virtual Media — very important</w:t>
            </w:r>
            <w:r>
              <w:rPr>
                <w:noProof/>
                <w:webHidden/>
              </w:rPr>
              <w:tab/>
            </w:r>
            <w:r>
              <w:rPr>
                <w:noProof/>
                <w:webHidden/>
              </w:rPr>
              <w:fldChar w:fldCharType="begin"/>
            </w:r>
            <w:r>
              <w:rPr>
                <w:noProof/>
                <w:webHidden/>
              </w:rPr>
              <w:instrText xml:space="preserve"> PAGEREF _Toc242439922 \h </w:instrText>
            </w:r>
            <w:r>
              <w:rPr>
                <w:noProof/>
                <w:webHidden/>
              </w:rPr>
            </w:r>
            <w:r>
              <w:rPr>
                <w:noProof/>
                <w:webHidden/>
              </w:rPr>
              <w:fldChar w:fldCharType="separate"/>
            </w:r>
            <w:r>
              <w:rPr>
                <w:noProof/>
                <w:webHidden/>
              </w:rPr>
              <w:t>16</w:t>
            </w:r>
            <w:r>
              <w:rPr>
                <w:noProof/>
                <w:webHidden/>
              </w:rPr>
              <w:fldChar w:fldCharType="end"/>
            </w:r>
          </w:hyperlink>
        </w:p>
        <w:p w:rsidR="00E41FDB" w:rsidRDefault="00E41FDB">
          <w:pPr>
            <w:pStyle w:val="TOC2"/>
            <w:tabs>
              <w:tab w:val="right" w:leader="dot" w:pos="9350"/>
            </w:tabs>
            <w:rPr>
              <w:rFonts w:eastAsiaTheme="minorEastAsia"/>
              <w:noProof/>
            </w:rPr>
          </w:pPr>
          <w:hyperlink w:anchor="_Toc242439923" w:history="1">
            <w:r w:rsidRPr="00D5568D">
              <w:rPr>
                <w:rStyle w:val="Hyperlink"/>
                <w:noProof/>
              </w:rPr>
              <w:t>Firmware Updates</w:t>
            </w:r>
            <w:r>
              <w:rPr>
                <w:noProof/>
                <w:webHidden/>
              </w:rPr>
              <w:tab/>
            </w:r>
            <w:r>
              <w:rPr>
                <w:noProof/>
                <w:webHidden/>
              </w:rPr>
              <w:fldChar w:fldCharType="begin"/>
            </w:r>
            <w:r>
              <w:rPr>
                <w:noProof/>
                <w:webHidden/>
              </w:rPr>
              <w:instrText xml:space="preserve"> PAGEREF _Toc242439923 \h </w:instrText>
            </w:r>
            <w:r>
              <w:rPr>
                <w:noProof/>
                <w:webHidden/>
              </w:rPr>
            </w:r>
            <w:r>
              <w:rPr>
                <w:noProof/>
                <w:webHidden/>
              </w:rPr>
              <w:fldChar w:fldCharType="separate"/>
            </w:r>
            <w:r>
              <w:rPr>
                <w:noProof/>
                <w:webHidden/>
              </w:rPr>
              <w:t>17</w:t>
            </w:r>
            <w:r>
              <w:rPr>
                <w:noProof/>
                <w:webHidden/>
              </w:rPr>
              <w:fldChar w:fldCharType="end"/>
            </w:r>
          </w:hyperlink>
        </w:p>
        <w:p w:rsidR="00E41FDB" w:rsidRDefault="00E41FDB">
          <w:pPr>
            <w:pStyle w:val="TOC2"/>
            <w:tabs>
              <w:tab w:val="right" w:leader="dot" w:pos="9350"/>
            </w:tabs>
            <w:rPr>
              <w:rFonts w:eastAsiaTheme="minorEastAsia"/>
              <w:noProof/>
            </w:rPr>
          </w:pPr>
          <w:hyperlink w:anchor="_Toc242439924" w:history="1">
            <w:r w:rsidRPr="00D5568D">
              <w:rPr>
                <w:rStyle w:val="Hyperlink"/>
                <w:noProof/>
              </w:rPr>
              <w:t>Logs — A Critical Part of Troubleshooting</w:t>
            </w:r>
            <w:r>
              <w:rPr>
                <w:noProof/>
                <w:webHidden/>
              </w:rPr>
              <w:tab/>
            </w:r>
            <w:r>
              <w:rPr>
                <w:noProof/>
                <w:webHidden/>
              </w:rPr>
              <w:fldChar w:fldCharType="begin"/>
            </w:r>
            <w:r>
              <w:rPr>
                <w:noProof/>
                <w:webHidden/>
              </w:rPr>
              <w:instrText xml:space="preserve"> PAGEREF _Toc242439924 \h </w:instrText>
            </w:r>
            <w:r>
              <w:rPr>
                <w:noProof/>
                <w:webHidden/>
              </w:rPr>
            </w:r>
            <w:r>
              <w:rPr>
                <w:noProof/>
                <w:webHidden/>
              </w:rPr>
              <w:fldChar w:fldCharType="separate"/>
            </w:r>
            <w:r>
              <w:rPr>
                <w:noProof/>
                <w:webHidden/>
              </w:rPr>
              <w:t>17</w:t>
            </w:r>
            <w:r>
              <w:rPr>
                <w:noProof/>
                <w:webHidden/>
              </w:rPr>
              <w:fldChar w:fldCharType="end"/>
            </w:r>
          </w:hyperlink>
        </w:p>
        <w:p w:rsidR="00E41FDB" w:rsidRDefault="00E41FDB">
          <w:pPr>
            <w:pStyle w:val="TOC2"/>
            <w:tabs>
              <w:tab w:val="right" w:leader="dot" w:pos="9350"/>
            </w:tabs>
            <w:rPr>
              <w:rFonts w:eastAsiaTheme="minorEastAsia"/>
              <w:noProof/>
            </w:rPr>
          </w:pPr>
          <w:hyperlink w:anchor="_Toc242439925" w:history="1">
            <w:r w:rsidRPr="00D5568D">
              <w:rPr>
                <w:rStyle w:val="Hyperlink"/>
                <w:noProof/>
              </w:rPr>
              <w:t>Dedicated IP Addresses for iLO and iDRAC</w:t>
            </w:r>
            <w:r>
              <w:rPr>
                <w:noProof/>
                <w:webHidden/>
              </w:rPr>
              <w:tab/>
            </w:r>
            <w:r>
              <w:rPr>
                <w:noProof/>
                <w:webHidden/>
              </w:rPr>
              <w:fldChar w:fldCharType="begin"/>
            </w:r>
            <w:r>
              <w:rPr>
                <w:noProof/>
                <w:webHidden/>
              </w:rPr>
              <w:instrText xml:space="preserve"> PAGEREF _Toc242439925 \h </w:instrText>
            </w:r>
            <w:r>
              <w:rPr>
                <w:noProof/>
                <w:webHidden/>
              </w:rPr>
            </w:r>
            <w:r>
              <w:rPr>
                <w:noProof/>
                <w:webHidden/>
              </w:rPr>
              <w:fldChar w:fldCharType="separate"/>
            </w:r>
            <w:r>
              <w:rPr>
                <w:noProof/>
                <w:webHidden/>
              </w:rPr>
              <w:t>18</w:t>
            </w:r>
            <w:r>
              <w:rPr>
                <w:noProof/>
                <w:webHidden/>
              </w:rPr>
              <w:fldChar w:fldCharType="end"/>
            </w:r>
          </w:hyperlink>
        </w:p>
        <w:p w:rsidR="00E41FDB" w:rsidRDefault="00E41FDB">
          <w:pPr>
            <w:pStyle w:val="TOC2"/>
            <w:tabs>
              <w:tab w:val="right" w:leader="dot" w:pos="9350"/>
            </w:tabs>
            <w:rPr>
              <w:rFonts w:eastAsiaTheme="minorEastAsia"/>
              <w:noProof/>
            </w:rPr>
          </w:pPr>
          <w:hyperlink w:anchor="_Toc242439926" w:history="1">
            <w:r w:rsidRPr="00D5568D">
              <w:rPr>
                <w:rStyle w:val="Hyperlink"/>
                <w:noProof/>
              </w:rPr>
              <w:t>Management Network</w:t>
            </w:r>
            <w:r>
              <w:rPr>
                <w:noProof/>
                <w:webHidden/>
              </w:rPr>
              <w:tab/>
            </w:r>
            <w:r>
              <w:rPr>
                <w:noProof/>
                <w:webHidden/>
              </w:rPr>
              <w:fldChar w:fldCharType="begin"/>
            </w:r>
            <w:r>
              <w:rPr>
                <w:noProof/>
                <w:webHidden/>
              </w:rPr>
              <w:instrText xml:space="preserve"> PAGEREF _Toc242439926 \h </w:instrText>
            </w:r>
            <w:r>
              <w:rPr>
                <w:noProof/>
                <w:webHidden/>
              </w:rPr>
            </w:r>
            <w:r>
              <w:rPr>
                <w:noProof/>
                <w:webHidden/>
              </w:rPr>
              <w:fldChar w:fldCharType="separate"/>
            </w:r>
            <w:r>
              <w:rPr>
                <w:noProof/>
                <w:webHidden/>
              </w:rPr>
              <w:t>18</w:t>
            </w:r>
            <w:r>
              <w:rPr>
                <w:noProof/>
                <w:webHidden/>
              </w:rPr>
              <w:fldChar w:fldCharType="end"/>
            </w:r>
          </w:hyperlink>
        </w:p>
        <w:p w:rsidR="00E41FDB" w:rsidRDefault="00E41FDB">
          <w:pPr>
            <w:pStyle w:val="TOC2"/>
            <w:tabs>
              <w:tab w:val="right" w:leader="dot" w:pos="9350"/>
            </w:tabs>
            <w:rPr>
              <w:rFonts w:eastAsiaTheme="minorEastAsia"/>
              <w:noProof/>
            </w:rPr>
          </w:pPr>
          <w:hyperlink w:anchor="_Toc242439927" w:history="1">
            <w:r w:rsidRPr="00D5568D">
              <w:rPr>
                <w:rStyle w:val="Hyperlink"/>
                <w:noProof/>
              </w:rPr>
              <w:t>VMware with iLO / iDRAC</w:t>
            </w:r>
            <w:r>
              <w:rPr>
                <w:noProof/>
                <w:webHidden/>
              </w:rPr>
              <w:tab/>
            </w:r>
            <w:r>
              <w:rPr>
                <w:noProof/>
                <w:webHidden/>
              </w:rPr>
              <w:fldChar w:fldCharType="begin"/>
            </w:r>
            <w:r>
              <w:rPr>
                <w:noProof/>
                <w:webHidden/>
              </w:rPr>
              <w:instrText xml:space="preserve"> PAGEREF _Toc242439927 \h </w:instrText>
            </w:r>
            <w:r>
              <w:rPr>
                <w:noProof/>
                <w:webHidden/>
              </w:rPr>
            </w:r>
            <w:r>
              <w:rPr>
                <w:noProof/>
                <w:webHidden/>
              </w:rPr>
              <w:fldChar w:fldCharType="separate"/>
            </w:r>
            <w:r>
              <w:rPr>
                <w:noProof/>
                <w:webHidden/>
              </w:rPr>
              <w:t>19</w:t>
            </w:r>
            <w:r>
              <w:rPr>
                <w:noProof/>
                <w:webHidden/>
              </w:rPr>
              <w:fldChar w:fldCharType="end"/>
            </w:r>
          </w:hyperlink>
        </w:p>
        <w:p w:rsidR="00E41FDB" w:rsidRDefault="00E41FDB">
          <w:pPr>
            <w:pStyle w:val="TOC2"/>
            <w:tabs>
              <w:tab w:val="right" w:leader="dot" w:pos="9350"/>
            </w:tabs>
            <w:rPr>
              <w:rFonts w:eastAsiaTheme="minorEastAsia"/>
              <w:noProof/>
            </w:rPr>
          </w:pPr>
          <w:hyperlink w:anchor="_Toc242439928" w:history="1">
            <w:r w:rsidRPr="00D5568D">
              <w:rPr>
                <w:rStyle w:val="Hyperlink"/>
                <w:noProof/>
              </w:rPr>
              <w:t>Out-of-Band Remediation via iLO:</w:t>
            </w:r>
            <w:r>
              <w:rPr>
                <w:noProof/>
                <w:webHidden/>
              </w:rPr>
              <w:tab/>
            </w:r>
            <w:r>
              <w:rPr>
                <w:noProof/>
                <w:webHidden/>
              </w:rPr>
              <w:fldChar w:fldCharType="begin"/>
            </w:r>
            <w:r>
              <w:rPr>
                <w:noProof/>
                <w:webHidden/>
              </w:rPr>
              <w:instrText xml:space="preserve"> PAGEREF _Toc242439928 \h </w:instrText>
            </w:r>
            <w:r>
              <w:rPr>
                <w:noProof/>
                <w:webHidden/>
              </w:rPr>
            </w:r>
            <w:r>
              <w:rPr>
                <w:noProof/>
                <w:webHidden/>
              </w:rPr>
              <w:fldChar w:fldCharType="separate"/>
            </w:r>
            <w:r>
              <w:rPr>
                <w:noProof/>
                <w:webHidden/>
              </w:rPr>
              <w:t>19</w:t>
            </w:r>
            <w:r>
              <w:rPr>
                <w:noProof/>
                <w:webHidden/>
              </w:rPr>
              <w:fldChar w:fldCharType="end"/>
            </w:r>
          </w:hyperlink>
        </w:p>
        <w:p w:rsidR="00E41FDB" w:rsidRDefault="00E41FDB">
          <w:pPr>
            <w:pStyle w:val="TOC1"/>
            <w:tabs>
              <w:tab w:val="right" w:leader="dot" w:pos="9350"/>
            </w:tabs>
            <w:rPr>
              <w:rFonts w:eastAsiaTheme="minorEastAsia"/>
              <w:noProof/>
            </w:rPr>
          </w:pPr>
          <w:hyperlink w:anchor="_Toc242439929" w:history="1">
            <w:r w:rsidRPr="00D5568D">
              <w:rPr>
                <w:rStyle w:val="Hyperlink"/>
                <w:rFonts w:ascii="Times New Roman" w:hAnsi="Times New Roman" w:cs="Times New Roman"/>
                <w:b/>
                <w:noProof/>
              </w:rPr>
              <w:t>Activity 1: Data Centre Components</w:t>
            </w:r>
            <w:r>
              <w:rPr>
                <w:noProof/>
                <w:webHidden/>
              </w:rPr>
              <w:tab/>
            </w:r>
            <w:r>
              <w:rPr>
                <w:noProof/>
                <w:webHidden/>
              </w:rPr>
              <w:fldChar w:fldCharType="begin"/>
            </w:r>
            <w:r>
              <w:rPr>
                <w:noProof/>
                <w:webHidden/>
              </w:rPr>
              <w:instrText xml:space="preserve"> PAGEREF _Toc242439929 \h </w:instrText>
            </w:r>
            <w:r>
              <w:rPr>
                <w:noProof/>
                <w:webHidden/>
              </w:rPr>
            </w:r>
            <w:r>
              <w:rPr>
                <w:noProof/>
                <w:webHidden/>
              </w:rPr>
              <w:fldChar w:fldCharType="separate"/>
            </w:r>
            <w:r>
              <w:rPr>
                <w:noProof/>
                <w:webHidden/>
              </w:rPr>
              <w:t>20</w:t>
            </w:r>
            <w:r>
              <w:rPr>
                <w:noProof/>
                <w:webHidden/>
              </w:rPr>
              <w:fldChar w:fldCharType="end"/>
            </w:r>
          </w:hyperlink>
        </w:p>
        <w:p w:rsidR="00E41FDB" w:rsidRDefault="00E41FDB">
          <w:pPr>
            <w:pStyle w:val="TOC2"/>
            <w:tabs>
              <w:tab w:val="right" w:leader="dot" w:pos="9350"/>
            </w:tabs>
            <w:rPr>
              <w:rFonts w:eastAsiaTheme="minorEastAsia"/>
              <w:noProof/>
            </w:rPr>
          </w:pPr>
          <w:hyperlink w:anchor="_Toc242439930" w:history="1">
            <w:r w:rsidRPr="00D5568D">
              <w:rPr>
                <w:rStyle w:val="Hyperlink"/>
                <w:noProof/>
              </w:rPr>
              <w:t>Rack Manifold</w:t>
            </w:r>
            <w:r>
              <w:rPr>
                <w:noProof/>
                <w:webHidden/>
              </w:rPr>
              <w:tab/>
            </w:r>
            <w:r>
              <w:rPr>
                <w:noProof/>
                <w:webHidden/>
              </w:rPr>
              <w:fldChar w:fldCharType="begin"/>
            </w:r>
            <w:r>
              <w:rPr>
                <w:noProof/>
                <w:webHidden/>
              </w:rPr>
              <w:instrText xml:space="preserve"> PAGEREF _Toc242439930 \h </w:instrText>
            </w:r>
            <w:r>
              <w:rPr>
                <w:noProof/>
                <w:webHidden/>
              </w:rPr>
            </w:r>
            <w:r>
              <w:rPr>
                <w:noProof/>
                <w:webHidden/>
              </w:rPr>
              <w:fldChar w:fldCharType="separate"/>
            </w:r>
            <w:r>
              <w:rPr>
                <w:noProof/>
                <w:webHidden/>
              </w:rPr>
              <w:t>20</w:t>
            </w:r>
            <w:r>
              <w:rPr>
                <w:noProof/>
                <w:webHidden/>
              </w:rPr>
              <w:fldChar w:fldCharType="end"/>
            </w:r>
          </w:hyperlink>
        </w:p>
        <w:p w:rsidR="00E41FDB" w:rsidRDefault="00E41FDB">
          <w:pPr>
            <w:pStyle w:val="TOC2"/>
            <w:tabs>
              <w:tab w:val="right" w:leader="dot" w:pos="9350"/>
            </w:tabs>
            <w:rPr>
              <w:rFonts w:eastAsiaTheme="minorEastAsia"/>
              <w:noProof/>
            </w:rPr>
          </w:pPr>
          <w:hyperlink w:anchor="_Toc242439931" w:history="1">
            <w:r w:rsidRPr="00D5568D">
              <w:rPr>
                <w:rStyle w:val="Hyperlink"/>
                <w:noProof/>
              </w:rPr>
              <w:t>CDU</w:t>
            </w:r>
            <w:r>
              <w:rPr>
                <w:noProof/>
                <w:webHidden/>
              </w:rPr>
              <w:tab/>
            </w:r>
            <w:r>
              <w:rPr>
                <w:noProof/>
                <w:webHidden/>
              </w:rPr>
              <w:fldChar w:fldCharType="begin"/>
            </w:r>
            <w:r>
              <w:rPr>
                <w:noProof/>
                <w:webHidden/>
              </w:rPr>
              <w:instrText xml:space="preserve"> PAGEREF _Toc242439931 \h </w:instrText>
            </w:r>
            <w:r>
              <w:rPr>
                <w:noProof/>
                <w:webHidden/>
              </w:rPr>
            </w:r>
            <w:r>
              <w:rPr>
                <w:noProof/>
                <w:webHidden/>
              </w:rPr>
              <w:fldChar w:fldCharType="separate"/>
            </w:r>
            <w:r>
              <w:rPr>
                <w:noProof/>
                <w:webHidden/>
              </w:rPr>
              <w:t>20</w:t>
            </w:r>
            <w:r>
              <w:rPr>
                <w:noProof/>
                <w:webHidden/>
              </w:rPr>
              <w:fldChar w:fldCharType="end"/>
            </w:r>
          </w:hyperlink>
        </w:p>
        <w:p w:rsidR="00E41FDB" w:rsidRDefault="00E41FDB">
          <w:pPr>
            <w:pStyle w:val="TOC2"/>
            <w:tabs>
              <w:tab w:val="right" w:leader="dot" w:pos="9350"/>
            </w:tabs>
            <w:rPr>
              <w:rFonts w:eastAsiaTheme="minorEastAsia"/>
              <w:noProof/>
            </w:rPr>
          </w:pPr>
          <w:hyperlink w:anchor="_Toc242439932" w:history="1">
            <w:r w:rsidRPr="00D5568D">
              <w:rPr>
                <w:rStyle w:val="Hyperlink"/>
                <w:noProof/>
              </w:rPr>
              <w:t>How to Connect a CDU, Rack Manifold, and GPU Servers</w:t>
            </w:r>
            <w:r>
              <w:rPr>
                <w:noProof/>
                <w:webHidden/>
              </w:rPr>
              <w:tab/>
            </w:r>
            <w:r>
              <w:rPr>
                <w:noProof/>
                <w:webHidden/>
              </w:rPr>
              <w:fldChar w:fldCharType="begin"/>
            </w:r>
            <w:r>
              <w:rPr>
                <w:noProof/>
                <w:webHidden/>
              </w:rPr>
              <w:instrText xml:space="preserve"> PAGEREF _Toc242439932 \h </w:instrText>
            </w:r>
            <w:r>
              <w:rPr>
                <w:noProof/>
                <w:webHidden/>
              </w:rPr>
            </w:r>
            <w:r>
              <w:rPr>
                <w:noProof/>
                <w:webHidden/>
              </w:rPr>
              <w:fldChar w:fldCharType="separate"/>
            </w:r>
            <w:r>
              <w:rPr>
                <w:noProof/>
                <w:webHidden/>
              </w:rPr>
              <w:t>21</w:t>
            </w:r>
            <w:r>
              <w:rPr>
                <w:noProof/>
                <w:webHidden/>
              </w:rPr>
              <w:fldChar w:fldCharType="end"/>
            </w:r>
          </w:hyperlink>
        </w:p>
        <w:p w:rsidR="00E41FDB" w:rsidRDefault="00E41FDB">
          <w:pPr>
            <w:pStyle w:val="TOC2"/>
            <w:tabs>
              <w:tab w:val="right" w:leader="dot" w:pos="9350"/>
            </w:tabs>
            <w:rPr>
              <w:rFonts w:eastAsiaTheme="minorEastAsia"/>
              <w:noProof/>
            </w:rPr>
          </w:pPr>
          <w:hyperlink w:anchor="_Toc242439933" w:history="1">
            <w:r w:rsidRPr="00D5568D">
              <w:rPr>
                <w:rStyle w:val="Hyperlink"/>
                <w:noProof/>
              </w:rPr>
              <w:t>Step-by-step connection process</w:t>
            </w:r>
            <w:r>
              <w:rPr>
                <w:noProof/>
                <w:webHidden/>
              </w:rPr>
              <w:tab/>
            </w:r>
            <w:r>
              <w:rPr>
                <w:noProof/>
                <w:webHidden/>
              </w:rPr>
              <w:fldChar w:fldCharType="begin"/>
            </w:r>
            <w:r>
              <w:rPr>
                <w:noProof/>
                <w:webHidden/>
              </w:rPr>
              <w:instrText xml:space="preserve"> PAGEREF _Toc242439933 \h </w:instrText>
            </w:r>
            <w:r>
              <w:rPr>
                <w:noProof/>
                <w:webHidden/>
              </w:rPr>
            </w:r>
            <w:r>
              <w:rPr>
                <w:noProof/>
                <w:webHidden/>
              </w:rPr>
              <w:fldChar w:fldCharType="separate"/>
            </w:r>
            <w:r>
              <w:rPr>
                <w:noProof/>
                <w:webHidden/>
              </w:rPr>
              <w:t>23</w:t>
            </w:r>
            <w:r>
              <w:rPr>
                <w:noProof/>
                <w:webHidden/>
              </w:rPr>
              <w:fldChar w:fldCharType="end"/>
            </w:r>
          </w:hyperlink>
        </w:p>
        <w:p w:rsidR="00E41FDB" w:rsidRDefault="00E41FDB">
          <w:pPr>
            <w:pStyle w:val="TOC3"/>
            <w:tabs>
              <w:tab w:val="right" w:leader="dot" w:pos="9350"/>
            </w:tabs>
            <w:rPr>
              <w:rFonts w:eastAsiaTheme="minorEastAsia"/>
              <w:noProof/>
            </w:rPr>
          </w:pPr>
          <w:hyperlink w:anchor="_Toc242439934" w:history="1">
            <w:r w:rsidRPr="00D5568D">
              <w:rPr>
                <w:rStyle w:val="Hyperlink"/>
                <w:noProof/>
              </w:rPr>
              <w:t>Step 1: Connect the CDU to the cooling infrastructure</w:t>
            </w:r>
            <w:r>
              <w:rPr>
                <w:noProof/>
                <w:webHidden/>
              </w:rPr>
              <w:tab/>
            </w:r>
            <w:r>
              <w:rPr>
                <w:noProof/>
                <w:webHidden/>
              </w:rPr>
              <w:fldChar w:fldCharType="begin"/>
            </w:r>
            <w:r>
              <w:rPr>
                <w:noProof/>
                <w:webHidden/>
              </w:rPr>
              <w:instrText xml:space="preserve"> PAGEREF _Toc242439934 \h </w:instrText>
            </w:r>
            <w:r>
              <w:rPr>
                <w:noProof/>
                <w:webHidden/>
              </w:rPr>
            </w:r>
            <w:r>
              <w:rPr>
                <w:noProof/>
                <w:webHidden/>
              </w:rPr>
              <w:fldChar w:fldCharType="separate"/>
            </w:r>
            <w:r>
              <w:rPr>
                <w:noProof/>
                <w:webHidden/>
              </w:rPr>
              <w:t>23</w:t>
            </w:r>
            <w:r>
              <w:rPr>
                <w:noProof/>
                <w:webHidden/>
              </w:rPr>
              <w:fldChar w:fldCharType="end"/>
            </w:r>
          </w:hyperlink>
        </w:p>
        <w:p w:rsidR="00E41FDB" w:rsidRDefault="00E41FDB">
          <w:pPr>
            <w:pStyle w:val="TOC3"/>
            <w:tabs>
              <w:tab w:val="right" w:leader="dot" w:pos="9350"/>
            </w:tabs>
            <w:rPr>
              <w:rFonts w:eastAsiaTheme="minorEastAsia"/>
              <w:noProof/>
            </w:rPr>
          </w:pPr>
          <w:hyperlink w:anchor="_Toc242439935" w:history="1">
            <w:r w:rsidRPr="00D5568D">
              <w:rPr>
                <w:rStyle w:val="Hyperlink"/>
                <w:noProof/>
              </w:rPr>
              <w:t>Step 2: Connect the CDU to the rack manifold</w:t>
            </w:r>
            <w:r>
              <w:rPr>
                <w:noProof/>
                <w:webHidden/>
              </w:rPr>
              <w:tab/>
            </w:r>
            <w:r>
              <w:rPr>
                <w:noProof/>
                <w:webHidden/>
              </w:rPr>
              <w:fldChar w:fldCharType="begin"/>
            </w:r>
            <w:r>
              <w:rPr>
                <w:noProof/>
                <w:webHidden/>
              </w:rPr>
              <w:instrText xml:space="preserve"> PAGEREF _Toc242439935 \h </w:instrText>
            </w:r>
            <w:r>
              <w:rPr>
                <w:noProof/>
                <w:webHidden/>
              </w:rPr>
            </w:r>
            <w:r>
              <w:rPr>
                <w:noProof/>
                <w:webHidden/>
              </w:rPr>
              <w:fldChar w:fldCharType="separate"/>
            </w:r>
            <w:r>
              <w:rPr>
                <w:noProof/>
                <w:webHidden/>
              </w:rPr>
              <w:t>23</w:t>
            </w:r>
            <w:r>
              <w:rPr>
                <w:noProof/>
                <w:webHidden/>
              </w:rPr>
              <w:fldChar w:fldCharType="end"/>
            </w:r>
          </w:hyperlink>
        </w:p>
        <w:p w:rsidR="00E41FDB" w:rsidRDefault="00E41FDB">
          <w:pPr>
            <w:pStyle w:val="TOC3"/>
            <w:tabs>
              <w:tab w:val="right" w:leader="dot" w:pos="9350"/>
            </w:tabs>
            <w:rPr>
              <w:rFonts w:eastAsiaTheme="minorEastAsia"/>
              <w:noProof/>
            </w:rPr>
          </w:pPr>
          <w:hyperlink w:anchor="_Toc242439936" w:history="1">
            <w:r w:rsidRPr="00D5568D">
              <w:rPr>
                <w:rStyle w:val="Hyperlink"/>
                <w:noProof/>
              </w:rPr>
              <w:t>Step 3: Connect the rack manifold to the GPU servers</w:t>
            </w:r>
            <w:r>
              <w:rPr>
                <w:noProof/>
                <w:webHidden/>
              </w:rPr>
              <w:tab/>
            </w:r>
            <w:r>
              <w:rPr>
                <w:noProof/>
                <w:webHidden/>
              </w:rPr>
              <w:fldChar w:fldCharType="begin"/>
            </w:r>
            <w:r>
              <w:rPr>
                <w:noProof/>
                <w:webHidden/>
              </w:rPr>
              <w:instrText xml:space="preserve"> PAGEREF _Toc242439936 \h </w:instrText>
            </w:r>
            <w:r>
              <w:rPr>
                <w:noProof/>
                <w:webHidden/>
              </w:rPr>
            </w:r>
            <w:r>
              <w:rPr>
                <w:noProof/>
                <w:webHidden/>
              </w:rPr>
              <w:fldChar w:fldCharType="separate"/>
            </w:r>
            <w:r>
              <w:rPr>
                <w:noProof/>
                <w:webHidden/>
              </w:rPr>
              <w:t>23</w:t>
            </w:r>
            <w:r>
              <w:rPr>
                <w:noProof/>
                <w:webHidden/>
              </w:rPr>
              <w:fldChar w:fldCharType="end"/>
            </w:r>
          </w:hyperlink>
        </w:p>
        <w:p w:rsidR="00E41FDB" w:rsidRDefault="00E41FDB">
          <w:pPr>
            <w:pStyle w:val="TOC2"/>
            <w:tabs>
              <w:tab w:val="right" w:leader="dot" w:pos="9350"/>
            </w:tabs>
            <w:rPr>
              <w:rFonts w:eastAsiaTheme="minorEastAsia"/>
              <w:noProof/>
            </w:rPr>
          </w:pPr>
          <w:hyperlink w:anchor="_Toc242439937" w:history="1">
            <w:r w:rsidRPr="00D5568D">
              <w:rPr>
                <w:rStyle w:val="Hyperlink"/>
                <w:noProof/>
              </w:rPr>
              <w:t>CDU (Racks)</w:t>
            </w:r>
            <w:r>
              <w:rPr>
                <w:noProof/>
                <w:webHidden/>
              </w:rPr>
              <w:tab/>
            </w:r>
            <w:r>
              <w:rPr>
                <w:noProof/>
                <w:webHidden/>
              </w:rPr>
              <w:fldChar w:fldCharType="begin"/>
            </w:r>
            <w:r>
              <w:rPr>
                <w:noProof/>
                <w:webHidden/>
              </w:rPr>
              <w:instrText xml:space="preserve"> PAGEREF _Toc242439937 \h </w:instrText>
            </w:r>
            <w:r>
              <w:rPr>
                <w:noProof/>
                <w:webHidden/>
              </w:rPr>
            </w:r>
            <w:r>
              <w:rPr>
                <w:noProof/>
                <w:webHidden/>
              </w:rPr>
              <w:fldChar w:fldCharType="separate"/>
            </w:r>
            <w:r>
              <w:rPr>
                <w:noProof/>
                <w:webHidden/>
              </w:rPr>
              <w:t>23</w:t>
            </w:r>
            <w:r>
              <w:rPr>
                <w:noProof/>
                <w:webHidden/>
              </w:rPr>
              <w:fldChar w:fldCharType="end"/>
            </w:r>
          </w:hyperlink>
        </w:p>
        <w:p w:rsidR="00E41FDB" w:rsidRDefault="00E41FDB">
          <w:pPr>
            <w:pStyle w:val="TOC2"/>
            <w:tabs>
              <w:tab w:val="right" w:leader="dot" w:pos="9350"/>
            </w:tabs>
            <w:rPr>
              <w:rFonts w:eastAsiaTheme="minorEastAsia"/>
              <w:noProof/>
            </w:rPr>
          </w:pPr>
          <w:hyperlink w:anchor="_Toc242439938" w:history="1">
            <w:bookmarkStart w:id="0" w:name="_Toc242439879"/>
            <w:r w:rsidRPr="00D5568D">
              <w:rPr>
                <w:rStyle w:val="Hyperlink"/>
                <w:noProof/>
                <w:sz w:val="28"/>
                <w:szCs w:val="28"/>
              </w:rPr>
              <w:drawing>
                <wp:inline distT="0" distB="0" distL="0" distR="0" wp14:anchorId="55C0B381" wp14:editId="5CB33494">
                  <wp:extent cx="3238148" cy="272225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x200_turntable_2.webp"/>
                          <pic:cNvPicPr/>
                        </pic:nvPicPr>
                        <pic:blipFill>
                          <a:blip r:embed="rId8">
                            <a:extLst>
                              <a:ext uri="{28A0092B-C50C-407E-A947-70E740481C1C}">
                                <a14:useLocalDpi xmlns:a14="http://schemas.microsoft.com/office/drawing/2010/main" val="0"/>
                              </a:ext>
                            </a:extLst>
                          </a:blip>
                          <a:stretch>
                            <a:fillRect/>
                          </a:stretch>
                        </pic:blipFill>
                        <pic:spPr>
                          <a:xfrm>
                            <a:off x="0" y="0"/>
                            <a:ext cx="3270646" cy="2749572"/>
                          </a:xfrm>
                          <a:prstGeom prst="rect">
                            <a:avLst/>
                          </a:prstGeom>
                        </pic:spPr>
                      </pic:pic>
                    </a:graphicData>
                  </a:graphic>
                </wp:inline>
              </w:drawing>
            </w:r>
            <w:bookmarkEnd w:id="0"/>
            <w:r>
              <w:rPr>
                <w:noProof/>
                <w:webHidden/>
              </w:rPr>
              <w:tab/>
            </w:r>
            <w:r>
              <w:rPr>
                <w:noProof/>
                <w:webHidden/>
              </w:rPr>
              <w:fldChar w:fldCharType="begin"/>
            </w:r>
            <w:r>
              <w:rPr>
                <w:noProof/>
                <w:webHidden/>
              </w:rPr>
              <w:instrText xml:space="preserve"> PAGEREF _Toc242439938 \h </w:instrText>
            </w:r>
            <w:r>
              <w:rPr>
                <w:noProof/>
                <w:webHidden/>
              </w:rPr>
            </w:r>
            <w:r>
              <w:rPr>
                <w:noProof/>
                <w:webHidden/>
              </w:rPr>
              <w:fldChar w:fldCharType="separate"/>
            </w:r>
            <w:r>
              <w:rPr>
                <w:noProof/>
                <w:webHidden/>
              </w:rPr>
              <w:t>24</w:t>
            </w:r>
            <w:r>
              <w:rPr>
                <w:noProof/>
                <w:webHidden/>
              </w:rPr>
              <w:fldChar w:fldCharType="end"/>
            </w:r>
          </w:hyperlink>
        </w:p>
        <w:p w:rsidR="00E41FDB" w:rsidRDefault="00E41FDB">
          <w:pPr>
            <w:pStyle w:val="TOC2"/>
            <w:tabs>
              <w:tab w:val="right" w:leader="dot" w:pos="9350"/>
            </w:tabs>
            <w:rPr>
              <w:rFonts w:eastAsiaTheme="minorEastAsia"/>
              <w:noProof/>
            </w:rPr>
          </w:pPr>
          <w:hyperlink w:anchor="_Toc242439939" w:history="1">
            <w:r w:rsidRPr="00D5568D">
              <w:rPr>
                <w:rStyle w:val="Hyperlink"/>
                <w:i/>
                <w:noProof/>
              </w:rPr>
              <w:t>Figure. CoolIT CHx™200 is a rack-based CDU</w:t>
            </w:r>
            <w:r>
              <w:rPr>
                <w:noProof/>
                <w:webHidden/>
              </w:rPr>
              <w:tab/>
            </w:r>
            <w:r>
              <w:rPr>
                <w:noProof/>
                <w:webHidden/>
              </w:rPr>
              <w:fldChar w:fldCharType="begin"/>
            </w:r>
            <w:r>
              <w:rPr>
                <w:noProof/>
                <w:webHidden/>
              </w:rPr>
              <w:instrText xml:space="preserve"> PAGEREF _Toc242439939 \h </w:instrText>
            </w:r>
            <w:r>
              <w:rPr>
                <w:noProof/>
                <w:webHidden/>
              </w:rPr>
            </w:r>
            <w:r>
              <w:rPr>
                <w:noProof/>
                <w:webHidden/>
              </w:rPr>
              <w:fldChar w:fldCharType="separate"/>
            </w:r>
            <w:r>
              <w:rPr>
                <w:noProof/>
                <w:webHidden/>
              </w:rPr>
              <w:t>24</w:t>
            </w:r>
            <w:r>
              <w:rPr>
                <w:noProof/>
                <w:webHidden/>
              </w:rPr>
              <w:fldChar w:fldCharType="end"/>
            </w:r>
          </w:hyperlink>
        </w:p>
        <w:p w:rsidR="00E41FDB" w:rsidRDefault="00E41FDB">
          <w:pPr>
            <w:pStyle w:val="TOC2"/>
            <w:tabs>
              <w:tab w:val="right" w:leader="dot" w:pos="9350"/>
            </w:tabs>
            <w:rPr>
              <w:rFonts w:eastAsiaTheme="minorEastAsia"/>
              <w:noProof/>
            </w:rPr>
          </w:pPr>
          <w:hyperlink w:anchor="_Toc242439940" w:history="1">
            <w:r w:rsidRPr="00D5568D">
              <w:rPr>
                <w:rStyle w:val="Hyperlink"/>
                <w:noProof/>
              </w:rPr>
              <w:t>CoolIT CHx™200 is a rack-based CDU, built for the needs of today’s most demanding HPC and enterprise server requirements. Capable of managing 200 kW of heat load in a remarkably small 4U of space, this system provides cooling for up to 200 servers.</w:t>
            </w:r>
            <w:r>
              <w:rPr>
                <w:noProof/>
                <w:webHidden/>
              </w:rPr>
              <w:tab/>
            </w:r>
            <w:r>
              <w:rPr>
                <w:noProof/>
                <w:webHidden/>
              </w:rPr>
              <w:fldChar w:fldCharType="begin"/>
            </w:r>
            <w:r>
              <w:rPr>
                <w:noProof/>
                <w:webHidden/>
              </w:rPr>
              <w:instrText xml:space="preserve"> PAGEREF _Toc242439940 \h </w:instrText>
            </w:r>
            <w:r>
              <w:rPr>
                <w:noProof/>
                <w:webHidden/>
              </w:rPr>
            </w:r>
            <w:r>
              <w:rPr>
                <w:noProof/>
                <w:webHidden/>
              </w:rPr>
              <w:fldChar w:fldCharType="separate"/>
            </w:r>
            <w:r>
              <w:rPr>
                <w:noProof/>
                <w:webHidden/>
              </w:rPr>
              <w:t>24</w:t>
            </w:r>
            <w:r>
              <w:rPr>
                <w:noProof/>
                <w:webHidden/>
              </w:rPr>
              <w:fldChar w:fldCharType="end"/>
            </w:r>
          </w:hyperlink>
        </w:p>
        <w:p w:rsidR="00E41FDB" w:rsidRDefault="00E41FDB">
          <w:pPr>
            <w:pStyle w:val="TOC2"/>
            <w:tabs>
              <w:tab w:val="right" w:leader="dot" w:pos="9350"/>
            </w:tabs>
            <w:rPr>
              <w:rFonts w:eastAsiaTheme="minorEastAsia"/>
              <w:noProof/>
            </w:rPr>
          </w:pPr>
          <w:hyperlink w:anchor="_Toc242439941" w:history="1">
            <w:r w:rsidRPr="00D5568D">
              <w:rPr>
                <w:rStyle w:val="Hyperlink"/>
                <w:noProof/>
              </w:rPr>
              <w:t>Liquid cooling hoses</w:t>
            </w:r>
            <w:r>
              <w:rPr>
                <w:noProof/>
                <w:webHidden/>
              </w:rPr>
              <w:tab/>
            </w:r>
            <w:r>
              <w:rPr>
                <w:noProof/>
                <w:webHidden/>
              </w:rPr>
              <w:fldChar w:fldCharType="begin"/>
            </w:r>
            <w:r>
              <w:rPr>
                <w:noProof/>
                <w:webHidden/>
              </w:rPr>
              <w:instrText xml:space="preserve"> PAGEREF _Toc242439941 \h </w:instrText>
            </w:r>
            <w:r>
              <w:rPr>
                <w:noProof/>
                <w:webHidden/>
              </w:rPr>
            </w:r>
            <w:r>
              <w:rPr>
                <w:noProof/>
                <w:webHidden/>
              </w:rPr>
              <w:fldChar w:fldCharType="separate"/>
            </w:r>
            <w:r>
              <w:rPr>
                <w:noProof/>
                <w:webHidden/>
              </w:rPr>
              <w:t>24</w:t>
            </w:r>
            <w:r>
              <w:rPr>
                <w:noProof/>
                <w:webHidden/>
              </w:rPr>
              <w:fldChar w:fldCharType="end"/>
            </w:r>
          </w:hyperlink>
        </w:p>
        <w:p w:rsidR="00E41FDB" w:rsidRDefault="00E41FDB">
          <w:pPr>
            <w:pStyle w:val="TOC2"/>
            <w:tabs>
              <w:tab w:val="right" w:leader="dot" w:pos="9350"/>
            </w:tabs>
            <w:rPr>
              <w:rFonts w:eastAsiaTheme="minorEastAsia"/>
              <w:noProof/>
            </w:rPr>
          </w:pPr>
          <w:hyperlink w:anchor="_Toc242439942" w:history="1">
            <w:r w:rsidRPr="00D5568D">
              <w:rPr>
                <w:rStyle w:val="Hyperlink"/>
                <w:noProof/>
              </w:rPr>
              <w:t>Liquid cooling hoses transport heat-transfer fluids like water, glycol mixes, or deionized water through PC setups, AI servers, and data center thermal management systems.</w:t>
            </w:r>
            <w:r>
              <w:rPr>
                <w:noProof/>
                <w:webHidden/>
              </w:rPr>
              <w:tab/>
            </w:r>
            <w:r>
              <w:rPr>
                <w:noProof/>
                <w:webHidden/>
              </w:rPr>
              <w:fldChar w:fldCharType="begin"/>
            </w:r>
            <w:r>
              <w:rPr>
                <w:noProof/>
                <w:webHidden/>
              </w:rPr>
              <w:instrText xml:space="preserve"> PAGEREF _Toc242439942 \h </w:instrText>
            </w:r>
            <w:r>
              <w:rPr>
                <w:noProof/>
                <w:webHidden/>
              </w:rPr>
            </w:r>
            <w:r>
              <w:rPr>
                <w:noProof/>
                <w:webHidden/>
              </w:rPr>
              <w:fldChar w:fldCharType="separate"/>
            </w:r>
            <w:r>
              <w:rPr>
                <w:noProof/>
                <w:webHidden/>
              </w:rPr>
              <w:t>24</w:t>
            </w:r>
            <w:r>
              <w:rPr>
                <w:noProof/>
                <w:webHidden/>
              </w:rPr>
              <w:fldChar w:fldCharType="end"/>
            </w:r>
          </w:hyperlink>
        </w:p>
        <w:p w:rsidR="00962F54" w:rsidRPr="009A2F25" w:rsidRDefault="00962F54">
          <w:pPr>
            <w:rPr>
              <w:b/>
              <w:bCs/>
              <w:noProof/>
            </w:rPr>
          </w:pPr>
          <w:r>
            <w:rPr>
              <w:b/>
              <w:bCs/>
              <w:noProof/>
            </w:rPr>
            <w:fldChar w:fldCharType="end"/>
          </w:r>
        </w:p>
      </w:sdtContent>
    </w:sdt>
    <w:p w:rsidR="00C872A7" w:rsidRDefault="00C872A7" w:rsidP="00C872A7"/>
    <w:p w:rsidR="009A2F25" w:rsidRDefault="009A2F25" w:rsidP="00C872A7"/>
    <w:p w:rsidR="009A2F25" w:rsidRDefault="009A2F25" w:rsidP="00C872A7"/>
    <w:p w:rsidR="009A2F25" w:rsidRDefault="009A2F25" w:rsidP="00C872A7"/>
    <w:p w:rsidR="009A2F25" w:rsidRDefault="009A2F25" w:rsidP="00C872A7"/>
    <w:p w:rsidR="00947189" w:rsidRPr="009A2F25" w:rsidRDefault="00947189" w:rsidP="009A2F25">
      <w:pPr>
        <w:pStyle w:val="Heading1"/>
        <w:numPr>
          <w:ilvl w:val="0"/>
          <w:numId w:val="1"/>
        </w:numPr>
        <w:rPr>
          <w:rFonts w:ascii="Times New Roman" w:eastAsia="Times New Roman" w:hAnsi="Times New Roman" w:cs="Times New Roman"/>
        </w:rPr>
      </w:pPr>
      <w:bookmarkStart w:id="1" w:name="_Toc242439884"/>
      <w:r w:rsidRPr="009A2F25">
        <w:rPr>
          <w:rFonts w:ascii="Times New Roman" w:eastAsia="Times New Roman" w:hAnsi="Times New Roman" w:cs="Times New Roman"/>
        </w:rPr>
        <w:t>Understanding Virtualization Technology</w:t>
      </w:r>
      <w:bookmarkEnd w:id="1"/>
    </w:p>
    <w:p w:rsidR="00947189" w:rsidRPr="00947189" w:rsidRDefault="00947189" w:rsidP="00947189">
      <w:pPr>
        <w:pStyle w:val="Heading2"/>
        <w:rPr>
          <w:sz w:val="28"/>
          <w:szCs w:val="28"/>
        </w:rPr>
      </w:pPr>
      <w:bookmarkStart w:id="2" w:name="core-concepts-of-virtualization"/>
      <w:bookmarkStart w:id="3" w:name="_Toc242439885"/>
      <w:bookmarkEnd w:id="2"/>
      <w:r w:rsidRPr="00947189">
        <w:rPr>
          <w:sz w:val="28"/>
          <w:szCs w:val="28"/>
        </w:rPr>
        <w:t>Core Concepts of Virtualization</w:t>
      </w:r>
      <w:bookmarkEnd w:id="3"/>
    </w:p>
    <w:p w:rsidR="00C872A7" w:rsidRDefault="00947189" w:rsidP="00947189">
      <w:pPr>
        <w:jc w:val="both"/>
        <w:rPr>
          <w:rFonts w:ascii="Times New Roman" w:hAnsi="Times New Roman" w:cs="Times New Roman"/>
        </w:rPr>
      </w:pPr>
      <w:r w:rsidRPr="00947189">
        <w:rPr>
          <w:rFonts w:ascii="Times New Roman" w:hAnsi="Times New Roman" w:cs="Times New Roman"/>
        </w:rPr>
        <w:t>Virtualization technology enables multiple operating systems to operate independently on a single physical server.</w:t>
      </w:r>
      <w:r>
        <w:rPr>
          <w:rFonts w:ascii="Times New Roman" w:hAnsi="Times New Roman" w:cs="Times New Roman"/>
        </w:rPr>
        <w:t xml:space="preserve"> </w:t>
      </w:r>
      <w:r w:rsidRPr="00947189">
        <w:rPr>
          <w:rFonts w:ascii="Times New Roman" w:hAnsi="Times New Roman" w:cs="Times New Roman"/>
        </w:rPr>
        <w:t>This technology creates isolated software environments that share underlying hardware resources efficiently.</w:t>
      </w:r>
      <w:r>
        <w:rPr>
          <w:rFonts w:ascii="Times New Roman" w:hAnsi="Times New Roman" w:cs="Times New Roman"/>
        </w:rPr>
        <w:t xml:space="preserve"> </w:t>
      </w:r>
      <w:r w:rsidRPr="00947189">
        <w:rPr>
          <w:rFonts w:ascii="Times New Roman" w:hAnsi="Times New Roman" w:cs="Times New Roman"/>
        </w:rPr>
        <w:t>At its core, virtualization transforms physical computing components into software-defined resources, allowing for better resource utilization and increased operational flexibility.</w:t>
      </w:r>
    </w:p>
    <w:p w:rsidR="00D533F6" w:rsidRPr="00D533F6" w:rsidRDefault="00D533F6" w:rsidP="00D533F6">
      <w:pPr>
        <w:pStyle w:val="Heading2"/>
        <w:rPr>
          <w:sz w:val="28"/>
          <w:szCs w:val="28"/>
        </w:rPr>
      </w:pPr>
      <w:bookmarkStart w:id="4" w:name="_Toc242439886"/>
      <w:r w:rsidRPr="00D533F6">
        <w:rPr>
          <w:sz w:val="28"/>
          <w:szCs w:val="28"/>
        </w:rPr>
        <w:t>The Role of Hypervisors</w:t>
      </w:r>
      <w:bookmarkEnd w:id="4"/>
    </w:p>
    <w:p w:rsidR="00D533F6" w:rsidRDefault="00D533F6" w:rsidP="00D533F6">
      <w:pPr>
        <w:jc w:val="both"/>
        <w:rPr>
          <w:rFonts w:ascii="Times New Roman" w:hAnsi="Times New Roman" w:cs="Times New Roman"/>
        </w:rPr>
      </w:pPr>
      <w:r w:rsidRPr="00D533F6">
        <w:rPr>
          <w:rFonts w:ascii="Times New Roman" w:hAnsi="Times New Roman" w:cs="Times New Roman"/>
        </w:rPr>
        <w:t>The hypervisor serves as the foundation of virtualization technology, acting as the control center that manages and distributes hardware resources among virtual machines. This essential software layer creates and maintains separation between physical hardware and virtual environments, ensuring secure and efficient operation of multiple virtual instances.</w:t>
      </w:r>
    </w:p>
    <w:p w:rsidR="0038765A" w:rsidRPr="0038765A" w:rsidRDefault="0038765A" w:rsidP="0038765A">
      <w:pPr>
        <w:pStyle w:val="Heading2"/>
        <w:rPr>
          <w:sz w:val="28"/>
          <w:szCs w:val="28"/>
        </w:rPr>
      </w:pPr>
      <w:bookmarkStart w:id="5" w:name="_Toc242439887"/>
      <w:r w:rsidRPr="0038765A">
        <w:rPr>
          <w:sz w:val="28"/>
          <w:szCs w:val="28"/>
        </w:rPr>
        <w:t>Type 1 Hypervisors</w:t>
      </w:r>
      <w:bookmarkEnd w:id="5"/>
    </w:p>
    <w:p w:rsidR="0038765A" w:rsidRDefault="0038765A" w:rsidP="0038765A">
      <w:pPr>
        <w:jc w:val="both"/>
        <w:rPr>
          <w:rFonts w:ascii="Times New Roman" w:hAnsi="Times New Roman" w:cs="Times New Roman"/>
        </w:rPr>
      </w:pPr>
      <w:r w:rsidRPr="0038765A">
        <w:rPr>
          <w:rFonts w:ascii="Times New Roman" w:hAnsi="Times New Roman" w:cs="Times New Roman"/>
        </w:rPr>
        <w:t>Bare-metal hypervisors, known as Type 1, represent the most efficient virtualization approach. These hypervisors install directly on server hardware, eliminating the need for a host operating system. This direct hardware access results in superior performance and reduced resource overhead. Notable examples include VMware ESXi, KVM, and Citrix Hypervisor. Organizations typically choose Type 1 hypervisors for production environments where performance and security are paramount.</w:t>
      </w:r>
    </w:p>
    <w:p w:rsidR="00193313" w:rsidRPr="00193313" w:rsidRDefault="00193313" w:rsidP="00193313">
      <w:pPr>
        <w:pStyle w:val="Heading2"/>
        <w:rPr>
          <w:sz w:val="28"/>
          <w:szCs w:val="28"/>
        </w:rPr>
      </w:pPr>
      <w:bookmarkStart w:id="6" w:name="_Toc242439888"/>
      <w:r w:rsidRPr="00193313">
        <w:rPr>
          <w:sz w:val="28"/>
          <w:szCs w:val="28"/>
        </w:rPr>
        <w:t>Type 2 Hypervisors</w:t>
      </w:r>
      <w:bookmarkEnd w:id="6"/>
    </w:p>
    <w:p w:rsidR="00193313" w:rsidRPr="00193313" w:rsidRDefault="00193313" w:rsidP="00193313">
      <w:pPr>
        <w:jc w:val="both"/>
        <w:rPr>
          <w:rFonts w:ascii="Times New Roman" w:hAnsi="Times New Roman" w:cs="Times New Roman"/>
        </w:rPr>
      </w:pPr>
      <w:r w:rsidRPr="00193313">
        <w:rPr>
          <w:rFonts w:ascii="Times New Roman" w:hAnsi="Times New Roman" w:cs="Times New Roman"/>
        </w:rPr>
        <w:t>In contrast, Type 2 hypervisors operate as applications within a conventional operating system. While these hosted hypervisors offer easier installation and management, they introduce additional overhead due to the underlying operating system layer. Solutions like VMware Workstation and Oracle VirtualBox fall into this category. These hypervisors excel in development, testing, and desktop virtualization scenarios where maximum performance isn't critical.</w:t>
      </w:r>
    </w:p>
    <w:p w:rsidR="00F06739" w:rsidRPr="00F06739" w:rsidRDefault="00F06739" w:rsidP="00F06739">
      <w:pPr>
        <w:pStyle w:val="Heading2"/>
        <w:rPr>
          <w:sz w:val="28"/>
          <w:szCs w:val="28"/>
        </w:rPr>
      </w:pPr>
      <w:bookmarkStart w:id="7" w:name="_Toc242439889"/>
      <w:r w:rsidRPr="00F06739">
        <w:rPr>
          <w:sz w:val="28"/>
          <w:szCs w:val="28"/>
        </w:rPr>
        <w:t>Resource Management in Virtual Environments</w:t>
      </w:r>
      <w:bookmarkEnd w:id="7"/>
    </w:p>
    <w:p w:rsidR="00F06739" w:rsidRPr="00F06739" w:rsidRDefault="00F06739" w:rsidP="00F06739">
      <w:pPr>
        <w:jc w:val="both"/>
        <w:rPr>
          <w:rFonts w:ascii="Times New Roman" w:hAnsi="Times New Roman" w:cs="Times New Roman"/>
        </w:rPr>
      </w:pPr>
      <w:r w:rsidRPr="00F06739">
        <w:rPr>
          <w:rFonts w:ascii="Times New Roman" w:hAnsi="Times New Roman" w:cs="Times New Roman"/>
        </w:rPr>
        <w:t>Successful virtualization depends on efficient resource allocation and management. Modern hypervisors employ sophisticated techniques to distribute computing resources, including:</w:t>
      </w:r>
    </w:p>
    <w:p w:rsidR="00F06739" w:rsidRPr="00F06739" w:rsidRDefault="00F06739" w:rsidP="00F06739">
      <w:pPr>
        <w:pStyle w:val="ListParagraph"/>
        <w:numPr>
          <w:ilvl w:val="0"/>
          <w:numId w:val="2"/>
        </w:numPr>
        <w:jc w:val="both"/>
        <w:rPr>
          <w:rFonts w:ascii="Times New Roman" w:hAnsi="Times New Roman" w:cs="Times New Roman"/>
        </w:rPr>
      </w:pPr>
      <w:r w:rsidRPr="00F06739">
        <w:rPr>
          <w:rFonts w:ascii="Times New Roman" w:hAnsi="Times New Roman" w:cs="Times New Roman"/>
        </w:rPr>
        <w:t>CPU scheduling and allocation</w:t>
      </w:r>
    </w:p>
    <w:p w:rsidR="00F06739" w:rsidRPr="00F06739" w:rsidRDefault="00F06739" w:rsidP="00F06739">
      <w:pPr>
        <w:pStyle w:val="ListParagraph"/>
        <w:numPr>
          <w:ilvl w:val="0"/>
          <w:numId w:val="2"/>
        </w:numPr>
        <w:jc w:val="both"/>
        <w:rPr>
          <w:rFonts w:ascii="Times New Roman" w:hAnsi="Times New Roman" w:cs="Times New Roman"/>
        </w:rPr>
      </w:pPr>
      <w:r w:rsidRPr="00F06739">
        <w:rPr>
          <w:rFonts w:ascii="Times New Roman" w:hAnsi="Times New Roman" w:cs="Times New Roman"/>
        </w:rPr>
        <w:t>Memory management and distribution</w:t>
      </w:r>
    </w:p>
    <w:p w:rsidR="00F06739" w:rsidRPr="00F06739" w:rsidRDefault="00F06739" w:rsidP="00F06739">
      <w:pPr>
        <w:pStyle w:val="ListParagraph"/>
        <w:numPr>
          <w:ilvl w:val="0"/>
          <w:numId w:val="2"/>
        </w:numPr>
        <w:jc w:val="both"/>
        <w:rPr>
          <w:rFonts w:ascii="Times New Roman" w:hAnsi="Times New Roman" w:cs="Times New Roman"/>
        </w:rPr>
      </w:pPr>
      <w:r w:rsidRPr="00F06739">
        <w:rPr>
          <w:rFonts w:ascii="Times New Roman" w:hAnsi="Times New Roman" w:cs="Times New Roman"/>
        </w:rPr>
        <w:t>Storage virtualization and allocation</w:t>
      </w:r>
    </w:p>
    <w:p w:rsidR="00F06739" w:rsidRPr="00F06739" w:rsidRDefault="00F06739" w:rsidP="00F06739">
      <w:pPr>
        <w:pStyle w:val="ListParagraph"/>
        <w:numPr>
          <w:ilvl w:val="0"/>
          <w:numId w:val="2"/>
        </w:numPr>
        <w:jc w:val="both"/>
        <w:rPr>
          <w:rFonts w:ascii="Times New Roman" w:hAnsi="Times New Roman" w:cs="Times New Roman"/>
        </w:rPr>
      </w:pPr>
      <w:r w:rsidRPr="00F06739">
        <w:rPr>
          <w:rFonts w:ascii="Times New Roman" w:hAnsi="Times New Roman" w:cs="Times New Roman"/>
        </w:rPr>
        <w:t>Network resource sharing and isolation</w:t>
      </w:r>
    </w:p>
    <w:p w:rsidR="00193313" w:rsidRPr="0038765A" w:rsidRDefault="00F06739" w:rsidP="00F06739">
      <w:pPr>
        <w:jc w:val="both"/>
        <w:rPr>
          <w:rFonts w:ascii="Times New Roman" w:hAnsi="Times New Roman" w:cs="Times New Roman"/>
        </w:rPr>
      </w:pPr>
      <w:r w:rsidRPr="00F06739">
        <w:rPr>
          <w:rFonts w:ascii="Times New Roman" w:hAnsi="Times New Roman" w:cs="Times New Roman"/>
        </w:rPr>
        <w:t>These resource management capabilities enable organizations to maximize hardware utilization while maintaining performance and isolation between virtual instances. The hypervisor continuously monitors and adjusts resource allocation to ensure optimal performance across all virtual machines.</w:t>
      </w:r>
    </w:p>
    <w:p w:rsidR="00B879DF" w:rsidRDefault="00B879DF" w:rsidP="00B879DF">
      <w:pPr>
        <w:pStyle w:val="Heading3"/>
      </w:pPr>
      <w:bookmarkStart w:id="8" w:name="_Toc242439890"/>
      <w:r>
        <w:t>Real-World Example:</w:t>
      </w:r>
      <w:bookmarkEnd w:id="8"/>
    </w:p>
    <w:p w:rsidR="00B879DF" w:rsidRPr="00B879DF" w:rsidRDefault="00B879DF" w:rsidP="00B879DF">
      <w:pPr>
        <w:pStyle w:val="NormalWeb"/>
      </w:pPr>
      <w:r w:rsidRPr="00B879DF">
        <w:t xml:space="preserve">Imagine a company has a </w:t>
      </w:r>
      <w:r w:rsidRPr="00B879DF">
        <w:rPr>
          <w:rStyle w:val="Strong"/>
        </w:rPr>
        <w:t>powerful physical server</w:t>
      </w:r>
      <w:r w:rsidRPr="00B879DF">
        <w:t xml:space="preserve">. Instead of using this server for only one application, a </w:t>
      </w:r>
      <w:r w:rsidRPr="00B879DF">
        <w:rPr>
          <w:rStyle w:val="Strong"/>
        </w:rPr>
        <w:t>hypervisor</w:t>
      </w:r>
      <w:r w:rsidRPr="00B879DF">
        <w:t xml:space="preserve"> divides it into multiple </w:t>
      </w:r>
      <w:r w:rsidRPr="00B879DF">
        <w:rPr>
          <w:rStyle w:val="Strong"/>
        </w:rPr>
        <w:t>Virtual Machines (VMs)</w:t>
      </w:r>
      <w:r w:rsidRPr="00B879DF">
        <w:t>.</w:t>
      </w:r>
    </w:p>
    <w:p w:rsidR="00B879DF" w:rsidRPr="00B879DF" w:rsidRDefault="00B879DF" w:rsidP="00B879DF">
      <w:pPr>
        <w:pStyle w:val="NormalWeb"/>
      </w:pPr>
      <w:r w:rsidRPr="00B879DF">
        <w:t>For example, the physical server has:</w:t>
      </w:r>
    </w:p>
    <w:p w:rsidR="00B879DF" w:rsidRPr="00B879DF" w:rsidRDefault="00B879DF" w:rsidP="00B879DF">
      <w:pPr>
        <w:numPr>
          <w:ilvl w:val="0"/>
          <w:numId w:val="7"/>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16 CPU cores </w:t>
      </w:r>
    </w:p>
    <w:p w:rsidR="00B879DF" w:rsidRPr="00B879DF" w:rsidRDefault="00B879DF" w:rsidP="00B879DF">
      <w:pPr>
        <w:numPr>
          <w:ilvl w:val="0"/>
          <w:numId w:val="7"/>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64 GB RAM </w:t>
      </w:r>
    </w:p>
    <w:p w:rsidR="00B879DF" w:rsidRPr="00B879DF" w:rsidRDefault="00B879DF" w:rsidP="00B879DF">
      <w:pPr>
        <w:numPr>
          <w:ilvl w:val="0"/>
          <w:numId w:val="7"/>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2 TB storage </w:t>
      </w:r>
    </w:p>
    <w:p w:rsidR="00B879DF" w:rsidRPr="00B879DF" w:rsidRDefault="00B879DF" w:rsidP="00B879DF">
      <w:pPr>
        <w:numPr>
          <w:ilvl w:val="0"/>
          <w:numId w:val="7"/>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10 Gbps network </w:t>
      </w:r>
    </w:p>
    <w:p w:rsidR="00B879DF" w:rsidRPr="00B879DF" w:rsidRDefault="00B879DF" w:rsidP="00B879DF">
      <w:pPr>
        <w:pStyle w:val="NormalWeb"/>
      </w:pPr>
      <w:r w:rsidRPr="00B879DF">
        <w:t>The hypervisor distributes these resources among different VMs:</w:t>
      </w:r>
    </w:p>
    <w:tbl>
      <w:tblPr>
        <w:tblStyle w:val="TableGrid"/>
        <w:tblW w:w="0" w:type="auto"/>
        <w:jc w:val="center"/>
        <w:tblLook w:val="04A0" w:firstRow="1" w:lastRow="0" w:firstColumn="1" w:lastColumn="0" w:noHBand="0" w:noVBand="1"/>
      </w:tblPr>
      <w:tblGrid>
        <w:gridCol w:w="1775"/>
        <w:gridCol w:w="846"/>
        <w:gridCol w:w="797"/>
        <w:gridCol w:w="937"/>
        <w:gridCol w:w="1261"/>
      </w:tblGrid>
      <w:tr w:rsidR="00B879DF" w:rsidRPr="00B879DF" w:rsidTr="00B879DF">
        <w:trPr>
          <w:jc w:val="center"/>
        </w:trPr>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Virtual Machine</w:t>
            </w:r>
          </w:p>
        </w:tc>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CPU</w:t>
            </w:r>
          </w:p>
        </w:tc>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RAM</w:t>
            </w:r>
          </w:p>
        </w:tc>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Storage</w:t>
            </w:r>
          </w:p>
        </w:tc>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Use</w:t>
            </w:r>
          </w:p>
        </w:tc>
      </w:tr>
      <w:tr w:rsidR="00B879DF" w:rsidRPr="00B879DF" w:rsidTr="00B879DF">
        <w:trPr>
          <w:jc w:val="center"/>
        </w:trPr>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VM 1</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4 cores</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16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500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Web Server</w:t>
            </w:r>
          </w:p>
        </w:tc>
      </w:tr>
      <w:tr w:rsidR="00B879DF" w:rsidRPr="00B879DF" w:rsidTr="00B879DF">
        <w:trPr>
          <w:jc w:val="center"/>
        </w:trPr>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VM 2</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4 cores</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16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500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Database</w:t>
            </w:r>
          </w:p>
        </w:tc>
      </w:tr>
      <w:tr w:rsidR="00B879DF" w:rsidRPr="00B879DF" w:rsidTr="00B879DF">
        <w:trPr>
          <w:jc w:val="center"/>
        </w:trPr>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VM 3</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2 cores</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8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300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Application</w:t>
            </w:r>
          </w:p>
        </w:tc>
      </w:tr>
      <w:tr w:rsidR="00B879DF" w:rsidRPr="00B879DF" w:rsidTr="00B879DF">
        <w:trPr>
          <w:jc w:val="center"/>
        </w:trPr>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VM 4</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2 cores</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8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300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Testing</w:t>
            </w:r>
          </w:p>
        </w:tc>
      </w:tr>
    </w:tbl>
    <w:p w:rsidR="00B879DF" w:rsidRDefault="00B879DF" w:rsidP="00B879DF">
      <w:pPr>
        <w:pStyle w:val="Heading3"/>
      </w:pPr>
      <w:bookmarkStart w:id="9" w:name="_Toc242439891"/>
      <w:r>
        <w:t>1. CPU Scheduling</w:t>
      </w:r>
      <w:bookmarkEnd w:id="9"/>
    </w:p>
    <w:p w:rsidR="00B879DF" w:rsidRDefault="00B879DF" w:rsidP="00B879DF">
      <w:pPr>
        <w:pStyle w:val="NormalWeb"/>
      </w:pPr>
      <w:r>
        <w:t xml:space="preserve">Suppose </w:t>
      </w:r>
      <w:r>
        <w:rPr>
          <w:rStyle w:val="Strong"/>
        </w:rPr>
        <w:t>VM 1</w:t>
      </w:r>
      <w:r>
        <w:t xml:space="preserve"> is running a website and suddenly many users visit the website. It needs more CPU power.</w:t>
      </w:r>
    </w:p>
    <w:p w:rsidR="00B879DF" w:rsidRDefault="00B879DF" w:rsidP="00B879DF">
      <w:pPr>
        <w:pStyle w:val="NormalWeb"/>
      </w:pPr>
      <w:r>
        <w:t>The hypervisor manages the CPU and gives more processing time to VM 1 when needed.</w:t>
      </w:r>
    </w:p>
    <w:p w:rsidR="00B879DF" w:rsidRDefault="00B879DF" w:rsidP="00B879DF">
      <w:pPr>
        <w:pStyle w:val="NormalWeb"/>
      </w:pPr>
      <w:r>
        <w:rPr>
          <w:rStyle w:val="Strong"/>
        </w:rPr>
        <w:t>In simple words:</w:t>
      </w:r>
      <w:r>
        <w:br/>
        <w:t>The hypervisor makes sure that CPU resources are not wasted and are given to the VMs that need them.</w:t>
      </w:r>
    </w:p>
    <w:p w:rsidR="00B879DF" w:rsidRDefault="00B879DF" w:rsidP="00B879DF">
      <w:pPr>
        <w:pStyle w:val="Heading3"/>
      </w:pPr>
      <w:bookmarkStart w:id="10" w:name="_Toc242439892"/>
      <w:r>
        <w:t>2. Memory Management</w:t>
      </w:r>
      <w:bookmarkEnd w:id="10"/>
    </w:p>
    <w:p w:rsidR="00B879DF" w:rsidRDefault="00B879DF" w:rsidP="00B879DF">
      <w:pPr>
        <w:pStyle w:val="NormalWeb"/>
      </w:pPr>
      <w:r>
        <w:t>Suppose VM 3 has 8 GB RAM allocated to it, but it is currently using only 4 GB. Another VM may need more memory.</w:t>
      </w:r>
    </w:p>
    <w:p w:rsidR="00B879DF" w:rsidRDefault="00B879DF" w:rsidP="00B879DF">
      <w:pPr>
        <w:pStyle w:val="NormalWeb"/>
      </w:pPr>
      <w:r>
        <w:t>The hypervisor can manage the available memory efficiently according to its configuration and memory-management techniques.</w:t>
      </w:r>
    </w:p>
    <w:p w:rsidR="00B879DF" w:rsidRDefault="00B879DF" w:rsidP="00B879DF">
      <w:pPr>
        <w:pStyle w:val="NormalWeb"/>
      </w:pPr>
      <w:r>
        <w:rPr>
          <w:rStyle w:val="Strong"/>
        </w:rPr>
        <w:t>In simple words:</w:t>
      </w:r>
      <w:r>
        <w:br/>
        <w:t>The hypervisor helps make better use of the available RAM.</w:t>
      </w:r>
    </w:p>
    <w:p w:rsidR="00B879DF" w:rsidRDefault="00B879DF" w:rsidP="00B879DF">
      <w:pPr>
        <w:pStyle w:val="Heading3"/>
      </w:pPr>
      <w:bookmarkStart w:id="11" w:name="_Toc242439893"/>
      <w:r>
        <w:t>3. Storage Virtualization</w:t>
      </w:r>
      <w:bookmarkEnd w:id="11"/>
    </w:p>
    <w:p w:rsidR="00B879DF" w:rsidRDefault="00B879DF" w:rsidP="00B879DF">
      <w:pPr>
        <w:pStyle w:val="NormalWeb"/>
      </w:pPr>
      <w:r>
        <w:t xml:space="preserve">The physical server has </w:t>
      </w:r>
      <w:r>
        <w:rPr>
          <w:rStyle w:val="Strong"/>
        </w:rPr>
        <w:t>2 TB of storage</w:t>
      </w:r>
      <w:r>
        <w:t>, but each VM appears to have its own virtual disk.</w:t>
      </w:r>
    </w:p>
    <w:p w:rsidR="00B879DF" w:rsidRDefault="00B879DF" w:rsidP="00B879DF">
      <w:pPr>
        <w:pStyle w:val="NormalWeb"/>
      </w:pPr>
      <w:r>
        <w:t>For example:</w:t>
      </w:r>
    </w:p>
    <w:p w:rsidR="00B879DF" w:rsidRPr="00B879DF" w:rsidRDefault="00B879DF" w:rsidP="00B879DF">
      <w:pPr>
        <w:numPr>
          <w:ilvl w:val="0"/>
          <w:numId w:val="8"/>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1 → 500 GB </w:t>
      </w:r>
    </w:p>
    <w:p w:rsidR="00B879DF" w:rsidRPr="00B879DF" w:rsidRDefault="00B879DF" w:rsidP="00B879DF">
      <w:pPr>
        <w:numPr>
          <w:ilvl w:val="0"/>
          <w:numId w:val="8"/>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2 → 500 GB </w:t>
      </w:r>
    </w:p>
    <w:p w:rsidR="00B879DF" w:rsidRPr="00B879DF" w:rsidRDefault="00B879DF" w:rsidP="00B879DF">
      <w:pPr>
        <w:numPr>
          <w:ilvl w:val="0"/>
          <w:numId w:val="8"/>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3 → 300 GB </w:t>
      </w:r>
    </w:p>
    <w:p w:rsidR="00B879DF" w:rsidRDefault="00B879DF" w:rsidP="00B879DF">
      <w:pPr>
        <w:pStyle w:val="NormalWeb"/>
      </w:pPr>
      <w:r>
        <w:t>The physical storage is divided and managed logically for different VMs.</w:t>
      </w:r>
    </w:p>
    <w:p w:rsidR="00B879DF" w:rsidRDefault="00B879DF" w:rsidP="00B879DF">
      <w:pPr>
        <w:pStyle w:val="NormalWeb"/>
      </w:pPr>
      <w:r>
        <w:rPr>
          <w:rStyle w:val="Strong"/>
        </w:rPr>
        <w:t>In simple words:</w:t>
      </w:r>
      <w:r>
        <w:br/>
        <w:t>Each VM gets its own virtual storage while the physical storage is managed by the underlying system.</w:t>
      </w:r>
    </w:p>
    <w:p w:rsidR="00B879DF" w:rsidRDefault="00B879DF" w:rsidP="00B879DF">
      <w:pPr>
        <w:pStyle w:val="Heading3"/>
      </w:pPr>
      <w:bookmarkStart w:id="12" w:name="_Toc242439894"/>
      <w:r>
        <w:t>4. Network Resource Sharing and Isolation</w:t>
      </w:r>
      <w:bookmarkEnd w:id="12"/>
    </w:p>
    <w:p w:rsidR="00B879DF" w:rsidRDefault="00B879DF" w:rsidP="00B879DF">
      <w:pPr>
        <w:pStyle w:val="NormalWeb"/>
      </w:pPr>
      <w:r>
        <w:t>All VMs can share the same physical network hardware, but the hypervisor and network virtualization mechanisms manage their network traffic.</w:t>
      </w:r>
    </w:p>
    <w:p w:rsidR="00B879DF" w:rsidRDefault="00B879DF" w:rsidP="00B879DF">
      <w:pPr>
        <w:pStyle w:val="NormalWeb"/>
      </w:pPr>
      <w:r>
        <w:t>For example:</w:t>
      </w:r>
    </w:p>
    <w:p w:rsidR="00B879DF" w:rsidRPr="00B879DF" w:rsidRDefault="00B879DF" w:rsidP="00B879DF">
      <w:pPr>
        <w:numPr>
          <w:ilvl w:val="0"/>
          <w:numId w:val="9"/>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1 → Web traffic </w:t>
      </w:r>
    </w:p>
    <w:p w:rsidR="00B879DF" w:rsidRPr="00B879DF" w:rsidRDefault="00B879DF" w:rsidP="00B879DF">
      <w:pPr>
        <w:numPr>
          <w:ilvl w:val="0"/>
          <w:numId w:val="9"/>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2 → Database traffic </w:t>
      </w:r>
    </w:p>
    <w:p w:rsidR="00B879DF" w:rsidRPr="00B879DF" w:rsidRDefault="00B879DF" w:rsidP="00B879DF">
      <w:pPr>
        <w:numPr>
          <w:ilvl w:val="0"/>
          <w:numId w:val="9"/>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3 → Internal application traffic </w:t>
      </w:r>
    </w:p>
    <w:p w:rsidR="00B879DF" w:rsidRDefault="00B879DF" w:rsidP="00B879DF">
      <w:pPr>
        <w:pStyle w:val="NormalWeb"/>
      </w:pPr>
      <w:r>
        <w:t>The network resources can be controlled so that heavy traffic from one VM does not unnecessarily affect other VMs.</w:t>
      </w:r>
    </w:p>
    <w:p w:rsidR="00B879DF" w:rsidRDefault="00B879DF" w:rsidP="00B879DF">
      <w:pPr>
        <w:pStyle w:val="Heading3"/>
      </w:pPr>
      <w:bookmarkStart w:id="13" w:name="_Toc242439895"/>
      <w:r>
        <w:t>Simple Real-Life Analogy</w:t>
      </w:r>
      <w:bookmarkEnd w:id="13"/>
    </w:p>
    <w:p w:rsidR="00B879DF" w:rsidRDefault="00B879DF" w:rsidP="00B879DF">
      <w:pPr>
        <w:pStyle w:val="NormalWeb"/>
      </w:pPr>
      <w:r>
        <w:t xml:space="preserve">Think of a </w:t>
      </w:r>
      <w:r>
        <w:rPr>
          <w:rStyle w:val="Strong"/>
        </w:rPr>
        <w:t>physical server as an apartment building</w:t>
      </w:r>
      <w:r>
        <w:t>.</w:t>
      </w:r>
    </w:p>
    <w:p w:rsidR="00B879DF" w:rsidRPr="00B879DF" w:rsidRDefault="00B879DF" w:rsidP="00B879DF">
      <w:pPr>
        <w:numPr>
          <w:ilvl w:val="0"/>
          <w:numId w:val="10"/>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Physical Server = Apartment Building</w:t>
      </w:r>
      <w:r w:rsidRPr="00B879DF">
        <w:rPr>
          <w:rFonts w:ascii="Times New Roman" w:hAnsi="Times New Roman" w:cs="Times New Roman"/>
        </w:rPr>
        <w:t xml:space="preserve"> </w:t>
      </w:r>
    </w:p>
    <w:p w:rsidR="00B879DF" w:rsidRPr="00B879DF" w:rsidRDefault="00B879DF" w:rsidP="00B879DF">
      <w:pPr>
        <w:numPr>
          <w:ilvl w:val="0"/>
          <w:numId w:val="10"/>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Hypervisor = Building Manager</w:t>
      </w:r>
      <w:r w:rsidRPr="00B879DF">
        <w:rPr>
          <w:rFonts w:ascii="Times New Roman" w:hAnsi="Times New Roman" w:cs="Times New Roman"/>
        </w:rPr>
        <w:t xml:space="preserve"> </w:t>
      </w:r>
    </w:p>
    <w:p w:rsidR="00B879DF" w:rsidRPr="00B879DF" w:rsidRDefault="00B879DF" w:rsidP="00B879DF">
      <w:pPr>
        <w:numPr>
          <w:ilvl w:val="0"/>
          <w:numId w:val="10"/>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VMs = Different Apartments</w:t>
      </w:r>
      <w:r w:rsidRPr="00B879DF">
        <w:rPr>
          <w:rFonts w:ascii="Times New Roman" w:hAnsi="Times New Roman" w:cs="Times New Roman"/>
        </w:rPr>
        <w:t xml:space="preserve"> </w:t>
      </w:r>
    </w:p>
    <w:p w:rsidR="00B879DF" w:rsidRPr="00B879DF" w:rsidRDefault="00B879DF" w:rsidP="00B879DF">
      <w:pPr>
        <w:numPr>
          <w:ilvl w:val="0"/>
          <w:numId w:val="10"/>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CPU = Electricity</w:t>
      </w:r>
      <w:r w:rsidRPr="00B879DF">
        <w:rPr>
          <w:rFonts w:ascii="Times New Roman" w:hAnsi="Times New Roman" w:cs="Times New Roman"/>
        </w:rPr>
        <w:t xml:space="preserve"> </w:t>
      </w:r>
    </w:p>
    <w:p w:rsidR="00B879DF" w:rsidRPr="00B879DF" w:rsidRDefault="00B879DF" w:rsidP="00B879DF">
      <w:pPr>
        <w:numPr>
          <w:ilvl w:val="0"/>
          <w:numId w:val="10"/>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Memory = Water supply</w:t>
      </w:r>
      <w:r w:rsidRPr="00B879DF">
        <w:rPr>
          <w:rFonts w:ascii="Times New Roman" w:hAnsi="Times New Roman" w:cs="Times New Roman"/>
        </w:rPr>
        <w:t xml:space="preserve"> </w:t>
      </w:r>
    </w:p>
    <w:p w:rsidR="00B879DF" w:rsidRPr="00B879DF" w:rsidRDefault="00B879DF" w:rsidP="00B879DF">
      <w:pPr>
        <w:numPr>
          <w:ilvl w:val="0"/>
          <w:numId w:val="10"/>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Storage = Storage space</w:t>
      </w:r>
      <w:r w:rsidRPr="00B879DF">
        <w:rPr>
          <w:rFonts w:ascii="Times New Roman" w:hAnsi="Times New Roman" w:cs="Times New Roman"/>
        </w:rPr>
        <w:t xml:space="preserve"> </w:t>
      </w:r>
    </w:p>
    <w:p w:rsidR="00B879DF" w:rsidRPr="00B879DF" w:rsidRDefault="00B879DF" w:rsidP="00B879DF">
      <w:pPr>
        <w:numPr>
          <w:ilvl w:val="0"/>
          <w:numId w:val="10"/>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Network = Internet connection</w:t>
      </w:r>
      <w:r w:rsidRPr="00B879DF">
        <w:rPr>
          <w:rFonts w:ascii="Times New Roman" w:hAnsi="Times New Roman" w:cs="Times New Roman"/>
        </w:rPr>
        <w:t xml:space="preserve"> </w:t>
      </w:r>
    </w:p>
    <w:p w:rsidR="00B879DF" w:rsidRDefault="00B879DF" w:rsidP="00B879DF">
      <w:pPr>
        <w:pStyle w:val="NormalWeb"/>
      </w:pPr>
      <w:r>
        <w:t>The building manager distributes resources among different apartments and keeps the apartments separate.</w:t>
      </w:r>
    </w:p>
    <w:p w:rsidR="00B879DF" w:rsidRDefault="00B879DF" w:rsidP="00B879DF">
      <w:pPr>
        <w:pStyle w:val="Heading3"/>
      </w:pPr>
      <w:bookmarkStart w:id="14" w:name="_Toc242439896"/>
      <w:r>
        <w:t>Exam-Friendly Definition</w:t>
      </w:r>
      <w:bookmarkEnd w:id="14"/>
    </w:p>
    <w:p w:rsidR="00B879DF" w:rsidRDefault="00B879DF" w:rsidP="00B879DF">
      <w:pPr>
        <w:pStyle w:val="NormalWeb"/>
        <w:jc w:val="both"/>
        <w:rPr>
          <w:rStyle w:val="Strong"/>
        </w:rPr>
      </w:pPr>
      <w:r w:rsidRPr="00B879DF">
        <w:rPr>
          <w:rStyle w:val="Strong"/>
          <w:b w:val="0"/>
          <w:sz w:val="22"/>
          <w:szCs w:val="22"/>
        </w:rPr>
        <w:t>A hypervisor acts like a building manager. It efficiently distributes the physical server's CPU, memory, storage, and network resources among different virtual machines while maintaining isolation between them</w:t>
      </w:r>
      <w:r>
        <w:rPr>
          <w:rStyle w:val="Strong"/>
        </w:rPr>
        <w:t>.</w:t>
      </w:r>
    </w:p>
    <w:p w:rsidR="001D661F" w:rsidRPr="001D661F" w:rsidRDefault="001D661F" w:rsidP="001D661F">
      <w:pPr>
        <w:pStyle w:val="Heading2"/>
        <w:shd w:val="clear" w:color="auto" w:fill="FFFFFF"/>
        <w:spacing w:before="150" w:beforeAutospacing="0" w:after="150" w:afterAutospacing="0"/>
        <w:rPr>
          <w:color w:val="37352F"/>
          <w:sz w:val="28"/>
          <w:szCs w:val="28"/>
        </w:rPr>
      </w:pPr>
      <w:bookmarkStart w:id="15" w:name="_Toc242439897"/>
      <w:r w:rsidRPr="001D661F">
        <w:rPr>
          <w:color w:val="37352F"/>
          <w:sz w:val="28"/>
          <w:szCs w:val="28"/>
        </w:rPr>
        <w:t>VMware's Enterprise Virtualization Platform</w:t>
      </w:r>
      <w:bookmarkEnd w:id="15"/>
    </w:p>
    <w:p w:rsidR="001D661F" w:rsidRPr="001D661F" w:rsidRDefault="001D661F" w:rsidP="001D661F">
      <w:pPr>
        <w:pStyle w:val="Heading3"/>
        <w:shd w:val="clear" w:color="auto" w:fill="FFFFFF"/>
        <w:spacing w:before="150" w:beforeAutospacing="0" w:after="150" w:afterAutospacing="0"/>
        <w:rPr>
          <w:color w:val="37352F"/>
          <w:sz w:val="24"/>
          <w:szCs w:val="24"/>
        </w:rPr>
      </w:pPr>
      <w:bookmarkStart w:id="16" w:name="esxi-the-foundation-of-vmware-infrastruc"/>
      <w:bookmarkStart w:id="17" w:name="_Toc242439898"/>
      <w:bookmarkEnd w:id="16"/>
      <w:r w:rsidRPr="001D661F">
        <w:rPr>
          <w:color w:val="37352F"/>
          <w:sz w:val="24"/>
          <w:szCs w:val="24"/>
        </w:rPr>
        <w:t>ESXi: The Foundation of VMware Infrastructure</w:t>
      </w:r>
      <w:bookmarkEnd w:id="17"/>
    </w:p>
    <w:p w:rsidR="001D661F" w:rsidRPr="005B1544" w:rsidRDefault="001D661F" w:rsidP="001D661F">
      <w:pPr>
        <w:pStyle w:val="NormalWeb"/>
        <w:shd w:val="clear" w:color="auto" w:fill="FFFFFF"/>
        <w:spacing w:before="0" w:beforeAutospacing="0" w:after="300" w:afterAutospacing="0"/>
        <w:jc w:val="both"/>
        <w:rPr>
          <w:color w:val="37352F"/>
          <w:sz w:val="22"/>
          <w:szCs w:val="22"/>
        </w:rPr>
      </w:pPr>
      <w:r w:rsidRPr="005B1544">
        <w:rPr>
          <w:color w:val="37352F"/>
          <w:sz w:val="22"/>
          <w:szCs w:val="22"/>
        </w:rPr>
        <w:t>VMware's ESXi represents the cornerstone of enterprise virtualization, operating as a bare-metal hypervisor that directly manages hardware resources. Unlike traditional operating systems, ESXi's streamlined architecture minimizes system overhead while maximizing performance. This efficient design enables organizations to run numerous virtual machines on a single physical server with optimal resource utilization.</w:t>
      </w:r>
    </w:p>
    <w:p w:rsidR="00DB4417" w:rsidRPr="005B1544" w:rsidRDefault="00DB4417" w:rsidP="00571930">
      <w:pPr>
        <w:pStyle w:val="ListParagraph"/>
        <w:numPr>
          <w:ilvl w:val="0"/>
          <w:numId w:val="13"/>
        </w:numPr>
        <w:spacing w:after="0" w:line="240" w:lineRule="auto"/>
        <w:jc w:val="both"/>
        <w:rPr>
          <w:rFonts w:ascii="Times New Roman" w:eastAsia="Times New Roman" w:hAnsi="Times New Roman" w:cs="Times New Roman"/>
        </w:rPr>
      </w:pPr>
      <w:r w:rsidRPr="005B1544">
        <w:rPr>
          <w:rFonts w:ascii="Times New Roman" w:eastAsia="Times New Roman" w:hAnsi="Times New Roman" w:cs="Times New Roman"/>
          <w:b/>
          <w:bCs/>
        </w:rPr>
        <w:t>Virtual Machines</w:t>
      </w:r>
      <w:r w:rsidRPr="005B1544">
        <w:rPr>
          <w:rFonts w:ascii="Times New Roman" w:eastAsia="Times New Roman" w:hAnsi="Times New Roman" w:cs="Times New Roman"/>
        </w:rPr>
        <w:t xml:space="preserve"> virtualize the </w:t>
      </w:r>
      <w:r w:rsidRPr="005B1544">
        <w:rPr>
          <w:rFonts w:ascii="Times New Roman" w:eastAsia="Times New Roman" w:hAnsi="Times New Roman" w:cs="Times New Roman"/>
          <w:b/>
          <w:bCs/>
        </w:rPr>
        <w:t>hardware</w:t>
      </w:r>
      <w:r w:rsidRPr="005B1544">
        <w:rPr>
          <w:rFonts w:ascii="Times New Roman" w:eastAsia="Times New Roman" w:hAnsi="Times New Roman" w:cs="Times New Roman"/>
        </w:rPr>
        <w:t>, giving you an entirely separate, heavy virtual computer with its own complete operating system.</w:t>
      </w:r>
    </w:p>
    <w:p w:rsidR="00DB4417" w:rsidRPr="00DB4417" w:rsidRDefault="00DB4417" w:rsidP="00DB4417">
      <w:pPr>
        <w:spacing w:after="0" w:line="240" w:lineRule="auto"/>
        <w:ind w:left="360"/>
        <w:jc w:val="both"/>
        <w:rPr>
          <w:rFonts w:ascii="Times New Roman" w:eastAsia="Times New Roman" w:hAnsi="Times New Roman" w:cs="Times New Roman"/>
        </w:rPr>
      </w:pPr>
    </w:p>
    <w:p w:rsidR="001D661F" w:rsidRPr="005B1544" w:rsidRDefault="00DB4417" w:rsidP="00B879DF">
      <w:pPr>
        <w:pStyle w:val="ListParagraph"/>
        <w:numPr>
          <w:ilvl w:val="0"/>
          <w:numId w:val="13"/>
        </w:numPr>
        <w:spacing w:after="0" w:line="240" w:lineRule="auto"/>
        <w:jc w:val="both"/>
        <w:rPr>
          <w:rFonts w:ascii="Times New Roman" w:eastAsia="Times New Roman" w:hAnsi="Times New Roman" w:cs="Times New Roman"/>
        </w:rPr>
      </w:pPr>
      <w:r w:rsidRPr="005B1544">
        <w:rPr>
          <w:rFonts w:ascii="Times New Roman" w:eastAsia="Times New Roman" w:hAnsi="Times New Roman" w:cs="Times New Roman"/>
          <w:b/>
          <w:bCs/>
        </w:rPr>
        <w:t>Containers</w:t>
      </w:r>
      <w:r w:rsidRPr="005B1544">
        <w:rPr>
          <w:rFonts w:ascii="Times New Roman" w:eastAsia="Times New Roman" w:hAnsi="Times New Roman" w:cs="Times New Roman"/>
        </w:rPr>
        <w:t xml:space="preserve"> virtualize the </w:t>
      </w:r>
      <w:r w:rsidRPr="005B1544">
        <w:rPr>
          <w:rFonts w:ascii="Times New Roman" w:eastAsia="Times New Roman" w:hAnsi="Times New Roman" w:cs="Times New Roman"/>
          <w:b/>
          <w:bCs/>
        </w:rPr>
        <w:t>operating system</w:t>
      </w:r>
      <w:r w:rsidRPr="005B1544">
        <w:rPr>
          <w:rFonts w:ascii="Times New Roman" w:eastAsia="Times New Roman" w:hAnsi="Times New Roman" w:cs="Times New Roman"/>
        </w:rPr>
        <w:t>, sharing the host machine's existing kernel to run applications as lightweight, isolated processes.</w:t>
      </w:r>
    </w:p>
    <w:p w:rsidR="0018389F" w:rsidRPr="0018389F" w:rsidRDefault="0018389F" w:rsidP="0018389F">
      <w:pPr>
        <w:pStyle w:val="ListParagraph"/>
        <w:rPr>
          <w:rFonts w:ascii="Times New Roman" w:eastAsia="Times New Roman" w:hAnsi="Times New Roman" w:cs="Times New Roman"/>
          <w:sz w:val="24"/>
          <w:szCs w:val="24"/>
        </w:rPr>
      </w:pPr>
    </w:p>
    <w:p w:rsidR="0018389F" w:rsidRPr="0018389F" w:rsidRDefault="0018389F" w:rsidP="0018389F">
      <w:pPr>
        <w:pStyle w:val="ListParagraph"/>
        <w:spacing w:after="0" w:line="240" w:lineRule="auto"/>
        <w:jc w:val="both"/>
        <w:rPr>
          <w:rFonts w:ascii="Times New Roman" w:eastAsia="Times New Roman" w:hAnsi="Times New Roman" w:cs="Times New Roman"/>
          <w:sz w:val="24"/>
          <w:szCs w:val="24"/>
        </w:rPr>
      </w:pPr>
    </w:p>
    <w:p w:rsidR="00480FCA" w:rsidRDefault="00480FCA" w:rsidP="00480FCA">
      <w:pPr>
        <w:pStyle w:val="Heading1"/>
        <w:numPr>
          <w:ilvl w:val="0"/>
          <w:numId w:val="1"/>
        </w:numPr>
        <w:rPr>
          <w:rFonts w:ascii="Times New Roman" w:hAnsi="Times New Roman" w:cs="Times New Roman"/>
        </w:rPr>
      </w:pPr>
      <w:bookmarkStart w:id="18" w:name="_Toc242439899"/>
      <w:r w:rsidRPr="00480FCA">
        <w:rPr>
          <w:rFonts w:ascii="Times New Roman" w:hAnsi="Times New Roman" w:cs="Times New Roman"/>
        </w:rPr>
        <w:t>OpenShift Virtualization with KubeVirt</w:t>
      </w:r>
      <w:bookmarkEnd w:id="18"/>
    </w:p>
    <w:p w:rsidR="00E41EB0" w:rsidRDefault="00E41EB0" w:rsidP="00E41EB0">
      <w:pPr>
        <w:pStyle w:val="Heading2"/>
        <w:rPr>
          <w:sz w:val="28"/>
          <w:szCs w:val="28"/>
        </w:rPr>
      </w:pPr>
      <w:bookmarkStart w:id="19" w:name="_Toc242439900"/>
      <w:r w:rsidRPr="00E41EB0">
        <w:rPr>
          <w:sz w:val="28"/>
          <w:szCs w:val="28"/>
        </w:rPr>
        <w:t>Merging Container and VM Workloads</w:t>
      </w:r>
      <w:bookmarkEnd w:id="19"/>
    </w:p>
    <w:p w:rsidR="00471883" w:rsidRPr="001D3D5F" w:rsidRDefault="00471883" w:rsidP="001D3D5F">
      <w:pPr>
        <w:jc w:val="both"/>
        <w:rPr>
          <w:rFonts w:ascii="Times New Roman" w:hAnsi="Times New Roman" w:cs="Times New Roman"/>
        </w:rPr>
      </w:pPr>
      <w:r w:rsidRPr="001D3D5F">
        <w:rPr>
          <w:rFonts w:ascii="Times New Roman" w:hAnsi="Times New Roman" w:cs="Times New Roman"/>
        </w:rPr>
        <w:t>OpenShift Virtualization is a technology that allows organizations to run and manage virtual machines (VMs) and containers on the same Kubernetes-based OpenShift platform. It helps companies run old and new applications together.</w:t>
      </w:r>
    </w:p>
    <w:p w:rsidR="005B1544" w:rsidRPr="005B1544" w:rsidRDefault="005B1544" w:rsidP="00471883">
      <w:pPr>
        <w:pStyle w:val="Heading2"/>
        <w:rPr>
          <w:sz w:val="28"/>
          <w:szCs w:val="28"/>
        </w:rPr>
      </w:pPr>
      <w:bookmarkStart w:id="20" w:name="_Toc242439901"/>
      <w:r w:rsidRPr="005B1544">
        <w:rPr>
          <w:sz w:val="28"/>
          <w:szCs w:val="28"/>
        </w:rPr>
        <w:t>KubeVirt Technology</w:t>
      </w:r>
      <w:bookmarkEnd w:id="20"/>
    </w:p>
    <w:p w:rsidR="005B1544" w:rsidRPr="001D3D5F" w:rsidRDefault="005B1544" w:rsidP="001D3D5F">
      <w:pPr>
        <w:rPr>
          <w:rFonts w:ascii="Times New Roman" w:eastAsia="Times New Roman" w:hAnsi="Times New Roman" w:cs="Times New Roman"/>
          <w:bCs/>
        </w:rPr>
      </w:pPr>
      <w:r w:rsidRPr="001D3D5F">
        <w:rPr>
          <w:rFonts w:ascii="Times New Roman" w:hAnsi="Times New Roman" w:cs="Times New Roman"/>
        </w:rPr>
        <w:t>KubeVirt is an open-source technology that extends Kubernetes to run and manage virtual machines alongside containers.</w:t>
      </w:r>
    </w:p>
    <w:p w:rsidR="007F3F3C" w:rsidRPr="007F3F3C" w:rsidRDefault="007F3F3C" w:rsidP="007F3F3C">
      <w:pPr>
        <w:pStyle w:val="Heading2"/>
        <w:rPr>
          <w:sz w:val="28"/>
          <w:szCs w:val="28"/>
        </w:rPr>
      </w:pPr>
      <w:bookmarkStart w:id="21" w:name="_Toc242439902"/>
      <w:r w:rsidRPr="007F3F3C">
        <w:rPr>
          <w:sz w:val="28"/>
          <w:szCs w:val="28"/>
        </w:rPr>
        <w:t>KVM Integration</w:t>
      </w:r>
      <w:bookmarkEnd w:id="21"/>
    </w:p>
    <w:p w:rsidR="00E41EB0" w:rsidRPr="001D3D5F" w:rsidRDefault="007F3F3C" w:rsidP="001D3D5F">
      <w:pPr>
        <w:jc w:val="both"/>
        <w:rPr>
          <w:rFonts w:ascii="Times New Roman" w:hAnsi="Times New Roman" w:cs="Times New Roman"/>
        </w:rPr>
      </w:pPr>
      <w:r w:rsidRPr="001D3D5F">
        <w:rPr>
          <w:rFonts w:ascii="Times New Roman" w:hAnsi="Times New Roman" w:cs="Times New Roman"/>
        </w:rPr>
        <w:t>KVM is the hypervisor used by OpenShift Virtualization to run virtual machines efficiently, while KubeVirt allows Kubernetes to manage those VMs</w:t>
      </w:r>
      <w:r w:rsidR="00FF453A" w:rsidRPr="001D3D5F">
        <w:rPr>
          <w:rFonts w:ascii="Times New Roman" w:hAnsi="Times New Roman" w:cs="Times New Roman"/>
        </w:rPr>
        <w:t>.</w:t>
      </w:r>
    </w:p>
    <w:p w:rsidR="00480FCA" w:rsidRPr="00480FCA" w:rsidRDefault="00480FCA" w:rsidP="00480FCA"/>
    <w:p w:rsidR="00D533F6" w:rsidRDefault="00993A1D" w:rsidP="00947189">
      <w:pPr>
        <w:jc w:val="both"/>
        <w:rPr>
          <w:rFonts w:ascii="Times New Roman" w:hAnsi="Times New Roman" w:cs="Times New Roman"/>
        </w:rPr>
      </w:pPr>
      <w:r>
        <w:rPr>
          <w:rFonts w:ascii="Times New Roman" w:hAnsi="Times New Roman" w:cs="Times New Roman"/>
        </w:rPr>
        <w:t xml:space="preserve">We can use </w:t>
      </w:r>
      <w:r w:rsidRPr="00993A1D">
        <w:rPr>
          <w:rFonts w:ascii="Times New Roman" w:hAnsi="Times New Roman" w:cs="Times New Roman"/>
        </w:rPr>
        <w:t xml:space="preserve">OpenShift Virtualization </w:t>
      </w:r>
      <w:r>
        <w:rPr>
          <w:rFonts w:ascii="Times New Roman" w:hAnsi="Times New Roman" w:cs="Times New Roman"/>
        </w:rPr>
        <w:t xml:space="preserve">because it </w:t>
      </w:r>
      <w:r w:rsidRPr="00993A1D">
        <w:rPr>
          <w:rFonts w:ascii="Times New Roman" w:hAnsi="Times New Roman" w:cs="Times New Roman"/>
        </w:rPr>
        <w:t>provides a unified Kubernetes-based platform where we can manage existing VMs while also running containerized cloud-native applications, which can simplify gradual application modernization.</w:t>
      </w:r>
    </w:p>
    <w:p w:rsidR="00286506" w:rsidRDefault="00286506" w:rsidP="00947189">
      <w:pPr>
        <w:jc w:val="both"/>
        <w:rPr>
          <w:rFonts w:ascii="Times New Roman" w:hAnsi="Times New Roman" w:cs="Times New Roman"/>
        </w:rPr>
      </w:pPr>
    </w:p>
    <w:p w:rsidR="00286506" w:rsidRPr="00286506" w:rsidRDefault="00286506" w:rsidP="00286506">
      <w:pPr>
        <w:pStyle w:val="Heading1"/>
        <w:numPr>
          <w:ilvl w:val="0"/>
          <w:numId w:val="1"/>
        </w:numPr>
        <w:rPr>
          <w:rFonts w:ascii="Times New Roman" w:hAnsi="Times New Roman" w:cs="Times New Roman"/>
          <w:b/>
        </w:rPr>
      </w:pPr>
      <w:bookmarkStart w:id="22" w:name="_Toc242439903"/>
      <w:r w:rsidRPr="00286506">
        <w:rPr>
          <w:rFonts w:ascii="Times New Roman" w:hAnsi="Times New Roman" w:cs="Times New Roman"/>
          <w:b/>
        </w:rPr>
        <w:t>Hardware &amp; Storage</w:t>
      </w:r>
      <w:bookmarkEnd w:id="22"/>
    </w:p>
    <w:p w:rsidR="00286506" w:rsidRDefault="00286506" w:rsidP="00286506">
      <w:pPr>
        <w:pStyle w:val="Heading2"/>
        <w:rPr>
          <w:sz w:val="28"/>
          <w:szCs w:val="28"/>
        </w:rPr>
      </w:pPr>
      <w:bookmarkStart w:id="23" w:name="_Toc242439904"/>
      <w:r w:rsidRPr="00286506">
        <w:rPr>
          <w:sz w:val="28"/>
          <w:szCs w:val="28"/>
        </w:rPr>
        <w:t>HPE iLO and Dell iDRAC</w:t>
      </w:r>
      <w:bookmarkEnd w:id="23"/>
      <w:r w:rsidRPr="00286506">
        <w:rPr>
          <w:sz w:val="28"/>
          <w:szCs w:val="28"/>
        </w:rPr>
        <w:t xml:space="preserve"> </w:t>
      </w:r>
    </w:p>
    <w:p w:rsidR="00A13F2E" w:rsidRPr="00A87842" w:rsidRDefault="004A092E" w:rsidP="00A87842">
      <w:pPr>
        <w:jc w:val="both"/>
        <w:rPr>
          <w:rFonts w:ascii="Times New Roman" w:hAnsi="Times New Roman" w:cs="Times New Roman"/>
        </w:rPr>
      </w:pPr>
      <w:r w:rsidRPr="00A87842">
        <w:rPr>
          <w:rFonts w:ascii="Times New Roman" w:hAnsi="Times New Roman" w:cs="Times New Roman"/>
        </w:rPr>
        <w:t>HPE-iLO or Dell iDARC both are remote management controller of a server</w:t>
      </w:r>
    </w:p>
    <w:p w:rsidR="00E669A9" w:rsidRPr="00A87842" w:rsidRDefault="00E669A9" w:rsidP="00A87842">
      <w:pPr>
        <w:jc w:val="both"/>
        <w:rPr>
          <w:rFonts w:ascii="Times New Roman" w:hAnsi="Times New Roman" w:cs="Times New Roman"/>
        </w:rPr>
      </w:pPr>
      <w:r w:rsidRPr="00A87842">
        <w:rPr>
          <w:rFonts w:ascii="Times New Roman" w:hAnsi="Times New Roman" w:cs="Times New Roman"/>
        </w:rPr>
        <w:t>For example:</w:t>
      </w:r>
    </w:p>
    <w:p w:rsidR="00E669A9" w:rsidRPr="00A87842" w:rsidRDefault="00E669A9" w:rsidP="00A87842">
      <w:pPr>
        <w:jc w:val="both"/>
        <w:rPr>
          <w:rFonts w:ascii="Times New Roman" w:hAnsi="Times New Roman" w:cs="Times New Roman"/>
        </w:rPr>
      </w:pPr>
      <w:r w:rsidRPr="00A87842">
        <w:rPr>
          <w:rFonts w:ascii="Times New Roman" w:hAnsi="Times New Roman" w:cs="Times New Roman"/>
        </w:rPr>
        <w:t>If server is a car then HPE-iLO or Dell iDARC are the remote control + dashboard + diagnostic system</w:t>
      </w:r>
    </w:p>
    <w:p w:rsidR="00E669A9" w:rsidRPr="00A87842" w:rsidRDefault="00E669A9" w:rsidP="00A87842">
      <w:pPr>
        <w:jc w:val="both"/>
        <w:rPr>
          <w:rFonts w:ascii="Times New Roman" w:hAnsi="Times New Roman" w:cs="Times New Roman"/>
        </w:rPr>
      </w:pPr>
      <w:r w:rsidRPr="00A87842">
        <w:rPr>
          <w:rFonts w:ascii="Times New Roman" w:hAnsi="Times New Roman" w:cs="Times New Roman"/>
        </w:rPr>
        <w:t>You can check a server's power status, hardware health, temperatures, fans, RAM, CPU, storage, RAID controller, power supply, BIOS/UEFI, and hardware logs without having to visit it in person.</w:t>
      </w:r>
    </w:p>
    <w:p w:rsidR="00E669A9" w:rsidRPr="00A87842" w:rsidRDefault="00E669A9" w:rsidP="00A87842">
      <w:pPr>
        <w:jc w:val="both"/>
        <w:rPr>
          <w:rFonts w:ascii="Times New Roman" w:hAnsi="Times New Roman" w:cs="Times New Roman"/>
        </w:rPr>
      </w:pPr>
      <w:r w:rsidRPr="00A87842">
        <w:rPr>
          <w:rFonts w:ascii="Times New Roman" w:hAnsi="Times New Roman" w:cs="Times New Roman"/>
        </w:rPr>
        <w:t>You can also perform several operations remotely, such as powering the server on or off, restarting it, launching a remote console, accessing the BIOS, installing the operating system, applying firmware updates, and mounting virtual ISOs.</w:t>
      </w:r>
    </w:p>
    <w:p w:rsidR="006E6432" w:rsidRDefault="006E6432" w:rsidP="00562556">
      <w:pPr>
        <w:pStyle w:val="Heading3"/>
      </w:pPr>
    </w:p>
    <w:p w:rsidR="006E6432" w:rsidRDefault="006E6432" w:rsidP="00562556">
      <w:pPr>
        <w:pStyle w:val="Heading3"/>
      </w:pPr>
    </w:p>
    <w:p w:rsidR="004646A7" w:rsidRPr="004646A7" w:rsidRDefault="004646A7" w:rsidP="00562556">
      <w:pPr>
        <w:pStyle w:val="Heading3"/>
      </w:pPr>
      <w:bookmarkStart w:id="24" w:name="_Toc242439905"/>
      <w:r w:rsidRPr="004646A7">
        <w:t>What is HPE iLO?</w:t>
      </w:r>
      <w:bookmarkEnd w:id="24"/>
    </w:p>
    <w:p w:rsidR="004646A7" w:rsidRPr="00A87842" w:rsidRDefault="004646A7" w:rsidP="00A87842">
      <w:pPr>
        <w:jc w:val="both"/>
        <w:rPr>
          <w:rFonts w:ascii="Times New Roman" w:hAnsi="Times New Roman" w:cs="Times New Roman"/>
        </w:rPr>
      </w:pPr>
      <w:r w:rsidRPr="00A87842">
        <w:rPr>
          <w:rFonts w:ascii="Times New Roman" w:hAnsi="Times New Roman" w:cs="Times New Roman"/>
        </w:rPr>
        <w:t>iLO stands for Integrated Lights-Out. It is a dedicated remote management controller embedded directly onto the motherboard of HPE ProLiant servers (such as the HPE ProLiant DL380).</w:t>
      </w:r>
    </w:p>
    <w:p w:rsidR="00574EF5" w:rsidRDefault="00574EF5" w:rsidP="00A87842">
      <w:pPr>
        <w:jc w:val="center"/>
        <w:rPr>
          <w:rFonts w:ascii="Times New Roman" w:hAnsi="Times New Roman" w:cs="Times New Roman"/>
        </w:rPr>
      </w:pPr>
      <w:r w:rsidRPr="00A87842">
        <w:rPr>
          <w:rFonts w:ascii="Times New Roman" w:hAnsi="Times New Roman" w:cs="Times New Roman"/>
          <w:noProof/>
          <w:sz w:val="28"/>
          <w:szCs w:val="28"/>
        </w:rPr>
        <w:drawing>
          <wp:inline distT="0" distB="0" distL="0" distR="0" wp14:anchorId="0E3BA0BF" wp14:editId="209283F3">
            <wp:extent cx="4399915" cy="3151163"/>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PE iLO.jpg"/>
                    <pic:cNvPicPr/>
                  </pic:nvPicPr>
                  <pic:blipFill>
                    <a:blip r:embed="rId9">
                      <a:extLst>
                        <a:ext uri="{28A0092B-C50C-407E-A947-70E740481C1C}">
                          <a14:useLocalDpi xmlns:a14="http://schemas.microsoft.com/office/drawing/2010/main" val="0"/>
                        </a:ext>
                      </a:extLst>
                    </a:blip>
                    <a:stretch>
                      <a:fillRect/>
                    </a:stretch>
                  </pic:blipFill>
                  <pic:spPr>
                    <a:xfrm>
                      <a:off x="0" y="0"/>
                      <a:ext cx="4408080" cy="3157011"/>
                    </a:xfrm>
                    <a:prstGeom prst="rect">
                      <a:avLst/>
                    </a:prstGeom>
                  </pic:spPr>
                </pic:pic>
              </a:graphicData>
            </a:graphic>
          </wp:inline>
        </w:drawing>
      </w:r>
    </w:p>
    <w:p w:rsidR="007F02F7" w:rsidRPr="007F02F7" w:rsidRDefault="007F02F7" w:rsidP="00A87842">
      <w:pPr>
        <w:jc w:val="center"/>
        <w:rPr>
          <w:rFonts w:ascii="Times New Roman" w:hAnsi="Times New Roman" w:cs="Times New Roman"/>
          <w:b/>
          <w:i/>
        </w:rPr>
      </w:pPr>
      <w:r w:rsidRPr="007F02F7">
        <w:rPr>
          <w:rFonts w:ascii="Times New Roman" w:hAnsi="Times New Roman" w:cs="Times New Roman"/>
          <w:b/>
          <w:i/>
        </w:rPr>
        <w:t>Figure. HPE iLO</w:t>
      </w:r>
    </w:p>
    <w:p w:rsidR="004646A7" w:rsidRPr="00A87842" w:rsidRDefault="004646A7" w:rsidP="00A87842">
      <w:pPr>
        <w:jc w:val="both"/>
        <w:rPr>
          <w:rFonts w:ascii="Times New Roman" w:hAnsi="Times New Roman" w:cs="Times New Roman"/>
        </w:rPr>
      </w:pPr>
    </w:p>
    <w:p w:rsidR="00574EF5" w:rsidRPr="00A87842" w:rsidRDefault="00574EF5" w:rsidP="00A87842">
      <w:pPr>
        <w:jc w:val="both"/>
        <w:rPr>
          <w:rFonts w:ascii="Times New Roman" w:hAnsi="Times New Roman" w:cs="Times New Roman"/>
          <w:sz w:val="24"/>
          <w:szCs w:val="24"/>
        </w:rPr>
      </w:pPr>
    </w:p>
    <w:p w:rsidR="004646A7" w:rsidRPr="00A87842" w:rsidRDefault="004646A7" w:rsidP="00A87842">
      <w:pPr>
        <w:ind w:left="3600"/>
        <w:jc w:val="both"/>
        <w:rPr>
          <w:rFonts w:ascii="Times New Roman" w:hAnsi="Times New Roman" w:cs="Times New Roman"/>
          <w:b/>
          <w:sz w:val="24"/>
          <w:szCs w:val="24"/>
        </w:rPr>
      </w:pPr>
      <w:r w:rsidRPr="00A87842">
        <w:rPr>
          <w:rFonts w:ascii="Times New Roman" w:hAnsi="Times New Roman" w:cs="Times New Roman"/>
          <w:b/>
          <w:sz w:val="24"/>
          <w:szCs w:val="24"/>
        </w:rPr>
        <w:t>HPE ProLiant DL380</w:t>
      </w:r>
    </w:p>
    <w:p w:rsidR="004646A7" w:rsidRPr="00A87842" w:rsidRDefault="004646A7" w:rsidP="00A87842">
      <w:pPr>
        <w:ind w:left="3600"/>
        <w:jc w:val="both"/>
        <w:rPr>
          <w:rFonts w:ascii="Times New Roman" w:hAnsi="Times New Roman" w:cs="Times New Roman"/>
          <w:b/>
          <w:sz w:val="24"/>
          <w:szCs w:val="24"/>
        </w:rPr>
      </w:pPr>
      <w:r w:rsidRPr="00A87842">
        <w:rPr>
          <w:rFonts w:ascii="Times New Roman" w:hAnsi="Times New Roman" w:cs="Times New Roman"/>
          <w:b/>
          <w:sz w:val="24"/>
          <w:szCs w:val="24"/>
        </w:rPr>
        <w:t xml:space="preserve">        |</w:t>
      </w:r>
    </w:p>
    <w:p w:rsidR="004646A7" w:rsidRPr="00A87842" w:rsidRDefault="004646A7" w:rsidP="00A87842">
      <w:pPr>
        <w:ind w:left="3600"/>
        <w:jc w:val="both"/>
        <w:rPr>
          <w:rFonts w:ascii="Times New Roman" w:hAnsi="Times New Roman" w:cs="Times New Roman"/>
        </w:rPr>
      </w:pPr>
      <w:r w:rsidRPr="00A87842">
        <w:rPr>
          <w:rFonts w:ascii="Times New Roman" w:hAnsi="Times New Roman" w:cs="Times New Roman"/>
          <w:b/>
          <w:sz w:val="24"/>
          <w:szCs w:val="24"/>
        </w:rPr>
        <w:t xml:space="preserve">        └── HPE </w:t>
      </w:r>
      <w:r w:rsidR="008D1257" w:rsidRPr="00A87842">
        <w:rPr>
          <w:rFonts w:ascii="Times New Roman" w:hAnsi="Times New Roman" w:cs="Times New Roman"/>
          <w:b/>
          <w:sz w:val="24"/>
          <w:szCs w:val="24"/>
        </w:rPr>
        <w:t>iLO (Dedicated Hardware Chip</w:t>
      </w:r>
      <w:r w:rsidR="008D1257" w:rsidRPr="00A87842">
        <w:rPr>
          <w:rFonts w:ascii="Times New Roman" w:hAnsi="Times New Roman" w:cs="Times New Roman"/>
          <w:b/>
        </w:rPr>
        <w:t>)</w:t>
      </w:r>
    </w:p>
    <w:p w:rsidR="00483B51" w:rsidRPr="00A87842" w:rsidRDefault="00483B51" w:rsidP="00A87842">
      <w:pPr>
        <w:jc w:val="both"/>
        <w:rPr>
          <w:rFonts w:ascii="Times New Roman" w:hAnsi="Times New Roman" w:cs="Times New Roman"/>
        </w:rPr>
      </w:pPr>
    </w:p>
    <w:p w:rsidR="00483B51" w:rsidRPr="00A87842" w:rsidRDefault="007F6094" w:rsidP="00A87842">
      <w:pPr>
        <w:jc w:val="both"/>
        <w:rPr>
          <w:rFonts w:ascii="Times New Roman" w:hAnsi="Times New Roman" w:cs="Times New Roman"/>
        </w:rPr>
      </w:pPr>
      <w:r w:rsidRPr="00A87842">
        <w:rPr>
          <w:rStyle w:val="Strong"/>
          <w:rFonts w:ascii="Times New Roman" w:hAnsi="Times New Roman" w:cs="Times New Roman"/>
          <w:b w:val="0"/>
        </w:rPr>
        <w:t>HPE ProLiant DL380</w:t>
      </w:r>
      <w:r w:rsidRPr="00A87842">
        <w:rPr>
          <w:rFonts w:ascii="Times New Roman" w:hAnsi="Times New Roman" w:cs="Times New Roman"/>
        </w:rPr>
        <w:t xml:space="preserve"> is an industry-standard 2U, dual-socket rack server originally introduced by Compaq in January 2000 and currently produced by Hewlett Packard Enterprise (HPE). Known as the flagship of the "Density Line" (DL) family, it is widely regarded as a data center workhorse for enterprise virtualization, database management, cloud computing, and AI workloads.</w:t>
      </w:r>
    </w:p>
    <w:p w:rsidR="00FD397A" w:rsidRDefault="007F6094" w:rsidP="006042E1">
      <w:r w:rsidRPr="007F6094">
        <w:rPr>
          <w:noProof/>
        </w:rPr>
        <w:drawing>
          <wp:inline distT="0" distB="0" distL="0" distR="0" wp14:anchorId="10B03DAF" wp14:editId="1EBE84E6">
            <wp:extent cx="5943600" cy="27597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759710"/>
                    </a:xfrm>
                    <a:prstGeom prst="rect">
                      <a:avLst/>
                    </a:prstGeom>
                  </pic:spPr>
                </pic:pic>
              </a:graphicData>
            </a:graphic>
          </wp:inline>
        </w:drawing>
      </w:r>
    </w:p>
    <w:p w:rsidR="006042E1" w:rsidRPr="006042E1" w:rsidRDefault="006042E1" w:rsidP="006042E1">
      <w:pPr>
        <w:ind w:left="3600"/>
        <w:jc w:val="both"/>
        <w:rPr>
          <w:rFonts w:ascii="Times New Roman" w:hAnsi="Times New Roman" w:cs="Times New Roman"/>
          <w:b/>
        </w:rPr>
      </w:pPr>
      <w:r w:rsidRPr="006042E1">
        <w:rPr>
          <w:rFonts w:ascii="Times New Roman" w:hAnsi="Times New Roman" w:cs="Times New Roman"/>
          <w:b/>
          <w:i/>
        </w:rPr>
        <w:t>Figure.</w:t>
      </w:r>
      <w:r w:rsidRPr="006042E1">
        <w:rPr>
          <w:rFonts w:ascii="Times New Roman" w:hAnsi="Times New Roman" w:cs="Times New Roman"/>
        </w:rPr>
        <w:t xml:space="preserve"> </w:t>
      </w:r>
      <w:r w:rsidRPr="006042E1">
        <w:rPr>
          <w:rFonts w:ascii="Times New Roman" w:hAnsi="Times New Roman" w:cs="Times New Roman"/>
          <w:b/>
          <w:i/>
        </w:rPr>
        <w:t>HPE ProLiant DL380</w:t>
      </w:r>
    </w:p>
    <w:p w:rsidR="006042E1" w:rsidRDefault="006042E1" w:rsidP="006042E1"/>
    <w:p w:rsidR="00E26010" w:rsidRPr="006042E1" w:rsidRDefault="00E26010" w:rsidP="006042E1">
      <w:pPr>
        <w:jc w:val="both"/>
        <w:rPr>
          <w:rFonts w:ascii="Times New Roman" w:hAnsi="Times New Roman" w:cs="Times New Roman"/>
        </w:rPr>
      </w:pPr>
      <w:r w:rsidRPr="006042E1">
        <w:rPr>
          <w:rFonts w:ascii="Times New Roman" w:hAnsi="Times New Roman" w:cs="Times New Roman"/>
        </w:rPr>
        <w:t>iLO is a dedicated management controller on the server's motherboard.</w:t>
      </w:r>
    </w:p>
    <w:p w:rsidR="00E26010" w:rsidRPr="006042E1" w:rsidRDefault="00E26010" w:rsidP="006042E1">
      <w:pPr>
        <w:jc w:val="both"/>
        <w:rPr>
          <w:rFonts w:ascii="Times New Roman" w:hAnsi="Times New Roman" w:cs="Times New Roman"/>
        </w:rPr>
      </w:pPr>
      <w:r w:rsidRPr="006042E1">
        <w:rPr>
          <w:rFonts w:ascii="Times New Roman" w:hAnsi="Times New Roman" w:cs="Times New Roman"/>
        </w:rPr>
        <w:t>Its most important feature is that:</w:t>
      </w:r>
    </w:p>
    <w:p w:rsidR="00E26010" w:rsidRPr="006042E1" w:rsidRDefault="00E26010" w:rsidP="006042E1">
      <w:pPr>
        <w:jc w:val="both"/>
        <w:rPr>
          <w:rFonts w:ascii="Times New Roman" w:hAnsi="Times New Roman" w:cs="Times New Roman"/>
        </w:rPr>
      </w:pPr>
      <w:r w:rsidRPr="006042E1">
        <w:rPr>
          <w:rFonts w:ascii="Times New Roman" w:hAnsi="Times New Roman" w:cs="Times New Roman"/>
        </w:rPr>
        <w:t>iLO is independent of the operating system.</w:t>
      </w:r>
    </w:p>
    <w:p w:rsidR="00E26010" w:rsidRPr="006042E1" w:rsidRDefault="00E26010" w:rsidP="006042E1">
      <w:pPr>
        <w:jc w:val="both"/>
        <w:rPr>
          <w:rFonts w:ascii="Times New Roman" w:hAnsi="Times New Roman" w:cs="Times New Roman"/>
        </w:rPr>
      </w:pPr>
      <w:r w:rsidRPr="006042E1">
        <w:rPr>
          <w:rFonts w:ascii="Times New Roman" w:hAnsi="Times New Roman" w:cs="Times New Roman"/>
        </w:rPr>
        <w:t>This means that even if Windows or Linux crashes on the server, iLO can normally still be accessed.</w:t>
      </w:r>
    </w:p>
    <w:p w:rsidR="00562556" w:rsidRPr="00562556" w:rsidRDefault="00562556" w:rsidP="00562556">
      <w:pPr>
        <w:pStyle w:val="Heading3"/>
      </w:pPr>
      <w:bookmarkStart w:id="25" w:name="_Toc242439906"/>
      <w:r w:rsidRPr="00562556">
        <w:t>What is Dell iDRAC?</w:t>
      </w:r>
      <w:bookmarkEnd w:id="25"/>
    </w:p>
    <w:p w:rsidR="00562556" w:rsidRPr="00562556" w:rsidRDefault="00562556" w:rsidP="00562556">
      <w:pPr>
        <w:spacing w:line="240" w:lineRule="auto"/>
        <w:rPr>
          <w:rFonts w:ascii="Times New Roman" w:eastAsia="Times New Roman" w:hAnsi="Times New Roman" w:cs="Times New Roman"/>
        </w:rPr>
      </w:pPr>
      <w:r w:rsidRPr="00562556">
        <w:rPr>
          <w:rFonts w:ascii="Times New Roman" w:eastAsia="Times New Roman" w:hAnsi="Times New Roman" w:cs="Times New Roman"/>
        </w:rPr>
        <w:t xml:space="preserve">iDRAC stands for Integrated Dell Remote Access Controller. It is embedded in </w:t>
      </w:r>
      <w:r w:rsidRPr="00562556">
        <w:rPr>
          <w:rFonts w:ascii="Times New Roman" w:eastAsia="Times New Roman" w:hAnsi="Times New Roman" w:cs="Times New Roman"/>
          <w:b/>
          <w:bCs/>
        </w:rPr>
        <w:t>Dell PowerEdge servers</w:t>
      </w:r>
      <w:r w:rsidRPr="00562556">
        <w:rPr>
          <w:rFonts w:ascii="Times New Roman" w:eastAsia="Times New Roman" w:hAnsi="Times New Roman" w:cs="Times New Roman"/>
        </w:rPr>
        <w:t xml:space="preserve"> (such as the Dell PowerEdge R760).</w:t>
      </w:r>
    </w:p>
    <w:p w:rsidR="00574EF5" w:rsidRDefault="00574EF5" w:rsidP="00574EF5">
      <w:pPr>
        <w:pStyle w:val="Heading2"/>
        <w:rPr>
          <w:sz w:val="24"/>
          <w:szCs w:val="24"/>
        </w:rPr>
      </w:pPr>
    </w:p>
    <w:p w:rsidR="00574EF5" w:rsidRDefault="00574EF5" w:rsidP="006042E1">
      <w:pPr>
        <w:jc w:val="center"/>
      </w:pPr>
      <w:r>
        <w:rPr>
          <w:noProof/>
        </w:rPr>
        <w:drawing>
          <wp:inline distT="0" distB="0" distL="0" distR="0">
            <wp:extent cx="4761389" cy="1615580"/>
            <wp:effectExtent l="0" t="0" r="127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ll iDRAC.png"/>
                    <pic:cNvPicPr/>
                  </pic:nvPicPr>
                  <pic:blipFill>
                    <a:blip r:embed="rId11">
                      <a:extLst>
                        <a:ext uri="{28A0092B-C50C-407E-A947-70E740481C1C}">
                          <a14:useLocalDpi xmlns:a14="http://schemas.microsoft.com/office/drawing/2010/main" val="0"/>
                        </a:ext>
                      </a:extLst>
                    </a:blip>
                    <a:stretch>
                      <a:fillRect/>
                    </a:stretch>
                  </pic:blipFill>
                  <pic:spPr>
                    <a:xfrm>
                      <a:off x="0" y="0"/>
                      <a:ext cx="4761389" cy="1615580"/>
                    </a:xfrm>
                    <a:prstGeom prst="rect">
                      <a:avLst/>
                    </a:prstGeom>
                  </pic:spPr>
                </pic:pic>
              </a:graphicData>
            </a:graphic>
          </wp:inline>
        </w:drawing>
      </w:r>
    </w:p>
    <w:p w:rsidR="00574EF5" w:rsidRPr="006042E1" w:rsidRDefault="00574EF5" w:rsidP="00574EF5">
      <w:pPr>
        <w:pStyle w:val="NormalWeb"/>
        <w:shd w:val="clear" w:color="auto" w:fill="FFFFFF"/>
        <w:spacing w:before="0" w:beforeAutospacing="0" w:after="0" w:afterAutospacing="0" w:line="360" w:lineRule="atLeast"/>
        <w:jc w:val="center"/>
        <w:textAlignment w:val="baseline"/>
        <w:rPr>
          <w:b/>
          <w:sz w:val="21"/>
          <w:szCs w:val="21"/>
        </w:rPr>
      </w:pPr>
      <w:r w:rsidRPr="006042E1">
        <w:rPr>
          <w:rStyle w:val="fr-inner"/>
          <w:rFonts w:eastAsiaTheme="majorEastAsia"/>
          <w:b/>
          <w:sz w:val="21"/>
          <w:szCs w:val="21"/>
          <w:bdr w:val="none" w:sz="0" w:space="0" w:color="auto" w:frame="1"/>
        </w:rPr>
        <w:t>Figure . PowerEdge 17th generation server iDRAC Direct port location</w:t>
      </w:r>
    </w:p>
    <w:p w:rsidR="00574EF5" w:rsidRPr="006042E1" w:rsidRDefault="00574EF5" w:rsidP="006042E1">
      <w:pPr>
        <w:ind w:left="3600"/>
        <w:rPr>
          <w:rFonts w:ascii="Times New Roman" w:hAnsi="Times New Roman" w:cs="Times New Roman"/>
        </w:rPr>
      </w:pPr>
    </w:p>
    <w:p w:rsidR="00574EF5" w:rsidRPr="007F02F7" w:rsidRDefault="00574EF5" w:rsidP="006042E1">
      <w:pPr>
        <w:ind w:left="3600"/>
        <w:rPr>
          <w:rFonts w:ascii="Times New Roman" w:hAnsi="Times New Roman" w:cs="Times New Roman"/>
          <w:b/>
        </w:rPr>
      </w:pPr>
      <w:r w:rsidRPr="007F02F7">
        <w:rPr>
          <w:rFonts w:ascii="Times New Roman" w:hAnsi="Times New Roman" w:cs="Times New Roman"/>
          <w:b/>
        </w:rPr>
        <w:t>Dell PowerEdge R760</w:t>
      </w:r>
    </w:p>
    <w:p w:rsidR="00574EF5" w:rsidRPr="007F02F7" w:rsidRDefault="00574EF5" w:rsidP="006042E1">
      <w:pPr>
        <w:ind w:left="3600"/>
        <w:rPr>
          <w:rFonts w:ascii="Times New Roman" w:hAnsi="Times New Roman" w:cs="Times New Roman"/>
          <w:b/>
        </w:rPr>
      </w:pPr>
      <w:r w:rsidRPr="007F02F7">
        <w:rPr>
          <w:rFonts w:ascii="Times New Roman" w:hAnsi="Times New Roman" w:cs="Times New Roman"/>
          <w:b/>
        </w:rPr>
        <w:t xml:space="preserve">        |</w:t>
      </w:r>
    </w:p>
    <w:p w:rsidR="00FD397A" w:rsidRPr="007F02F7" w:rsidRDefault="00574EF5" w:rsidP="006042E1">
      <w:pPr>
        <w:ind w:left="3600"/>
        <w:rPr>
          <w:rFonts w:ascii="Times New Roman" w:hAnsi="Times New Roman" w:cs="Times New Roman"/>
          <w:b/>
        </w:rPr>
      </w:pPr>
      <w:r w:rsidRPr="007F02F7">
        <w:rPr>
          <w:rFonts w:ascii="Times New Roman" w:hAnsi="Times New Roman" w:cs="Times New Roman"/>
          <w:b/>
        </w:rPr>
        <w:t xml:space="preserve">        └── Dell iDRAC</w:t>
      </w:r>
    </w:p>
    <w:p w:rsidR="00574EF5" w:rsidRPr="007F02F7" w:rsidRDefault="00970F2B" w:rsidP="007F02F7">
      <w:pPr>
        <w:rPr>
          <w:rFonts w:ascii="Times New Roman" w:hAnsi="Times New Roman" w:cs="Times New Roman"/>
        </w:rPr>
      </w:pPr>
      <w:r w:rsidRPr="007F02F7">
        <w:rPr>
          <w:rFonts w:ascii="Times New Roman" w:hAnsi="Times New Roman" w:cs="Times New Roman"/>
        </w:rPr>
        <w:t xml:space="preserve">The </w:t>
      </w:r>
      <w:hyperlink r:id="rId12" w:tgtFrame="_blank" w:history="1">
        <w:r w:rsidRPr="007F02F7">
          <w:rPr>
            <w:rStyle w:val="Hyperlink"/>
            <w:rFonts w:ascii="Times New Roman" w:hAnsi="Times New Roman" w:cs="Times New Roman"/>
            <w:b/>
          </w:rPr>
          <w:t>Dell PowerEdge R760</w:t>
        </w:r>
      </w:hyperlink>
      <w:r w:rsidRPr="007F02F7">
        <w:rPr>
          <w:rFonts w:ascii="Times New Roman" w:hAnsi="Times New Roman" w:cs="Times New Roman"/>
        </w:rPr>
        <w:t xml:space="preserve"> is a powerful 2U dual-socket rack server designed for enterprise workloads like virtualization, databases, and AI</w:t>
      </w:r>
      <w:r w:rsidR="00DD0AFF" w:rsidRPr="007F02F7">
        <w:rPr>
          <w:rFonts w:ascii="Times New Roman" w:hAnsi="Times New Roman" w:cs="Times New Roman"/>
        </w:rPr>
        <w:t>.</w:t>
      </w:r>
    </w:p>
    <w:p w:rsidR="00DD0AFF" w:rsidRDefault="00DD0AFF" w:rsidP="007F02F7">
      <w:r w:rsidRPr="00DD0AFF">
        <w:rPr>
          <w:noProof/>
        </w:rPr>
        <w:drawing>
          <wp:inline distT="0" distB="0" distL="0" distR="0" wp14:anchorId="29066F71" wp14:editId="75026A2F">
            <wp:extent cx="5943600" cy="165544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655445"/>
                    </a:xfrm>
                    <a:prstGeom prst="rect">
                      <a:avLst/>
                    </a:prstGeom>
                  </pic:spPr>
                </pic:pic>
              </a:graphicData>
            </a:graphic>
          </wp:inline>
        </w:drawing>
      </w:r>
    </w:p>
    <w:p w:rsidR="00AF2650" w:rsidRPr="007F02F7" w:rsidRDefault="00AF2650" w:rsidP="007F02F7">
      <w:pPr>
        <w:jc w:val="center"/>
        <w:rPr>
          <w:rFonts w:ascii="Times New Roman" w:hAnsi="Times New Roman" w:cs="Times New Roman"/>
          <w:b/>
          <w:i/>
        </w:rPr>
      </w:pPr>
      <w:r w:rsidRPr="007F02F7">
        <w:rPr>
          <w:rFonts w:ascii="Times New Roman" w:hAnsi="Times New Roman" w:cs="Times New Roman"/>
          <w:b/>
          <w:i/>
        </w:rPr>
        <w:t>Figure. PowerEdge R760 Server</w:t>
      </w:r>
    </w:p>
    <w:p w:rsidR="00AF2650" w:rsidRPr="007F02F7" w:rsidRDefault="00E625AD" w:rsidP="007F02F7">
      <w:pPr>
        <w:jc w:val="both"/>
        <w:rPr>
          <w:rFonts w:ascii="Times New Roman" w:hAnsi="Times New Roman" w:cs="Times New Roman"/>
        </w:rPr>
      </w:pPr>
      <w:r w:rsidRPr="007F02F7">
        <w:rPr>
          <w:rFonts w:ascii="Times New Roman" w:hAnsi="Times New Roman" w:cs="Times New Roman"/>
        </w:rPr>
        <w:t>The purpose of iDRAC is identical to that of iLO, enabling comprehensive remote monitoring, remote power management, and remote console access. It also handles hardware monitoring, BIOS and firmware management, system logs, storage and RAID monitoring, and virtual media redirection.</w:t>
      </w:r>
    </w:p>
    <w:tbl>
      <w:tblPr>
        <w:tblStyle w:val="TableGrid"/>
        <w:tblW w:w="0" w:type="auto"/>
        <w:jc w:val="center"/>
        <w:tblLook w:val="04A0" w:firstRow="1" w:lastRow="0" w:firstColumn="1" w:lastColumn="0" w:noHBand="0" w:noVBand="1"/>
      </w:tblPr>
      <w:tblGrid>
        <w:gridCol w:w="1710"/>
        <w:gridCol w:w="2043"/>
      </w:tblGrid>
      <w:tr w:rsidR="000951B1" w:rsidRPr="000951B1" w:rsidTr="00842C74">
        <w:trPr>
          <w:jc w:val="center"/>
        </w:trPr>
        <w:tc>
          <w:tcPr>
            <w:tcW w:w="0" w:type="auto"/>
            <w:hideMark/>
          </w:tcPr>
          <w:p w:rsidR="000951B1" w:rsidRPr="000951B1" w:rsidRDefault="000951B1" w:rsidP="000951B1">
            <w:pPr>
              <w:jc w:val="center"/>
              <w:rPr>
                <w:rFonts w:ascii="Times New Roman" w:eastAsia="Times New Roman" w:hAnsi="Times New Roman" w:cs="Times New Roman"/>
                <w:b/>
                <w:bCs/>
                <w:sz w:val="24"/>
                <w:szCs w:val="24"/>
              </w:rPr>
            </w:pPr>
            <w:r w:rsidRPr="000951B1">
              <w:rPr>
                <w:rFonts w:ascii="Times New Roman" w:eastAsia="Times New Roman" w:hAnsi="Times New Roman" w:cs="Times New Roman"/>
                <w:b/>
                <w:bCs/>
                <w:sz w:val="24"/>
                <w:szCs w:val="24"/>
              </w:rPr>
              <w:t>HPE</w:t>
            </w:r>
          </w:p>
        </w:tc>
        <w:tc>
          <w:tcPr>
            <w:tcW w:w="0" w:type="auto"/>
            <w:hideMark/>
          </w:tcPr>
          <w:p w:rsidR="000951B1" w:rsidRPr="000951B1" w:rsidRDefault="000951B1" w:rsidP="000951B1">
            <w:pPr>
              <w:jc w:val="center"/>
              <w:rPr>
                <w:rFonts w:ascii="Times New Roman" w:eastAsia="Times New Roman" w:hAnsi="Times New Roman" w:cs="Times New Roman"/>
                <w:b/>
                <w:bCs/>
                <w:sz w:val="24"/>
                <w:szCs w:val="24"/>
              </w:rPr>
            </w:pPr>
            <w:r w:rsidRPr="000951B1">
              <w:rPr>
                <w:rFonts w:ascii="Times New Roman" w:eastAsia="Times New Roman" w:hAnsi="Times New Roman" w:cs="Times New Roman"/>
                <w:b/>
                <w:bCs/>
                <w:sz w:val="24"/>
                <w:szCs w:val="24"/>
              </w:rPr>
              <w:t>Dell</w:t>
            </w:r>
          </w:p>
        </w:tc>
      </w:tr>
      <w:tr w:rsidR="000951B1" w:rsidRPr="000951B1" w:rsidTr="00842C74">
        <w:trPr>
          <w:jc w:val="center"/>
        </w:trPr>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iLO</w:t>
            </w:r>
          </w:p>
        </w:tc>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iDRAC</w:t>
            </w:r>
          </w:p>
        </w:tc>
      </w:tr>
      <w:tr w:rsidR="000951B1" w:rsidRPr="000951B1" w:rsidTr="00842C74">
        <w:trPr>
          <w:jc w:val="center"/>
        </w:trPr>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ProLiant</w:t>
            </w:r>
          </w:p>
        </w:tc>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PowerEdge</w:t>
            </w:r>
          </w:p>
        </w:tc>
      </w:tr>
      <w:tr w:rsidR="000951B1" w:rsidRPr="000951B1" w:rsidTr="00842C74">
        <w:trPr>
          <w:jc w:val="center"/>
        </w:trPr>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Smart Array</w:t>
            </w:r>
          </w:p>
        </w:tc>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PERC</w:t>
            </w:r>
          </w:p>
        </w:tc>
      </w:tr>
      <w:tr w:rsidR="000951B1" w:rsidRPr="000951B1" w:rsidTr="00842C74">
        <w:trPr>
          <w:jc w:val="center"/>
        </w:trPr>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 xml:space="preserve">HPE </w:t>
            </w:r>
            <w:r w:rsidR="00842C74" w:rsidRPr="000951B1">
              <w:rPr>
                <w:rFonts w:ascii="Times New Roman" w:eastAsia="Times New Roman" w:hAnsi="Times New Roman" w:cs="Times New Roman"/>
                <w:sz w:val="24"/>
                <w:szCs w:val="24"/>
              </w:rPr>
              <w:t>One View</w:t>
            </w:r>
          </w:p>
        </w:tc>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 xml:space="preserve">Dell </w:t>
            </w:r>
            <w:r w:rsidR="00842C74" w:rsidRPr="000951B1">
              <w:rPr>
                <w:rFonts w:ascii="Times New Roman" w:eastAsia="Times New Roman" w:hAnsi="Times New Roman" w:cs="Times New Roman"/>
                <w:sz w:val="24"/>
                <w:szCs w:val="24"/>
              </w:rPr>
              <w:t>Open Manage</w:t>
            </w:r>
          </w:p>
        </w:tc>
      </w:tr>
    </w:tbl>
    <w:p w:rsidR="001C74A5" w:rsidRDefault="001C74A5" w:rsidP="00E625AD">
      <w:pPr>
        <w:pStyle w:val="Heading2"/>
        <w:jc w:val="both"/>
        <w:rPr>
          <w:b w:val="0"/>
          <w:sz w:val="22"/>
          <w:szCs w:val="22"/>
        </w:rPr>
      </w:pPr>
    </w:p>
    <w:p w:rsidR="007F02F7" w:rsidRDefault="007F02F7" w:rsidP="00E625AD">
      <w:pPr>
        <w:pStyle w:val="Heading2"/>
        <w:jc w:val="both"/>
        <w:rPr>
          <w:b w:val="0"/>
          <w:sz w:val="22"/>
          <w:szCs w:val="22"/>
        </w:rPr>
      </w:pPr>
    </w:p>
    <w:p w:rsidR="007F02F7" w:rsidRDefault="007F02F7" w:rsidP="00E625AD">
      <w:pPr>
        <w:pStyle w:val="Heading2"/>
        <w:jc w:val="both"/>
        <w:rPr>
          <w:sz w:val="28"/>
          <w:szCs w:val="28"/>
        </w:rPr>
      </w:pPr>
    </w:p>
    <w:p w:rsidR="001D70CE" w:rsidRDefault="001D70CE" w:rsidP="00E625AD">
      <w:pPr>
        <w:pStyle w:val="Heading2"/>
        <w:jc w:val="both"/>
        <w:rPr>
          <w:sz w:val="28"/>
          <w:szCs w:val="28"/>
        </w:rPr>
      </w:pPr>
      <w:bookmarkStart w:id="26" w:name="_Toc242439907"/>
      <w:r w:rsidRPr="001D70CE">
        <w:rPr>
          <w:sz w:val="28"/>
          <w:szCs w:val="28"/>
        </w:rPr>
        <w:t>The most important concept: Out-of-Band Management</w:t>
      </w:r>
      <w:bookmarkEnd w:id="26"/>
    </w:p>
    <w:p w:rsidR="003A4C56" w:rsidRPr="003A4C56" w:rsidRDefault="003A4C56" w:rsidP="003A4C56">
      <w:pPr>
        <w:spacing w:line="240" w:lineRule="auto"/>
        <w:rPr>
          <w:rFonts w:ascii="Times New Roman" w:eastAsia="Times New Roman" w:hAnsi="Times New Roman" w:cs="Times New Roman"/>
        </w:rPr>
      </w:pPr>
      <w:r w:rsidRPr="003A4C56">
        <w:rPr>
          <w:rFonts w:ascii="Times New Roman" w:eastAsia="Times New Roman" w:hAnsi="Times New Roman" w:cs="Times New Roman"/>
          <w:b/>
          <w:bCs/>
        </w:rPr>
        <w:t>This is a highly critical concept for every System Engineer.</w:t>
      </w:r>
    </w:p>
    <w:p w:rsidR="003A4C56" w:rsidRPr="003A4C56" w:rsidRDefault="003A4C56" w:rsidP="003A4C56">
      <w:pPr>
        <w:spacing w:line="240" w:lineRule="auto"/>
        <w:rPr>
          <w:rFonts w:ascii="Times New Roman" w:eastAsia="Times New Roman" w:hAnsi="Times New Roman" w:cs="Times New Roman"/>
        </w:rPr>
      </w:pPr>
      <w:r w:rsidRPr="003A4C56">
        <w:rPr>
          <w:rFonts w:ascii="Times New Roman" w:eastAsia="Times New Roman" w:hAnsi="Times New Roman" w:cs="Times New Roman"/>
        </w:rPr>
        <w:t xml:space="preserve">To understand it, you need to understand the </w:t>
      </w:r>
      <w:r w:rsidRPr="003A4C56">
        <w:rPr>
          <w:rFonts w:ascii="Times New Roman" w:eastAsia="Times New Roman" w:hAnsi="Times New Roman" w:cs="Times New Roman"/>
          <w:b/>
          <w:bCs/>
        </w:rPr>
        <w:t>two common types of management:</w:t>
      </w:r>
    </w:p>
    <w:p w:rsidR="007B65F0" w:rsidRPr="007B65F0" w:rsidRDefault="007B65F0" w:rsidP="007B65F0">
      <w:pPr>
        <w:pStyle w:val="Heading3"/>
      </w:pPr>
      <w:bookmarkStart w:id="27" w:name="_Toc242439908"/>
      <w:r w:rsidRPr="007B65F0">
        <w:t>In-Band Management</w:t>
      </w:r>
      <w:bookmarkEnd w:id="27"/>
    </w:p>
    <w:p w:rsidR="007B65F0" w:rsidRDefault="007B65F0" w:rsidP="0073015D">
      <w:r w:rsidRPr="002D1D7D">
        <w:rPr>
          <w:rFonts w:ascii="Times New Roman" w:hAnsi="Times New Roman" w:cs="Times New Roman"/>
        </w:rPr>
        <w:t>In this method, we manage the server through its operating system</w:t>
      </w:r>
      <w:r w:rsidRPr="007B65F0">
        <w:t>.</w:t>
      </w:r>
    </w:p>
    <w:p w:rsidR="0073015D" w:rsidRDefault="0073015D" w:rsidP="0073015D"/>
    <w:p w:rsidR="0073015D" w:rsidRPr="007B65F0" w:rsidRDefault="0073015D" w:rsidP="0073015D"/>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Administrator</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Network</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Windows/Linux</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w:t>
      </w:r>
    </w:p>
    <w:p w:rsidR="001D70CE"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Server</w:t>
      </w:r>
    </w:p>
    <w:p w:rsidR="00B800FD" w:rsidRPr="00B800FD" w:rsidRDefault="00B800FD" w:rsidP="00B800FD">
      <w:pPr>
        <w:spacing w:before="100" w:beforeAutospacing="1" w:after="100" w:afterAutospacing="1" w:line="240" w:lineRule="auto"/>
        <w:rPr>
          <w:rFonts w:ascii="Times New Roman" w:eastAsia="Times New Roman" w:hAnsi="Times New Roman" w:cs="Times New Roman"/>
          <w:sz w:val="24"/>
          <w:szCs w:val="24"/>
        </w:rPr>
      </w:pPr>
      <w:r w:rsidRPr="00B800FD">
        <w:rPr>
          <w:rFonts w:ascii="Times New Roman" w:eastAsia="Times New Roman" w:hAnsi="Times New Roman" w:cs="Times New Roman"/>
          <w:sz w:val="24"/>
          <w:szCs w:val="24"/>
        </w:rPr>
        <w:t>Examples:</w:t>
      </w:r>
    </w:p>
    <w:p w:rsidR="00B800FD" w:rsidRPr="00B800FD" w:rsidRDefault="00B800FD" w:rsidP="00B800FD">
      <w:pPr>
        <w:numPr>
          <w:ilvl w:val="0"/>
          <w:numId w:val="14"/>
        </w:numPr>
        <w:spacing w:before="100" w:beforeAutospacing="1" w:after="100" w:afterAutospacing="1" w:line="240" w:lineRule="auto"/>
        <w:rPr>
          <w:rFonts w:ascii="Times New Roman" w:eastAsia="Times New Roman" w:hAnsi="Times New Roman" w:cs="Times New Roman"/>
          <w:b/>
          <w:sz w:val="24"/>
          <w:szCs w:val="24"/>
        </w:rPr>
      </w:pPr>
      <w:r w:rsidRPr="00B800FD">
        <w:rPr>
          <w:rFonts w:ascii="Times New Roman" w:eastAsia="Times New Roman" w:hAnsi="Times New Roman" w:cs="Times New Roman"/>
          <w:b/>
          <w:sz w:val="24"/>
          <w:szCs w:val="24"/>
        </w:rPr>
        <w:t xml:space="preserve">SSH </w:t>
      </w:r>
    </w:p>
    <w:p w:rsidR="00B800FD" w:rsidRPr="00B800FD" w:rsidRDefault="00B800FD" w:rsidP="00B800FD">
      <w:pPr>
        <w:numPr>
          <w:ilvl w:val="0"/>
          <w:numId w:val="14"/>
        </w:numPr>
        <w:spacing w:before="100" w:beforeAutospacing="1" w:after="100" w:afterAutospacing="1" w:line="240" w:lineRule="auto"/>
        <w:rPr>
          <w:rFonts w:ascii="Times New Roman" w:eastAsia="Times New Roman" w:hAnsi="Times New Roman" w:cs="Times New Roman"/>
          <w:b/>
          <w:sz w:val="24"/>
          <w:szCs w:val="24"/>
        </w:rPr>
      </w:pPr>
      <w:r w:rsidRPr="00B800FD">
        <w:rPr>
          <w:rFonts w:ascii="Times New Roman" w:eastAsia="Times New Roman" w:hAnsi="Times New Roman" w:cs="Times New Roman"/>
          <w:b/>
          <w:sz w:val="24"/>
          <w:szCs w:val="24"/>
        </w:rPr>
        <w:t xml:space="preserve">RDP </w:t>
      </w:r>
    </w:p>
    <w:p w:rsidR="00B800FD" w:rsidRPr="00B800FD" w:rsidRDefault="00B800FD" w:rsidP="00B800FD">
      <w:pPr>
        <w:numPr>
          <w:ilvl w:val="0"/>
          <w:numId w:val="14"/>
        </w:numPr>
        <w:spacing w:before="100" w:beforeAutospacing="1" w:after="100" w:afterAutospacing="1" w:line="240" w:lineRule="auto"/>
        <w:rPr>
          <w:rFonts w:ascii="Times New Roman" w:eastAsia="Times New Roman" w:hAnsi="Times New Roman" w:cs="Times New Roman"/>
          <w:b/>
          <w:sz w:val="24"/>
          <w:szCs w:val="24"/>
        </w:rPr>
      </w:pPr>
      <w:r w:rsidRPr="00B800FD">
        <w:rPr>
          <w:rFonts w:ascii="Times New Roman" w:eastAsia="Times New Roman" w:hAnsi="Times New Roman" w:cs="Times New Roman"/>
          <w:b/>
          <w:sz w:val="24"/>
          <w:szCs w:val="24"/>
        </w:rPr>
        <w:t xml:space="preserve">PowerShell </w:t>
      </w:r>
    </w:p>
    <w:p w:rsidR="00B800FD" w:rsidRPr="00B800FD" w:rsidRDefault="00B800FD" w:rsidP="00B800FD">
      <w:pPr>
        <w:numPr>
          <w:ilvl w:val="0"/>
          <w:numId w:val="14"/>
        </w:numPr>
        <w:spacing w:before="100" w:beforeAutospacing="1" w:after="100" w:afterAutospacing="1" w:line="240" w:lineRule="auto"/>
        <w:rPr>
          <w:rFonts w:ascii="Times New Roman" w:eastAsia="Times New Roman" w:hAnsi="Times New Roman" w:cs="Times New Roman"/>
          <w:b/>
          <w:sz w:val="24"/>
          <w:szCs w:val="24"/>
        </w:rPr>
      </w:pPr>
      <w:r w:rsidRPr="00B800FD">
        <w:rPr>
          <w:rFonts w:ascii="Times New Roman" w:eastAsia="Times New Roman" w:hAnsi="Times New Roman" w:cs="Times New Roman"/>
          <w:b/>
          <w:sz w:val="24"/>
          <w:szCs w:val="24"/>
        </w:rPr>
        <w:t>Linux commands</w:t>
      </w:r>
    </w:p>
    <w:p w:rsidR="00B800FD" w:rsidRDefault="00B800FD" w:rsidP="00F319CD">
      <w:pPr>
        <w:pStyle w:val="Heading2"/>
        <w:jc w:val="both"/>
        <w:rPr>
          <w:sz w:val="24"/>
          <w:szCs w:val="24"/>
        </w:rPr>
      </w:pPr>
    </w:p>
    <w:p w:rsidR="00F319CD" w:rsidRPr="000F7262" w:rsidRDefault="00F319CD" w:rsidP="000F7262">
      <w:pPr>
        <w:rPr>
          <w:rFonts w:ascii="Times New Roman" w:hAnsi="Times New Roman" w:cs="Times New Roman"/>
        </w:rPr>
      </w:pPr>
      <w:r w:rsidRPr="000F7262">
        <w:rPr>
          <w:rFonts w:ascii="Times New Roman" w:hAnsi="Times New Roman" w:cs="Times New Roman"/>
        </w:rPr>
        <w:t>The problem is, if the OS itself goes down:</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Linux</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 xml:space="preserve">CRASH </w:t>
      </w:r>
      <w:r w:rsidRPr="000F7262">
        <w:rPr>
          <w:rFonts w:ascii="Segoe UI Symbol" w:hAnsi="Segoe UI Symbol" w:cs="Segoe UI Symbol"/>
          <w:b/>
        </w:rPr>
        <w:t>❌</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 xml:space="preserve">SSH </w:t>
      </w:r>
      <w:r w:rsidRPr="000F7262">
        <w:rPr>
          <w:rFonts w:ascii="Segoe UI Symbol" w:hAnsi="Segoe UI Symbol" w:cs="Segoe UI Symbol"/>
          <w:b/>
        </w:rPr>
        <w:t>❌</w:t>
      </w:r>
    </w:p>
    <w:p w:rsidR="00E9427A" w:rsidRPr="000F7262" w:rsidRDefault="00E9427A" w:rsidP="000F7262">
      <w:pPr>
        <w:rPr>
          <w:rFonts w:ascii="Times New Roman" w:hAnsi="Times New Roman" w:cs="Times New Roman"/>
        </w:rPr>
      </w:pPr>
      <w:r w:rsidRPr="000F7262">
        <w:rPr>
          <w:rFonts w:ascii="Times New Roman" w:hAnsi="Times New Roman" w:cs="Times New Roman"/>
        </w:rPr>
        <w:t>Then you don’t access server with the help of SSH.</w:t>
      </w:r>
    </w:p>
    <w:p w:rsidR="0073015D" w:rsidRDefault="0073015D" w:rsidP="00E9427A">
      <w:pPr>
        <w:pStyle w:val="Heading2"/>
        <w:jc w:val="both"/>
        <w:rPr>
          <w:b w:val="0"/>
          <w:sz w:val="22"/>
          <w:szCs w:val="22"/>
        </w:rPr>
      </w:pPr>
    </w:p>
    <w:p w:rsidR="005847E5" w:rsidRDefault="005847E5" w:rsidP="005847E5">
      <w:pPr>
        <w:pStyle w:val="Heading3"/>
      </w:pPr>
      <w:bookmarkStart w:id="28" w:name="_Toc242439909"/>
      <w:r>
        <w:t>Out-of-Band Management</w:t>
      </w:r>
      <w:bookmarkEnd w:id="28"/>
    </w:p>
    <w:p w:rsidR="00EF3E34" w:rsidRDefault="00EF3E34" w:rsidP="003E60E6">
      <w:pPr>
        <w:pStyle w:val="NoSpacing"/>
        <w:rPr>
          <w:rFonts w:ascii="Times New Roman" w:hAnsi="Times New Roman" w:cs="Times New Roman"/>
        </w:rPr>
      </w:pPr>
      <w:r w:rsidRPr="003E60E6">
        <w:rPr>
          <w:rFonts w:ascii="Times New Roman" w:hAnsi="Times New Roman" w:cs="Times New Roman"/>
        </w:rPr>
        <w:t>This is where the concept of iLO and iDRAC comes into play.</w:t>
      </w:r>
    </w:p>
    <w:p w:rsidR="003E60E6" w:rsidRPr="003E60E6" w:rsidRDefault="003E60E6" w:rsidP="003E60E6">
      <w:pPr>
        <w:pStyle w:val="NoSpacing"/>
        <w:rPr>
          <w:rFonts w:ascii="Times New Roman" w:hAnsi="Times New Roman" w:cs="Times New Roman"/>
        </w:rPr>
      </w:pP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Administrator</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Management Network</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iLO / iDRAC</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w:t>
      </w:r>
    </w:p>
    <w:p w:rsidR="00EF3E34" w:rsidRDefault="00EF3E34" w:rsidP="003E60E6">
      <w:pPr>
        <w:pStyle w:val="NoSpacing"/>
        <w:jc w:val="center"/>
        <w:rPr>
          <w:rFonts w:ascii="Times New Roman" w:hAnsi="Times New Roman" w:cs="Times New Roman"/>
        </w:rPr>
      </w:pPr>
      <w:r w:rsidRPr="003E60E6">
        <w:rPr>
          <w:rFonts w:ascii="Times New Roman" w:hAnsi="Times New Roman" w:cs="Times New Roman"/>
        </w:rPr>
        <w:t>Physical Server</w:t>
      </w:r>
    </w:p>
    <w:p w:rsidR="003E60E6" w:rsidRPr="003E60E6" w:rsidRDefault="003E60E6" w:rsidP="003E60E6">
      <w:pPr>
        <w:pStyle w:val="NoSpacing"/>
        <w:jc w:val="center"/>
        <w:rPr>
          <w:rFonts w:ascii="Times New Roman" w:hAnsi="Times New Roman" w:cs="Times New Roman"/>
        </w:rPr>
      </w:pPr>
    </w:p>
    <w:p w:rsidR="00885E7A" w:rsidRPr="003E60E6" w:rsidRDefault="00885E7A" w:rsidP="009D21DC">
      <w:pPr>
        <w:pStyle w:val="NoSpacing"/>
        <w:jc w:val="both"/>
        <w:rPr>
          <w:rFonts w:ascii="Times New Roman" w:hAnsi="Times New Roman" w:cs="Times New Roman"/>
        </w:rPr>
      </w:pPr>
      <w:r w:rsidRPr="003E60E6">
        <w:rPr>
          <w:rFonts w:ascii="Times New Roman" w:hAnsi="Times New Roman" w:cs="Times New Roman"/>
        </w:rPr>
        <w:t>It manages the server from outside the operating system.</w:t>
      </w:r>
    </w:p>
    <w:p w:rsidR="00885E7A" w:rsidRPr="003E60E6" w:rsidRDefault="00885E7A" w:rsidP="009D21DC">
      <w:pPr>
        <w:pStyle w:val="NoSpacing"/>
        <w:jc w:val="both"/>
        <w:rPr>
          <w:rFonts w:ascii="Times New Roman" w:hAnsi="Times New Roman" w:cs="Times New Roman"/>
        </w:rPr>
      </w:pPr>
      <w:r w:rsidRPr="003E60E6">
        <w:rPr>
          <w:rFonts w:ascii="Times New Roman" w:hAnsi="Times New Roman" w:cs="Times New Roman"/>
        </w:rPr>
        <w:t>Therefore:</w:t>
      </w:r>
    </w:p>
    <w:p w:rsidR="00885E7A" w:rsidRPr="003E60E6" w:rsidRDefault="00885E7A" w:rsidP="009D21DC">
      <w:pPr>
        <w:pStyle w:val="NoSpacing"/>
        <w:jc w:val="both"/>
        <w:rPr>
          <w:rFonts w:ascii="Times New Roman" w:hAnsi="Times New Roman" w:cs="Times New Roman"/>
        </w:rPr>
      </w:pPr>
      <w:r w:rsidRPr="003E60E6">
        <w:rPr>
          <w:rFonts w:ascii="Times New Roman" w:hAnsi="Times New Roman" w:cs="Times New Roman"/>
        </w:rPr>
        <w:t>iLO and iDRAC are classified as Out-of-Band Management technologies.</w:t>
      </w:r>
    </w:p>
    <w:p w:rsidR="00EF3E34" w:rsidRDefault="00EF3E34" w:rsidP="003E60E6">
      <w:pPr>
        <w:pStyle w:val="NoSpacing"/>
        <w:rPr>
          <w:rFonts w:ascii="Times New Roman" w:hAnsi="Times New Roman" w:cs="Times New Roman"/>
        </w:rPr>
      </w:pPr>
    </w:p>
    <w:p w:rsidR="000C22DD" w:rsidRPr="000C22DD" w:rsidRDefault="001E75E7" w:rsidP="001E75E7">
      <w:pPr>
        <w:pStyle w:val="Heading3"/>
      </w:pPr>
      <w:bookmarkStart w:id="29" w:name="_Toc242439910"/>
      <w:r>
        <w:t>Real-World Example 1:</w:t>
      </w:r>
      <w:r w:rsidR="000C22DD" w:rsidRPr="000C22DD">
        <w:t xml:space="preserve"> — The Server Is Hung</w:t>
      </w:r>
      <w:bookmarkEnd w:id="29"/>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 xml:space="preserve">Imagine you are a </w:t>
      </w:r>
      <w:r w:rsidRPr="000C22DD">
        <w:rPr>
          <w:rFonts w:ascii="Times New Roman" w:hAnsi="Times New Roman" w:cs="Times New Roman"/>
          <w:b/>
          <w:bCs/>
        </w:rPr>
        <w:t>System Engineer</w:t>
      </w:r>
      <w:r w:rsidRPr="000C22DD">
        <w:rPr>
          <w:rFonts w:ascii="Times New Roman" w:hAnsi="Times New Roman" w:cs="Times New Roman"/>
        </w:rPr>
        <w:t xml:space="preserve"> in a data center. You have an </w:t>
      </w:r>
      <w:r w:rsidRPr="000C22DD">
        <w:rPr>
          <w:rFonts w:ascii="Times New Roman" w:hAnsi="Times New Roman" w:cs="Times New Roman"/>
          <w:b/>
          <w:bCs/>
        </w:rPr>
        <w:t>HPE ProLiant DL380</w:t>
      </w:r>
      <w:r w:rsidRPr="000C22DD">
        <w:rPr>
          <w:rFonts w:ascii="Times New Roman" w:hAnsi="Times New Roman" w:cs="Times New Roman"/>
        </w:rPr>
        <w:t xml:space="preserve"> server with </w:t>
      </w:r>
      <w:r w:rsidRPr="000C22DD">
        <w:rPr>
          <w:rFonts w:ascii="Times New Roman" w:hAnsi="Times New Roman" w:cs="Times New Roman"/>
          <w:b/>
          <w:bCs/>
        </w:rPr>
        <w:t>VMware ESXi</w:t>
      </w:r>
      <w:r w:rsidRPr="000C22DD">
        <w:rPr>
          <w:rFonts w:ascii="Times New Roman" w:hAnsi="Times New Roman" w:cs="Times New Roman"/>
        </w:rPr>
        <w:t xml:space="preserve"> installed.</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One day, the VMware host stops responding. You try the following troubleshooting steps:</w:t>
      </w:r>
    </w:p>
    <w:p w:rsidR="000C22DD" w:rsidRPr="000C22DD" w:rsidRDefault="000C22DD" w:rsidP="00FE19F5">
      <w:pPr>
        <w:pStyle w:val="NoSpacing"/>
        <w:numPr>
          <w:ilvl w:val="0"/>
          <w:numId w:val="15"/>
        </w:numPr>
        <w:spacing w:line="276" w:lineRule="auto"/>
        <w:jc w:val="both"/>
        <w:rPr>
          <w:rFonts w:ascii="Times New Roman" w:hAnsi="Times New Roman" w:cs="Times New Roman"/>
        </w:rPr>
      </w:pPr>
      <w:r w:rsidRPr="000C22DD">
        <w:rPr>
          <w:rFonts w:ascii="Times New Roman" w:hAnsi="Times New Roman" w:cs="Times New Roman"/>
          <w:b/>
          <w:bCs/>
        </w:rPr>
        <w:t>SSH</w:t>
      </w:r>
      <w:r w:rsidRPr="000C22DD">
        <w:rPr>
          <w:rFonts w:ascii="Times New Roman" w:hAnsi="Times New Roman" w:cs="Times New Roman"/>
        </w:rPr>
        <w:t xml:space="preserve"> → </w:t>
      </w:r>
      <w:r w:rsidRPr="000C22DD">
        <w:rPr>
          <w:rFonts w:ascii="Segoe UI Symbol" w:hAnsi="Segoe UI Symbol" w:cs="Segoe UI Symbol"/>
        </w:rPr>
        <w:t>❌</w:t>
      </w:r>
      <w:r w:rsidRPr="000C22DD">
        <w:rPr>
          <w:rFonts w:ascii="Times New Roman" w:hAnsi="Times New Roman" w:cs="Times New Roman"/>
        </w:rPr>
        <w:t xml:space="preserve"> (Fails)</w:t>
      </w:r>
    </w:p>
    <w:p w:rsidR="000C22DD" w:rsidRPr="000C22DD" w:rsidRDefault="000C22DD" w:rsidP="00FE19F5">
      <w:pPr>
        <w:pStyle w:val="NoSpacing"/>
        <w:numPr>
          <w:ilvl w:val="0"/>
          <w:numId w:val="15"/>
        </w:numPr>
        <w:spacing w:line="276" w:lineRule="auto"/>
        <w:jc w:val="both"/>
        <w:rPr>
          <w:rFonts w:ascii="Times New Roman" w:hAnsi="Times New Roman" w:cs="Times New Roman"/>
        </w:rPr>
      </w:pPr>
      <w:r w:rsidRPr="000C22DD">
        <w:rPr>
          <w:rFonts w:ascii="Times New Roman" w:hAnsi="Times New Roman" w:cs="Times New Roman"/>
          <w:b/>
          <w:bCs/>
        </w:rPr>
        <w:t>vCenter</w:t>
      </w:r>
      <w:r w:rsidRPr="000C22DD">
        <w:rPr>
          <w:rFonts w:ascii="Times New Roman" w:hAnsi="Times New Roman" w:cs="Times New Roman"/>
        </w:rPr>
        <w:t xml:space="preserve"> → </w:t>
      </w:r>
      <w:r w:rsidRPr="000C22DD">
        <w:rPr>
          <w:rFonts w:ascii="Segoe UI Symbol" w:hAnsi="Segoe UI Symbol" w:cs="Segoe UI Symbol"/>
        </w:rPr>
        <w:t>❌</w:t>
      </w:r>
      <w:r w:rsidRPr="000C22DD">
        <w:rPr>
          <w:rFonts w:ascii="Times New Roman" w:hAnsi="Times New Roman" w:cs="Times New Roman"/>
        </w:rPr>
        <w:t xml:space="preserve"> (Shows "Host Not Responding")</w:t>
      </w:r>
    </w:p>
    <w:p w:rsidR="000C22DD" w:rsidRPr="000C22DD" w:rsidRDefault="000C22DD" w:rsidP="00FE19F5">
      <w:pPr>
        <w:pStyle w:val="NoSpacing"/>
        <w:numPr>
          <w:ilvl w:val="0"/>
          <w:numId w:val="15"/>
        </w:numPr>
        <w:spacing w:line="276" w:lineRule="auto"/>
        <w:jc w:val="both"/>
        <w:rPr>
          <w:rFonts w:ascii="Times New Roman" w:hAnsi="Times New Roman" w:cs="Times New Roman"/>
        </w:rPr>
      </w:pPr>
      <w:r w:rsidRPr="000C22DD">
        <w:rPr>
          <w:rFonts w:ascii="Times New Roman" w:hAnsi="Times New Roman" w:cs="Times New Roman"/>
          <w:b/>
          <w:bCs/>
        </w:rPr>
        <w:t>Ping</w:t>
      </w:r>
      <w:r w:rsidRPr="000C22DD">
        <w:rPr>
          <w:rFonts w:ascii="Times New Roman" w:hAnsi="Times New Roman" w:cs="Times New Roman"/>
        </w:rPr>
        <w:t xml:space="preserve"> → </w:t>
      </w:r>
      <w:r w:rsidRPr="000C22DD">
        <w:rPr>
          <w:rFonts w:ascii="Segoe UI Symbol" w:hAnsi="Segoe UI Symbol" w:cs="Segoe UI Symbol"/>
        </w:rPr>
        <w:t>❌</w:t>
      </w:r>
      <w:r w:rsidRPr="000C22DD">
        <w:rPr>
          <w:rFonts w:ascii="Times New Roman" w:hAnsi="Times New Roman" w:cs="Times New Roman"/>
        </w:rPr>
        <w:t xml:space="preserve"> (No response)</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You are not physically near the server. What do you do next?</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 xml:space="preserve">You use </w:t>
      </w:r>
      <w:r w:rsidRPr="000C22DD">
        <w:rPr>
          <w:rFonts w:ascii="Times New Roman" w:hAnsi="Times New Roman" w:cs="Times New Roman"/>
          <w:b/>
          <w:bCs/>
        </w:rPr>
        <w:t>iLO (Integrated Lights-Out)</w:t>
      </w:r>
      <w:r w:rsidRPr="000C22DD">
        <w:rPr>
          <w:rFonts w:ascii="Times New Roman" w:hAnsi="Times New Roman" w:cs="Times New Roman"/>
        </w:rPr>
        <w:t>. You log into iLO via this connection path:</w:t>
      </w:r>
      <w:r w:rsidRPr="000C22DD">
        <w:rPr>
          <w:rFonts w:ascii="Times New Roman" w:hAnsi="Times New Roman" w:cs="Times New Roman"/>
        </w:rPr>
        <w:br/>
      </w:r>
      <w:r w:rsidRPr="000C22DD">
        <w:rPr>
          <w:rFonts w:ascii="Times New Roman" w:hAnsi="Times New Roman" w:cs="Times New Roman"/>
          <w:b/>
          <w:bCs/>
        </w:rPr>
        <w:t>Laptop</w:t>
      </w:r>
      <w:r w:rsidRPr="000C22DD">
        <w:rPr>
          <w:rFonts w:ascii="Times New Roman" w:hAnsi="Times New Roman" w:cs="Times New Roman"/>
        </w:rPr>
        <w:t xml:space="preserve"> → </w:t>
      </w:r>
      <w:r w:rsidRPr="000C22DD">
        <w:rPr>
          <w:rFonts w:ascii="Times New Roman" w:hAnsi="Times New Roman" w:cs="Times New Roman"/>
          <w:b/>
          <w:bCs/>
        </w:rPr>
        <w:t>Management Network</w:t>
      </w:r>
      <w:r w:rsidRPr="000C22DD">
        <w:rPr>
          <w:rFonts w:ascii="Times New Roman" w:hAnsi="Times New Roman" w:cs="Times New Roman"/>
        </w:rPr>
        <w:t xml:space="preserve"> → </w:t>
      </w:r>
      <w:r w:rsidRPr="000C22DD">
        <w:rPr>
          <w:rFonts w:ascii="Times New Roman" w:hAnsi="Times New Roman" w:cs="Times New Roman"/>
          <w:b/>
          <w:bCs/>
        </w:rPr>
        <w:t>HPE iLO</w:t>
      </w:r>
      <w:r w:rsidRPr="000C22DD">
        <w:rPr>
          <w:rFonts w:ascii="Times New Roman" w:hAnsi="Times New Roman" w:cs="Times New Roman"/>
        </w:rPr>
        <w:t xml:space="preserve"> → </w:t>
      </w:r>
      <w:r w:rsidRPr="000C22DD">
        <w:rPr>
          <w:rFonts w:ascii="Times New Roman" w:hAnsi="Times New Roman" w:cs="Times New Roman"/>
          <w:b/>
          <w:bCs/>
        </w:rPr>
        <w:t>DL380 Server</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Once logged in, you check the hardware status:</w:t>
      </w:r>
    </w:p>
    <w:p w:rsidR="000C22DD" w:rsidRPr="000C22DD" w:rsidRDefault="000C22DD" w:rsidP="00FE19F5">
      <w:pPr>
        <w:pStyle w:val="NoSpacing"/>
        <w:numPr>
          <w:ilvl w:val="0"/>
          <w:numId w:val="16"/>
        </w:numPr>
        <w:spacing w:line="276" w:lineRule="auto"/>
        <w:jc w:val="both"/>
        <w:rPr>
          <w:rFonts w:ascii="Times New Roman" w:hAnsi="Times New Roman" w:cs="Times New Roman"/>
        </w:rPr>
      </w:pPr>
      <w:r w:rsidRPr="000C22DD">
        <w:rPr>
          <w:rFonts w:ascii="Times New Roman" w:hAnsi="Times New Roman" w:cs="Times New Roman"/>
          <w:b/>
          <w:bCs/>
        </w:rPr>
        <w:t>Power Status:</w:t>
      </w:r>
      <w:r w:rsidRPr="000C22DD">
        <w:rPr>
          <w:rFonts w:ascii="Times New Roman" w:hAnsi="Times New Roman" w:cs="Times New Roman"/>
        </w:rPr>
        <w:t xml:space="preserve"> ON</w:t>
      </w:r>
    </w:p>
    <w:p w:rsidR="000C22DD" w:rsidRPr="000C22DD" w:rsidRDefault="000C22DD" w:rsidP="00FE19F5">
      <w:pPr>
        <w:pStyle w:val="NoSpacing"/>
        <w:numPr>
          <w:ilvl w:val="0"/>
          <w:numId w:val="16"/>
        </w:numPr>
        <w:spacing w:line="276" w:lineRule="auto"/>
        <w:jc w:val="both"/>
        <w:rPr>
          <w:rFonts w:ascii="Times New Roman" w:hAnsi="Times New Roman" w:cs="Times New Roman"/>
        </w:rPr>
      </w:pPr>
      <w:r w:rsidRPr="000C22DD">
        <w:rPr>
          <w:rFonts w:ascii="Times New Roman" w:hAnsi="Times New Roman" w:cs="Times New Roman"/>
          <w:b/>
          <w:bCs/>
        </w:rPr>
        <w:t>Temperature:</w:t>
      </w:r>
      <w:r w:rsidRPr="000C22DD">
        <w:rPr>
          <w:rFonts w:ascii="Times New Roman" w:hAnsi="Times New Roman" w:cs="Times New Roman"/>
        </w:rPr>
        <w:t xml:space="preserve"> Normal</w:t>
      </w:r>
    </w:p>
    <w:p w:rsidR="000C22DD" w:rsidRPr="000C22DD" w:rsidRDefault="000C22DD" w:rsidP="00FE19F5">
      <w:pPr>
        <w:pStyle w:val="NoSpacing"/>
        <w:numPr>
          <w:ilvl w:val="0"/>
          <w:numId w:val="16"/>
        </w:numPr>
        <w:spacing w:line="276" w:lineRule="auto"/>
        <w:jc w:val="both"/>
        <w:rPr>
          <w:rFonts w:ascii="Times New Roman" w:hAnsi="Times New Roman" w:cs="Times New Roman"/>
        </w:rPr>
      </w:pPr>
      <w:r w:rsidRPr="000C22DD">
        <w:rPr>
          <w:rFonts w:ascii="Times New Roman" w:hAnsi="Times New Roman" w:cs="Times New Roman"/>
          <w:b/>
          <w:bCs/>
        </w:rPr>
        <w:t>Fans:</w:t>
      </w:r>
      <w:r w:rsidRPr="000C22DD">
        <w:rPr>
          <w:rFonts w:ascii="Times New Roman" w:hAnsi="Times New Roman" w:cs="Times New Roman"/>
        </w:rPr>
        <w:t xml:space="preserve"> Normal</w:t>
      </w:r>
    </w:p>
    <w:p w:rsidR="000C22DD" w:rsidRPr="000C22DD" w:rsidRDefault="000C22DD" w:rsidP="00FE19F5">
      <w:pPr>
        <w:pStyle w:val="NoSpacing"/>
        <w:numPr>
          <w:ilvl w:val="0"/>
          <w:numId w:val="16"/>
        </w:numPr>
        <w:spacing w:line="276" w:lineRule="auto"/>
        <w:jc w:val="both"/>
        <w:rPr>
          <w:rFonts w:ascii="Times New Roman" w:hAnsi="Times New Roman" w:cs="Times New Roman"/>
        </w:rPr>
      </w:pPr>
      <w:r w:rsidRPr="000C22DD">
        <w:rPr>
          <w:rFonts w:ascii="Times New Roman" w:hAnsi="Times New Roman" w:cs="Times New Roman"/>
          <w:b/>
          <w:bCs/>
        </w:rPr>
        <w:t>Memory:</w:t>
      </w:r>
      <w:r w:rsidRPr="000C22DD">
        <w:rPr>
          <w:rFonts w:ascii="Times New Roman" w:hAnsi="Times New Roman" w:cs="Times New Roman"/>
        </w:rPr>
        <w:t xml:space="preserve"> Normal</w:t>
      </w:r>
    </w:p>
    <w:p w:rsidR="000C22DD" w:rsidRPr="000C22DD" w:rsidRDefault="000C22DD" w:rsidP="00FE19F5">
      <w:pPr>
        <w:pStyle w:val="NoSpacing"/>
        <w:numPr>
          <w:ilvl w:val="0"/>
          <w:numId w:val="16"/>
        </w:numPr>
        <w:spacing w:line="276" w:lineRule="auto"/>
        <w:jc w:val="both"/>
        <w:rPr>
          <w:rFonts w:ascii="Times New Roman" w:hAnsi="Times New Roman" w:cs="Times New Roman"/>
        </w:rPr>
      </w:pPr>
      <w:r w:rsidRPr="000C22DD">
        <w:rPr>
          <w:rFonts w:ascii="Times New Roman" w:hAnsi="Times New Roman" w:cs="Times New Roman"/>
          <w:b/>
          <w:bCs/>
        </w:rPr>
        <w:t>CPU:</w:t>
      </w:r>
      <w:r w:rsidRPr="000C22DD">
        <w:rPr>
          <w:rFonts w:ascii="Times New Roman" w:hAnsi="Times New Roman" w:cs="Times New Roman"/>
        </w:rPr>
        <w:t xml:space="preserve"> Normal</w:t>
      </w:r>
    </w:p>
    <w:p w:rsidR="000C22DD" w:rsidRPr="000C22DD" w:rsidRDefault="000C22DD" w:rsidP="00FE19F5">
      <w:pPr>
        <w:pStyle w:val="NoSpacing"/>
        <w:numPr>
          <w:ilvl w:val="0"/>
          <w:numId w:val="16"/>
        </w:numPr>
        <w:spacing w:line="276" w:lineRule="auto"/>
        <w:jc w:val="both"/>
        <w:rPr>
          <w:rFonts w:ascii="Times New Roman" w:hAnsi="Times New Roman" w:cs="Times New Roman"/>
        </w:rPr>
      </w:pPr>
      <w:r w:rsidRPr="000C22DD">
        <w:rPr>
          <w:rFonts w:ascii="Times New Roman" w:hAnsi="Times New Roman" w:cs="Times New Roman"/>
          <w:b/>
          <w:bCs/>
        </w:rPr>
        <w:t>PSU (Power Supply Unit):</w:t>
      </w:r>
      <w:r w:rsidRPr="000C22DD">
        <w:rPr>
          <w:rFonts w:ascii="Times New Roman" w:hAnsi="Times New Roman" w:cs="Times New Roman"/>
        </w:rPr>
        <w:t xml:space="preserve"> Normal</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 xml:space="preserve">Since the hardware looks fine, you open the </w:t>
      </w:r>
      <w:r w:rsidRPr="000C22DD">
        <w:rPr>
          <w:rFonts w:ascii="Times New Roman" w:hAnsi="Times New Roman" w:cs="Times New Roman"/>
          <w:b/>
          <w:bCs/>
        </w:rPr>
        <w:t>Remote Console</w:t>
      </w:r>
      <w:r w:rsidRPr="000C22DD">
        <w:rPr>
          <w:rFonts w:ascii="Times New Roman" w:hAnsi="Times New Roman" w:cs="Times New Roman"/>
        </w:rPr>
        <w:t xml:space="preserve"> to view the server's actual screen. On the screen, you might see a </w:t>
      </w:r>
      <w:r w:rsidRPr="000C22DD">
        <w:rPr>
          <w:rFonts w:ascii="Times New Roman" w:hAnsi="Times New Roman" w:cs="Times New Roman"/>
          <w:b/>
          <w:bCs/>
        </w:rPr>
        <w:t>VMware ESXi Kernel Panic (Purple Screen of Death)</w:t>
      </w:r>
      <w:r w:rsidRPr="000C22DD">
        <w:rPr>
          <w:rFonts w:ascii="Times New Roman" w:hAnsi="Times New Roman" w:cs="Times New Roman"/>
        </w:rPr>
        <w:t xml:space="preserve"> or notice that the server is stuck on boot.</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 xml:space="preserve">Using iLO, you perform a </w:t>
      </w:r>
      <w:r w:rsidRPr="000C22DD">
        <w:rPr>
          <w:rFonts w:ascii="Times New Roman" w:hAnsi="Times New Roman" w:cs="Times New Roman"/>
          <w:b/>
          <w:bCs/>
        </w:rPr>
        <w:t>remote reboot</w:t>
      </w:r>
      <w:r w:rsidRPr="000C22DD">
        <w:rPr>
          <w:rFonts w:ascii="Times New Roman" w:hAnsi="Times New Roman" w:cs="Times New Roman"/>
        </w:rPr>
        <w:t>. The server restarts through the following sequence:</w:t>
      </w:r>
      <w:r w:rsidRPr="000C22DD">
        <w:rPr>
          <w:rFonts w:ascii="Times New Roman" w:hAnsi="Times New Roman" w:cs="Times New Roman"/>
        </w:rPr>
        <w:br/>
      </w:r>
      <w:r w:rsidRPr="000C22DD">
        <w:rPr>
          <w:rFonts w:ascii="Times New Roman" w:hAnsi="Times New Roman" w:cs="Times New Roman"/>
          <w:b/>
          <w:bCs/>
        </w:rPr>
        <w:t>POST</w:t>
      </w:r>
      <w:r w:rsidRPr="000C22DD">
        <w:rPr>
          <w:rFonts w:ascii="Times New Roman" w:hAnsi="Times New Roman" w:cs="Times New Roman"/>
        </w:rPr>
        <w:t xml:space="preserve"> → </w:t>
      </w:r>
      <w:r w:rsidRPr="000C22DD">
        <w:rPr>
          <w:rFonts w:ascii="Times New Roman" w:hAnsi="Times New Roman" w:cs="Times New Roman"/>
          <w:b/>
          <w:bCs/>
        </w:rPr>
        <w:t>BIOS</w:t>
      </w:r>
      <w:r w:rsidRPr="000C22DD">
        <w:rPr>
          <w:rFonts w:ascii="Times New Roman" w:hAnsi="Times New Roman" w:cs="Times New Roman"/>
        </w:rPr>
        <w:t xml:space="preserve"> → </w:t>
      </w:r>
      <w:r w:rsidRPr="000C22DD">
        <w:rPr>
          <w:rFonts w:ascii="Times New Roman" w:hAnsi="Times New Roman" w:cs="Times New Roman"/>
          <w:b/>
          <w:bCs/>
        </w:rPr>
        <w:t>ESXi</w:t>
      </w:r>
      <w:r w:rsidRPr="000C22DD">
        <w:rPr>
          <w:rFonts w:ascii="Times New Roman" w:hAnsi="Times New Roman" w:cs="Times New Roman"/>
        </w:rPr>
        <w:t xml:space="preserve"> → </w:t>
      </w:r>
      <w:r w:rsidRPr="000C22DD">
        <w:rPr>
          <w:rFonts w:ascii="Times New Roman" w:hAnsi="Times New Roman" w:cs="Times New Roman"/>
          <w:b/>
          <w:bCs/>
        </w:rPr>
        <w:t>VMware Host</w:t>
      </w:r>
      <w:r w:rsidRPr="000C22DD">
        <w:rPr>
          <w:rFonts w:ascii="Times New Roman" w:hAnsi="Times New Roman" w:cs="Times New Roman"/>
        </w:rPr>
        <w:t xml:space="preserve"> → </w:t>
      </w:r>
      <w:r w:rsidRPr="000C22DD">
        <w:rPr>
          <w:rFonts w:ascii="Times New Roman" w:hAnsi="Times New Roman" w:cs="Times New Roman"/>
          <w:b/>
          <w:bCs/>
        </w:rPr>
        <w:t>vCenter</w:t>
      </w:r>
    </w:p>
    <w:p w:rsid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The server successfully recovers, and you did not have to physically visit the data center.</w:t>
      </w:r>
    </w:p>
    <w:p w:rsidR="004379CF" w:rsidRDefault="004379CF" w:rsidP="00FE19F5">
      <w:pPr>
        <w:pStyle w:val="NoSpacing"/>
        <w:spacing w:line="276" w:lineRule="auto"/>
        <w:jc w:val="both"/>
        <w:rPr>
          <w:rFonts w:ascii="Times New Roman" w:hAnsi="Times New Roman" w:cs="Times New Roman"/>
        </w:rPr>
      </w:pPr>
    </w:p>
    <w:p w:rsidR="004379CF" w:rsidRPr="000C22DD" w:rsidRDefault="004379CF" w:rsidP="00FE19F5">
      <w:pPr>
        <w:pStyle w:val="NoSpacing"/>
        <w:spacing w:line="276" w:lineRule="auto"/>
        <w:jc w:val="both"/>
        <w:rPr>
          <w:rFonts w:ascii="Times New Roman" w:hAnsi="Times New Roman" w:cs="Times New Roman"/>
        </w:rPr>
      </w:pPr>
    </w:p>
    <w:p w:rsidR="000C22DD" w:rsidRDefault="000C22DD" w:rsidP="003E60E6">
      <w:pPr>
        <w:pStyle w:val="NoSpacing"/>
        <w:rPr>
          <w:rFonts w:ascii="Times New Roman" w:hAnsi="Times New Roman" w:cs="Times New Roman"/>
        </w:rPr>
      </w:pPr>
    </w:p>
    <w:p w:rsidR="004379CF" w:rsidRPr="004379CF" w:rsidRDefault="004379CF" w:rsidP="004379CF">
      <w:pPr>
        <w:pStyle w:val="Heading3"/>
      </w:pPr>
      <w:bookmarkStart w:id="30" w:name="_Toc242439911"/>
      <w:r>
        <w:t xml:space="preserve">Real-World Example </w:t>
      </w:r>
      <w:r w:rsidRPr="004379CF">
        <w:t>2 — Windows Server Crash</w:t>
      </w:r>
      <w:bookmarkEnd w:id="30"/>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 xml:space="preserve">Suppose you have a </w:t>
      </w:r>
      <w:r w:rsidRPr="004379CF">
        <w:rPr>
          <w:rFonts w:ascii="Times New Roman" w:hAnsi="Times New Roman" w:cs="Times New Roman"/>
          <w:b/>
          <w:bCs/>
        </w:rPr>
        <w:t>Dell PowerEdge</w:t>
      </w:r>
      <w:r w:rsidRPr="004379CF">
        <w:rPr>
          <w:rFonts w:ascii="Times New Roman" w:hAnsi="Times New Roman" w:cs="Times New Roman"/>
        </w:rPr>
        <w:t xml:space="preserve"> server running </w:t>
      </w:r>
      <w:r w:rsidRPr="004379CF">
        <w:rPr>
          <w:rFonts w:ascii="Times New Roman" w:hAnsi="Times New Roman" w:cs="Times New Roman"/>
          <w:b/>
          <w:bCs/>
        </w:rPr>
        <w:t>Windows Server</w:t>
      </w:r>
      <w:r w:rsidRPr="004379CF">
        <w:rPr>
          <w:rFonts w:ascii="Times New Roman" w:hAnsi="Times New Roman" w:cs="Times New Roman"/>
        </w:rPr>
        <w:t>, which hosts an application.</w:t>
      </w:r>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b/>
          <w:bCs/>
        </w:rPr>
        <w:t>Dell PowerEdge</w:t>
      </w:r>
      <w:r w:rsidRPr="004379CF">
        <w:rPr>
          <w:rFonts w:ascii="Times New Roman" w:hAnsi="Times New Roman" w:cs="Times New Roman"/>
        </w:rPr>
        <w:t xml:space="preserve"> → </w:t>
      </w:r>
      <w:r w:rsidRPr="004379CF">
        <w:rPr>
          <w:rFonts w:ascii="Times New Roman" w:hAnsi="Times New Roman" w:cs="Times New Roman"/>
          <w:b/>
          <w:bCs/>
        </w:rPr>
        <w:t>Windows Server</w:t>
      </w:r>
      <w:r w:rsidRPr="004379CF">
        <w:rPr>
          <w:rFonts w:ascii="Times New Roman" w:hAnsi="Times New Roman" w:cs="Times New Roman"/>
        </w:rPr>
        <w:t xml:space="preserve"> → </w:t>
      </w:r>
      <w:r w:rsidRPr="004379CF">
        <w:rPr>
          <w:rFonts w:ascii="Times New Roman" w:hAnsi="Times New Roman" w:cs="Times New Roman"/>
          <w:b/>
          <w:bCs/>
        </w:rPr>
        <w:t>Application</w:t>
      </w:r>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Suddenly, the application crashes, and Windows goes into a blue screen. You attempt to connect remotely:</w:t>
      </w:r>
    </w:p>
    <w:p w:rsidR="004379CF" w:rsidRPr="004379CF" w:rsidRDefault="004379CF" w:rsidP="004379CF">
      <w:pPr>
        <w:pStyle w:val="NoSpacing"/>
        <w:numPr>
          <w:ilvl w:val="0"/>
          <w:numId w:val="17"/>
        </w:numPr>
        <w:spacing w:line="276" w:lineRule="auto"/>
        <w:jc w:val="both"/>
        <w:rPr>
          <w:rFonts w:ascii="Times New Roman" w:hAnsi="Times New Roman" w:cs="Times New Roman"/>
        </w:rPr>
      </w:pPr>
      <w:r w:rsidRPr="004379CF">
        <w:rPr>
          <w:rFonts w:ascii="Times New Roman" w:hAnsi="Times New Roman" w:cs="Times New Roman"/>
          <w:b/>
          <w:bCs/>
        </w:rPr>
        <w:t>RDP</w:t>
      </w:r>
      <w:r w:rsidRPr="004379CF">
        <w:rPr>
          <w:rFonts w:ascii="Times New Roman" w:hAnsi="Times New Roman" w:cs="Times New Roman"/>
        </w:rPr>
        <w:t xml:space="preserve"> → </w:t>
      </w:r>
      <w:r w:rsidRPr="004379CF">
        <w:rPr>
          <w:rFonts w:ascii="Segoe UI Symbol" w:hAnsi="Segoe UI Symbol" w:cs="Segoe UI Symbol"/>
        </w:rPr>
        <w:t>❌</w:t>
      </w:r>
      <w:r w:rsidRPr="004379CF">
        <w:rPr>
          <w:rFonts w:ascii="Times New Roman" w:hAnsi="Times New Roman" w:cs="Times New Roman"/>
        </w:rPr>
        <w:t xml:space="preserve"> (Fails)</w:t>
      </w:r>
    </w:p>
    <w:p w:rsidR="004379CF" w:rsidRPr="004379CF" w:rsidRDefault="004379CF" w:rsidP="004379CF">
      <w:pPr>
        <w:pStyle w:val="NoSpacing"/>
        <w:numPr>
          <w:ilvl w:val="0"/>
          <w:numId w:val="17"/>
        </w:numPr>
        <w:spacing w:line="276" w:lineRule="auto"/>
        <w:jc w:val="both"/>
        <w:rPr>
          <w:rFonts w:ascii="Times New Roman" w:hAnsi="Times New Roman" w:cs="Times New Roman"/>
        </w:rPr>
      </w:pPr>
      <w:r w:rsidRPr="004379CF">
        <w:rPr>
          <w:rFonts w:ascii="Times New Roman" w:hAnsi="Times New Roman" w:cs="Times New Roman"/>
          <w:b/>
          <w:bCs/>
        </w:rPr>
        <w:t>SSH</w:t>
      </w:r>
      <w:r w:rsidRPr="004379CF">
        <w:rPr>
          <w:rFonts w:ascii="Times New Roman" w:hAnsi="Times New Roman" w:cs="Times New Roman"/>
        </w:rPr>
        <w:t xml:space="preserve"> → (Obviously not available)</w:t>
      </w:r>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However, your remote management access is working:</w:t>
      </w:r>
    </w:p>
    <w:p w:rsidR="004379CF" w:rsidRPr="004379CF" w:rsidRDefault="004379CF" w:rsidP="004379CF">
      <w:pPr>
        <w:pStyle w:val="NoSpacing"/>
        <w:numPr>
          <w:ilvl w:val="0"/>
          <w:numId w:val="18"/>
        </w:numPr>
        <w:spacing w:line="276" w:lineRule="auto"/>
        <w:jc w:val="both"/>
        <w:rPr>
          <w:rFonts w:ascii="Times New Roman" w:hAnsi="Times New Roman" w:cs="Times New Roman"/>
        </w:rPr>
      </w:pPr>
      <w:r w:rsidRPr="004379CF">
        <w:rPr>
          <w:rFonts w:ascii="Times New Roman" w:hAnsi="Times New Roman" w:cs="Times New Roman"/>
          <w:b/>
          <w:bCs/>
        </w:rPr>
        <w:t>iDRAC</w:t>
      </w:r>
      <w:r w:rsidRPr="004379CF">
        <w:rPr>
          <w:rFonts w:ascii="Times New Roman" w:hAnsi="Times New Roman" w:cs="Times New Roman"/>
        </w:rPr>
        <w:t xml:space="preserve"> → </w:t>
      </w:r>
      <w:r w:rsidRPr="004379CF">
        <w:rPr>
          <w:rFonts w:ascii="Segoe UI Symbol" w:hAnsi="Segoe UI Symbol" w:cs="Segoe UI Symbol"/>
        </w:rPr>
        <w:t>✅</w:t>
      </w:r>
      <w:r w:rsidRPr="004379CF">
        <w:rPr>
          <w:rFonts w:ascii="Times New Roman" w:hAnsi="Times New Roman" w:cs="Times New Roman"/>
        </w:rPr>
        <w:t xml:space="preserve"> (Available)</w:t>
      </w:r>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 xml:space="preserve">You log into </w:t>
      </w:r>
      <w:r w:rsidRPr="004379CF">
        <w:rPr>
          <w:rFonts w:ascii="Times New Roman" w:hAnsi="Times New Roman" w:cs="Times New Roman"/>
          <w:b/>
          <w:bCs/>
        </w:rPr>
        <w:t>iDRAC</w:t>
      </w:r>
      <w:r w:rsidRPr="004379CF">
        <w:rPr>
          <w:rFonts w:ascii="Times New Roman" w:hAnsi="Times New Roman" w:cs="Times New Roman"/>
        </w:rPr>
        <w:t xml:space="preserve"> and open the </w:t>
      </w:r>
      <w:r w:rsidRPr="004379CF">
        <w:rPr>
          <w:rFonts w:ascii="Times New Roman" w:hAnsi="Times New Roman" w:cs="Times New Roman"/>
          <w:b/>
          <w:bCs/>
        </w:rPr>
        <w:t>Remote Console</w:t>
      </w:r>
      <w:r w:rsidRPr="004379CF">
        <w:rPr>
          <w:rFonts w:ascii="Times New Roman" w:hAnsi="Times New Roman" w:cs="Times New Roman"/>
        </w:rPr>
        <w:t xml:space="preserve">. On the server's screen, you see the </w:t>
      </w:r>
      <w:r w:rsidRPr="004379CF">
        <w:rPr>
          <w:rFonts w:ascii="Times New Roman" w:hAnsi="Times New Roman" w:cs="Times New Roman"/>
          <w:b/>
          <w:bCs/>
        </w:rPr>
        <w:t>Windows Blue Screen (BSOD)</w:t>
      </w:r>
      <w:r w:rsidRPr="004379CF">
        <w:rPr>
          <w:rFonts w:ascii="Times New Roman" w:hAnsi="Times New Roman" w:cs="Times New Roman"/>
        </w:rPr>
        <w:t>.</w:t>
      </w:r>
    </w:p>
    <w:p w:rsid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 xml:space="preserve">Using the iDRAC interface, you </w:t>
      </w:r>
      <w:r w:rsidRPr="004379CF">
        <w:rPr>
          <w:rFonts w:ascii="Times New Roman" w:hAnsi="Times New Roman" w:cs="Times New Roman"/>
          <w:b/>
          <w:bCs/>
        </w:rPr>
        <w:t>remotely restart</w:t>
      </w:r>
      <w:r w:rsidRPr="004379CF">
        <w:rPr>
          <w:rFonts w:ascii="Times New Roman" w:hAnsi="Times New Roman" w:cs="Times New Roman"/>
        </w:rPr>
        <w:t xml:space="preserve"> the server to bring it back online.</w:t>
      </w:r>
    </w:p>
    <w:p w:rsidR="00650303" w:rsidRPr="004379CF" w:rsidRDefault="00650303" w:rsidP="004379CF">
      <w:pPr>
        <w:pStyle w:val="NoSpacing"/>
        <w:spacing w:line="276" w:lineRule="auto"/>
        <w:jc w:val="both"/>
        <w:rPr>
          <w:rFonts w:ascii="Times New Roman" w:hAnsi="Times New Roman" w:cs="Times New Roman"/>
        </w:rPr>
      </w:pPr>
    </w:p>
    <w:p w:rsidR="00650303" w:rsidRPr="00650303" w:rsidRDefault="00650303" w:rsidP="00650303">
      <w:pPr>
        <w:pStyle w:val="Heading2"/>
        <w:rPr>
          <w:sz w:val="28"/>
          <w:szCs w:val="28"/>
        </w:rPr>
      </w:pPr>
      <w:bookmarkStart w:id="31" w:name="_Toc242439912"/>
      <w:r w:rsidRPr="00650303">
        <w:rPr>
          <w:sz w:val="28"/>
          <w:szCs w:val="28"/>
        </w:rPr>
        <w:t>Hardware Health Monitoring</w:t>
      </w:r>
      <w:bookmarkEnd w:id="31"/>
    </w:p>
    <w:p w:rsidR="00650303" w:rsidRPr="00650303" w:rsidRDefault="00650303" w:rsidP="00650303">
      <w:pPr>
        <w:pStyle w:val="NoSpacing"/>
        <w:rPr>
          <w:rFonts w:ascii="Times New Roman" w:hAnsi="Times New Roman" w:cs="Times New Roman"/>
        </w:rPr>
      </w:pPr>
      <w:r w:rsidRPr="00650303">
        <w:rPr>
          <w:rFonts w:ascii="Times New Roman" w:hAnsi="Times New Roman" w:cs="Times New Roman"/>
        </w:rPr>
        <w:t xml:space="preserve">You can think of </w:t>
      </w:r>
      <w:r w:rsidRPr="00650303">
        <w:rPr>
          <w:rFonts w:ascii="Times New Roman" w:hAnsi="Times New Roman" w:cs="Times New Roman"/>
          <w:b/>
          <w:bCs/>
        </w:rPr>
        <w:t>iLO / iDRAC</w:t>
      </w:r>
      <w:r w:rsidRPr="00650303">
        <w:rPr>
          <w:rFonts w:ascii="Times New Roman" w:hAnsi="Times New Roman" w:cs="Times New Roman"/>
        </w:rPr>
        <w:t xml:space="preserve"> as the server's </w:t>
      </w:r>
      <w:r w:rsidRPr="00650303">
        <w:rPr>
          <w:rFonts w:ascii="Times New Roman" w:hAnsi="Times New Roman" w:cs="Times New Roman"/>
          <w:b/>
          <w:bCs/>
        </w:rPr>
        <w:t>health dashboard</w:t>
      </w:r>
      <w:r w:rsidRPr="00650303">
        <w:rPr>
          <w:rFonts w:ascii="Times New Roman" w:hAnsi="Times New Roman" w:cs="Times New Roman"/>
        </w:rPr>
        <w:t>.</w:t>
      </w:r>
    </w:p>
    <w:p w:rsidR="00650303" w:rsidRPr="00650303" w:rsidRDefault="00650303" w:rsidP="00650303">
      <w:pPr>
        <w:pStyle w:val="NoSpacing"/>
        <w:rPr>
          <w:rFonts w:ascii="Times New Roman" w:hAnsi="Times New Roman" w:cs="Times New Roman"/>
        </w:rPr>
      </w:pPr>
      <w:r w:rsidRPr="00650303">
        <w:rPr>
          <w:rFonts w:ascii="Times New Roman" w:hAnsi="Times New Roman" w:cs="Times New Roman"/>
        </w:rPr>
        <w:t>Suppose the server displays the following status:</w:t>
      </w:r>
    </w:p>
    <w:p w:rsidR="00650303" w:rsidRPr="00650303" w:rsidRDefault="00650303" w:rsidP="00650303">
      <w:pPr>
        <w:pStyle w:val="NoSpacing"/>
        <w:numPr>
          <w:ilvl w:val="0"/>
          <w:numId w:val="19"/>
        </w:numPr>
        <w:rPr>
          <w:rFonts w:ascii="Times New Roman" w:hAnsi="Times New Roman" w:cs="Times New Roman"/>
        </w:rPr>
      </w:pPr>
      <w:r w:rsidRPr="00650303">
        <w:rPr>
          <w:rFonts w:ascii="Times New Roman" w:hAnsi="Times New Roman" w:cs="Times New Roman"/>
          <w:b/>
          <w:bCs/>
        </w:rPr>
        <w:t>CPU</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CPU 1 → OK</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CPU 2 → OK</w:t>
      </w:r>
    </w:p>
    <w:p w:rsidR="00650303" w:rsidRPr="00650303" w:rsidRDefault="00650303" w:rsidP="00650303">
      <w:pPr>
        <w:pStyle w:val="NoSpacing"/>
        <w:numPr>
          <w:ilvl w:val="0"/>
          <w:numId w:val="19"/>
        </w:numPr>
        <w:rPr>
          <w:rFonts w:ascii="Times New Roman" w:hAnsi="Times New Roman" w:cs="Times New Roman"/>
        </w:rPr>
      </w:pPr>
      <w:r w:rsidRPr="00650303">
        <w:rPr>
          <w:rFonts w:ascii="Times New Roman" w:hAnsi="Times New Roman" w:cs="Times New Roman"/>
          <w:b/>
          <w:bCs/>
        </w:rPr>
        <w:t>Memory</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DIMM 1 → OK</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DIMM 2 → OK</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 xml:space="preserve">DIMM 3 → </w:t>
      </w:r>
      <w:r w:rsidRPr="00650303">
        <w:rPr>
          <w:rFonts w:ascii="Times New Roman" w:hAnsi="Times New Roman" w:cs="Times New Roman"/>
          <w:b/>
          <w:bCs/>
        </w:rPr>
        <w:t>Failed</w:t>
      </w:r>
      <w:r w:rsidRPr="00650303">
        <w:rPr>
          <w:rFonts w:ascii="Times New Roman" w:hAnsi="Times New Roman" w:cs="Times New Roman"/>
        </w:rPr>
        <w:t xml:space="preserve"> </w:t>
      </w:r>
      <w:r w:rsidRPr="00650303">
        <w:rPr>
          <w:rFonts w:ascii="Segoe UI Symbol" w:hAnsi="Segoe UI Symbol" w:cs="Segoe UI Symbol"/>
        </w:rPr>
        <w:t>❌</w:t>
      </w:r>
    </w:p>
    <w:p w:rsidR="00650303" w:rsidRPr="00650303" w:rsidRDefault="00650303" w:rsidP="00650303">
      <w:pPr>
        <w:pStyle w:val="NoSpacing"/>
        <w:numPr>
          <w:ilvl w:val="0"/>
          <w:numId w:val="19"/>
        </w:numPr>
        <w:rPr>
          <w:rFonts w:ascii="Times New Roman" w:hAnsi="Times New Roman" w:cs="Times New Roman"/>
        </w:rPr>
      </w:pPr>
      <w:r w:rsidRPr="00650303">
        <w:rPr>
          <w:rFonts w:ascii="Times New Roman" w:hAnsi="Times New Roman" w:cs="Times New Roman"/>
          <w:b/>
          <w:bCs/>
        </w:rPr>
        <w:t>Fans</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Fan 1 → OK</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Fan 2 → OK</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 xml:space="preserve">Fan 3 → </w:t>
      </w:r>
      <w:r w:rsidRPr="00650303">
        <w:rPr>
          <w:rFonts w:ascii="Times New Roman" w:hAnsi="Times New Roman" w:cs="Times New Roman"/>
          <w:b/>
          <w:bCs/>
        </w:rPr>
        <w:t>Failed</w:t>
      </w:r>
      <w:r w:rsidRPr="00650303">
        <w:rPr>
          <w:rFonts w:ascii="Times New Roman" w:hAnsi="Times New Roman" w:cs="Times New Roman"/>
        </w:rPr>
        <w:t xml:space="preserve"> </w:t>
      </w:r>
      <w:r w:rsidRPr="00650303">
        <w:rPr>
          <w:rFonts w:ascii="Segoe UI Symbol" w:hAnsi="Segoe UI Symbol" w:cs="Segoe UI Symbol"/>
        </w:rPr>
        <w:t>❌</w:t>
      </w:r>
    </w:p>
    <w:p w:rsidR="00650303" w:rsidRPr="00650303" w:rsidRDefault="00650303" w:rsidP="00650303">
      <w:pPr>
        <w:pStyle w:val="NoSpacing"/>
        <w:numPr>
          <w:ilvl w:val="0"/>
          <w:numId w:val="19"/>
        </w:numPr>
        <w:rPr>
          <w:rFonts w:ascii="Times New Roman" w:hAnsi="Times New Roman" w:cs="Times New Roman"/>
        </w:rPr>
      </w:pPr>
      <w:r w:rsidRPr="00650303">
        <w:rPr>
          <w:rFonts w:ascii="Times New Roman" w:hAnsi="Times New Roman" w:cs="Times New Roman"/>
          <w:b/>
          <w:bCs/>
        </w:rPr>
        <w:t>PSU</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PSU 1 → OK</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 xml:space="preserve">PSU 2 → </w:t>
      </w:r>
      <w:r w:rsidRPr="00650303">
        <w:rPr>
          <w:rFonts w:ascii="Times New Roman" w:hAnsi="Times New Roman" w:cs="Times New Roman"/>
          <w:b/>
          <w:bCs/>
        </w:rPr>
        <w:t>Failed</w:t>
      </w:r>
      <w:r w:rsidRPr="00650303">
        <w:rPr>
          <w:rFonts w:ascii="Times New Roman" w:hAnsi="Times New Roman" w:cs="Times New Roman"/>
        </w:rPr>
        <w:t xml:space="preserve"> </w:t>
      </w:r>
      <w:r w:rsidRPr="00650303">
        <w:rPr>
          <w:rFonts w:ascii="Segoe UI Symbol" w:hAnsi="Segoe UI Symbol" w:cs="Segoe UI Symbol"/>
        </w:rPr>
        <w:t>❌</w:t>
      </w:r>
    </w:p>
    <w:p w:rsidR="00650303" w:rsidRPr="00650303" w:rsidRDefault="00650303" w:rsidP="00650303">
      <w:pPr>
        <w:pStyle w:val="NoSpacing"/>
        <w:numPr>
          <w:ilvl w:val="0"/>
          <w:numId w:val="19"/>
        </w:numPr>
        <w:rPr>
          <w:rFonts w:ascii="Times New Roman" w:hAnsi="Times New Roman" w:cs="Times New Roman"/>
        </w:rPr>
      </w:pPr>
      <w:r w:rsidRPr="00650303">
        <w:rPr>
          <w:rFonts w:ascii="Times New Roman" w:hAnsi="Times New Roman" w:cs="Times New Roman"/>
          <w:b/>
          <w:bCs/>
        </w:rPr>
        <w:t>Temperature</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CPU Temperature → Normal</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System Temperature → Normal</w:t>
      </w:r>
    </w:p>
    <w:p w:rsidR="00650303" w:rsidRDefault="00650303" w:rsidP="00650303">
      <w:pPr>
        <w:pStyle w:val="NoSpacing"/>
        <w:rPr>
          <w:rFonts w:ascii="Times New Roman" w:hAnsi="Times New Roman" w:cs="Times New Roman"/>
        </w:rPr>
      </w:pPr>
      <w:r w:rsidRPr="00650303">
        <w:rPr>
          <w:rFonts w:ascii="Times New Roman" w:hAnsi="Times New Roman" w:cs="Times New Roman"/>
        </w:rPr>
        <w:t xml:space="preserve">This critical information is </w:t>
      </w:r>
      <w:r w:rsidRPr="00650303">
        <w:rPr>
          <w:rFonts w:ascii="Times New Roman" w:hAnsi="Times New Roman" w:cs="Times New Roman"/>
          <w:b/>
          <w:bCs/>
        </w:rPr>
        <w:t>incredibly useful</w:t>
      </w:r>
      <w:r w:rsidRPr="00650303">
        <w:rPr>
          <w:rFonts w:ascii="Times New Roman" w:hAnsi="Times New Roman" w:cs="Times New Roman"/>
        </w:rPr>
        <w:t xml:space="preserve"> for a </w:t>
      </w:r>
      <w:r w:rsidRPr="00650303">
        <w:rPr>
          <w:rFonts w:ascii="Times New Roman" w:hAnsi="Times New Roman" w:cs="Times New Roman"/>
          <w:b/>
          <w:bCs/>
        </w:rPr>
        <w:t>System Engineer</w:t>
      </w:r>
      <w:r w:rsidRPr="00650303">
        <w:rPr>
          <w:rFonts w:ascii="Times New Roman" w:hAnsi="Times New Roman" w:cs="Times New Roman"/>
        </w:rPr>
        <w:t xml:space="preserve"> during the troubleshooting process</w:t>
      </w:r>
      <w:r w:rsidR="00251E96">
        <w:rPr>
          <w:rFonts w:ascii="Times New Roman" w:hAnsi="Times New Roman" w:cs="Times New Roman"/>
        </w:rPr>
        <w:t>.</w:t>
      </w:r>
    </w:p>
    <w:p w:rsidR="006879D8" w:rsidRDefault="006879D8" w:rsidP="00650303">
      <w:pPr>
        <w:pStyle w:val="NoSpacing"/>
        <w:rPr>
          <w:rFonts w:ascii="Times New Roman" w:hAnsi="Times New Roman" w:cs="Times New Roman"/>
        </w:rPr>
      </w:pPr>
    </w:p>
    <w:p w:rsidR="006879D8" w:rsidRPr="006879D8" w:rsidRDefault="006879D8" w:rsidP="006879D8">
      <w:pPr>
        <w:pStyle w:val="Heading3"/>
      </w:pPr>
      <w:bookmarkStart w:id="32" w:name="_Toc242439913"/>
      <w:r w:rsidRPr="006879D8">
        <w:t>Real-World Example — Fan Failure</w:t>
      </w:r>
      <w:bookmarkEnd w:id="32"/>
    </w:p>
    <w:p w:rsidR="006879D8" w:rsidRPr="006879D8" w:rsidRDefault="006879D8" w:rsidP="006879D8">
      <w:pPr>
        <w:spacing w:line="240" w:lineRule="auto"/>
        <w:rPr>
          <w:rFonts w:ascii="Times New Roman" w:eastAsia="Times New Roman" w:hAnsi="Times New Roman" w:cs="Times New Roman"/>
        </w:rPr>
      </w:pPr>
      <w:r w:rsidRPr="006879D8">
        <w:rPr>
          <w:rFonts w:ascii="Times New Roman" w:eastAsia="Times New Roman" w:hAnsi="Times New Roman" w:cs="Times New Roman"/>
        </w:rPr>
        <w:t xml:space="preserve">Imagine a fan fails inside a </w:t>
      </w:r>
      <w:r w:rsidRPr="006879D8">
        <w:rPr>
          <w:rFonts w:ascii="Times New Roman" w:eastAsia="Times New Roman" w:hAnsi="Times New Roman" w:cs="Times New Roman"/>
          <w:b/>
          <w:bCs/>
        </w:rPr>
        <w:t>Dell PowerEdge</w:t>
      </w:r>
      <w:r w:rsidRPr="006879D8">
        <w:rPr>
          <w:rFonts w:ascii="Times New Roman" w:eastAsia="Times New Roman" w:hAnsi="Times New Roman" w:cs="Times New Roman"/>
        </w:rPr>
        <w:t xml:space="preserve"> server.</w:t>
      </w:r>
    </w:p>
    <w:p w:rsidR="006879D8" w:rsidRPr="006879D8" w:rsidRDefault="006879D8" w:rsidP="006879D8">
      <w:pPr>
        <w:spacing w:line="240" w:lineRule="auto"/>
        <w:rPr>
          <w:rFonts w:ascii="Times New Roman" w:eastAsia="Times New Roman" w:hAnsi="Times New Roman" w:cs="Times New Roman"/>
        </w:rPr>
      </w:pPr>
      <w:r w:rsidRPr="006879D8">
        <w:rPr>
          <w:rFonts w:ascii="Times New Roman" w:eastAsia="Times New Roman" w:hAnsi="Times New Roman" w:cs="Times New Roman"/>
          <w:b/>
          <w:bCs/>
        </w:rPr>
        <w:t>Without proper monitoring</w:t>
      </w:r>
      <w:r w:rsidRPr="006879D8">
        <w:rPr>
          <w:rFonts w:ascii="Times New Roman" w:eastAsia="Times New Roman" w:hAnsi="Times New Roman" w:cs="Times New Roman"/>
        </w:rPr>
        <w:t>, the following chain reaction occurs:</w:t>
      </w:r>
      <w:r w:rsidRPr="006879D8">
        <w:rPr>
          <w:rFonts w:ascii="Times New Roman" w:eastAsia="Times New Roman" w:hAnsi="Times New Roman" w:cs="Times New Roman"/>
        </w:rPr>
        <w:br/>
      </w:r>
      <w:r w:rsidRPr="006879D8">
        <w:rPr>
          <w:rFonts w:ascii="Times New Roman" w:eastAsia="Times New Roman" w:hAnsi="Times New Roman" w:cs="Times New Roman"/>
          <w:b/>
          <w:bCs/>
        </w:rPr>
        <w:t>Fan Failure</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Temperature increases</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CPU throttling</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Performance decreases</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Server shutdown</w:t>
      </w:r>
    </w:p>
    <w:p w:rsidR="006879D8" w:rsidRPr="006879D8" w:rsidRDefault="006879D8" w:rsidP="006879D8">
      <w:pPr>
        <w:spacing w:line="240" w:lineRule="auto"/>
        <w:rPr>
          <w:rFonts w:ascii="Times New Roman" w:eastAsia="Times New Roman" w:hAnsi="Times New Roman" w:cs="Times New Roman"/>
        </w:rPr>
      </w:pPr>
      <w:r w:rsidRPr="006879D8">
        <w:rPr>
          <w:rFonts w:ascii="Times New Roman" w:eastAsia="Times New Roman" w:hAnsi="Times New Roman" w:cs="Times New Roman"/>
        </w:rPr>
        <w:t xml:space="preserve">However, with </w:t>
      </w:r>
      <w:r w:rsidRPr="006879D8">
        <w:rPr>
          <w:rFonts w:ascii="Times New Roman" w:eastAsia="Times New Roman" w:hAnsi="Times New Roman" w:cs="Times New Roman"/>
          <w:b/>
          <w:bCs/>
        </w:rPr>
        <w:t>iDRAC monitoring</w:t>
      </w:r>
      <w:r w:rsidRPr="006879D8">
        <w:rPr>
          <w:rFonts w:ascii="Times New Roman" w:eastAsia="Times New Roman" w:hAnsi="Times New Roman" w:cs="Times New Roman"/>
        </w:rPr>
        <w:t>, the engineer is alerted immediately:</w:t>
      </w:r>
      <w:r w:rsidRPr="006879D8">
        <w:rPr>
          <w:rFonts w:ascii="Times New Roman" w:eastAsia="Times New Roman" w:hAnsi="Times New Roman" w:cs="Times New Roman"/>
        </w:rPr>
        <w:br/>
      </w:r>
      <w:r w:rsidRPr="006879D8">
        <w:rPr>
          <w:rFonts w:ascii="Times New Roman" w:eastAsia="Times New Roman" w:hAnsi="Times New Roman" w:cs="Times New Roman"/>
          <w:b/>
          <w:bCs/>
        </w:rPr>
        <w:t>iDRAC</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Fan 3</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FAILED</w:t>
      </w:r>
      <w:r w:rsidRPr="006879D8">
        <w:rPr>
          <w:rFonts w:ascii="Times New Roman" w:eastAsia="Times New Roman" w:hAnsi="Times New Roman" w:cs="Times New Roman"/>
        </w:rPr>
        <w:t xml:space="preserve"> </w:t>
      </w:r>
      <w:r w:rsidRPr="006879D8">
        <w:rPr>
          <w:rFonts w:ascii="Segoe UI Symbol" w:eastAsia="Times New Roman" w:hAnsi="Segoe UI Symbol" w:cs="Segoe UI Symbol"/>
        </w:rPr>
        <w:t>⚠️</w:t>
      </w:r>
    </w:p>
    <w:p w:rsidR="006879D8" w:rsidRDefault="006879D8" w:rsidP="006879D8">
      <w:pPr>
        <w:spacing w:line="240" w:lineRule="auto"/>
        <w:rPr>
          <w:rFonts w:ascii="Times New Roman" w:eastAsia="Times New Roman" w:hAnsi="Times New Roman" w:cs="Times New Roman"/>
          <w:b/>
          <w:bCs/>
        </w:rPr>
      </w:pPr>
      <w:r w:rsidRPr="006879D8">
        <w:rPr>
          <w:rFonts w:ascii="Times New Roman" w:eastAsia="Times New Roman" w:hAnsi="Times New Roman" w:cs="Times New Roman"/>
        </w:rPr>
        <w:t xml:space="preserve">Because of this, the </w:t>
      </w:r>
      <w:r w:rsidRPr="006879D8">
        <w:rPr>
          <w:rFonts w:ascii="Times New Roman" w:eastAsia="Times New Roman" w:hAnsi="Times New Roman" w:cs="Times New Roman"/>
          <w:b/>
          <w:bCs/>
        </w:rPr>
        <w:t>System Engineer</w:t>
      </w:r>
      <w:r w:rsidRPr="006879D8">
        <w:rPr>
          <w:rFonts w:ascii="Times New Roman" w:eastAsia="Times New Roman" w:hAnsi="Times New Roman" w:cs="Times New Roman"/>
        </w:rPr>
        <w:t xml:space="preserve"> catches the issue early before any downtime happens. The hardware team can then schedule a quick visit to </w:t>
      </w:r>
      <w:r w:rsidRPr="006879D8">
        <w:rPr>
          <w:rFonts w:ascii="Times New Roman" w:eastAsia="Times New Roman" w:hAnsi="Times New Roman" w:cs="Times New Roman"/>
          <w:b/>
          <w:bCs/>
        </w:rPr>
        <w:t>replace the faulty fan</w:t>
      </w:r>
      <w:r w:rsidR="00B74E1A">
        <w:rPr>
          <w:rFonts w:ascii="Times New Roman" w:eastAsia="Times New Roman" w:hAnsi="Times New Roman" w:cs="Times New Roman"/>
          <w:b/>
          <w:bCs/>
        </w:rPr>
        <w:t>.</w:t>
      </w:r>
    </w:p>
    <w:p w:rsidR="00B74E1A" w:rsidRDefault="00B74E1A" w:rsidP="006879D8">
      <w:pPr>
        <w:spacing w:line="240" w:lineRule="auto"/>
        <w:rPr>
          <w:rFonts w:ascii="Times New Roman" w:eastAsia="Times New Roman" w:hAnsi="Times New Roman" w:cs="Times New Roman"/>
          <w:b/>
          <w:bCs/>
        </w:rPr>
      </w:pPr>
    </w:p>
    <w:p w:rsidR="00647D32" w:rsidRPr="00647D32" w:rsidRDefault="00647D32" w:rsidP="00647D32">
      <w:pPr>
        <w:pStyle w:val="Heading2"/>
        <w:rPr>
          <w:sz w:val="28"/>
          <w:szCs w:val="28"/>
        </w:rPr>
      </w:pPr>
      <w:bookmarkStart w:id="33" w:name="_Toc242439914"/>
      <w:r w:rsidRPr="00647D32">
        <w:rPr>
          <w:sz w:val="28"/>
          <w:szCs w:val="28"/>
        </w:rPr>
        <w:t>Temperature monitoring</w:t>
      </w:r>
      <w:bookmarkEnd w:id="33"/>
    </w:p>
    <w:p w:rsidR="00647D32" w:rsidRPr="00647D32" w:rsidRDefault="00647D32" w:rsidP="00647D32">
      <w:pPr>
        <w:pStyle w:val="NormalWeb"/>
        <w:rPr>
          <w:sz w:val="22"/>
          <w:szCs w:val="22"/>
        </w:rPr>
      </w:pPr>
      <w:r w:rsidRPr="00647D32">
        <w:rPr>
          <w:sz w:val="22"/>
          <w:szCs w:val="22"/>
        </w:rPr>
        <w:t>Server room mein cooling bohat important hoti hai.</w:t>
      </w:r>
    </w:p>
    <w:p w:rsidR="00647D32" w:rsidRPr="00647D32" w:rsidRDefault="00647D32" w:rsidP="00647D32">
      <w:pPr>
        <w:pStyle w:val="NormalWeb"/>
        <w:rPr>
          <w:sz w:val="22"/>
          <w:szCs w:val="22"/>
        </w:rPr>
      </w:pPr>
      <w:r w:rsidRPr="00647D32">
        <w:rPr>
          <w:sz w:val="22"/>
          <w:szCs w:val="22"/>
        </w:rPr>
        <w:t>iLO/iDRAC sensors ke through temperatures monitor kiye ja sakte hain.</w:t>
      </w:r>
    </w:p>
    <w:p w:rsidR="00647D32" w:rsidRPr="00647D32" w:rsidRDefault="00647D32" w:rsidP="00647D32">
      <w:pPr>
        <w:pStyle w:val="NormalWeb"/>
        <w:rPr>
          <w:sz w:val="22"/>
          <w:szCs w:val="22"/>
        </w:rPr>
      </w:pPr>
      <w:r w:rsidRPr="00647D32">
        <w:rPr>
          <w:sz w:val="22"/>
          <w:szCs w:val="22"/>
        </w:rPr>
        <w:t>Example:</w:t>
      </w:r>
    </w:p>
    <w:p w:rsidR="00647D32" w:rsidRPr="00647D32" w:rsidRDefault="00647D32" w:rsidP="00647D32">
      <w:pPr>
        <w:pStyle w:val="HTMLPreformatted"/>
        <w:rPr>
          <w:rStyle w:val="HTMLCode"/>
          <w:sz w:val="22"/>
          <w:szCs w:val="22"/>
        </w:rPr>
      </w:pPr>
      <w:r w:rsidRPr="00647D32">
        <w:rPr>
          <w:rStyle w:val="HTMLCode"/>
          <w:sz w:val="22"/>
          <w:szCs w:val="22"/>
        </w:rPr>
        <w:t>CPU 1: 55°C</w:t>
      </w:r>
    </w:p>
    <w:p w:rsidR="00647D32" w:rsidRPr="00647D32" w:rsidRDefault="00647D32" w:rsidP="00647D32">
      <w:pPr>
        <w:pStyle w:val="HTMLPreformatted"/>
        <w:rPr>
          <w:rStyle w:val="HTMLCode"/>
          <w:sz w:val="22"/>
          <w:szCs w:val="22"/>
        </w:rPr>
      </w:pPr>
      <w:r w:rsidRPr="00647D32">
        <w:rPr>
          <w:rStyle w:val="HTMLCode"/>
          <w:sz w:val="22"/>
          <w:szCs w:val="22"/>
        </w:rPr>
        <w:t>CPU 2: 57°C</w:t>
      </w:r>
    </w:p>
    <w:p w:rsidR="00647D32" w:rsidRPr="00647D32" w:rsidRDefault="00647D32" w:rsidP="00647D32">
      <w:pPr>
        <w:pStyle w:val="HTMLPreformatted"/>
        <w:rPr>
          <w:rStyle w:val="HTMLCode"/>
          <w:sz w:val="22"/>
          <w:szCs w:val="22"/>
        </w:rPr>
      </w:pPr>
      <w:r w:rsidRPr="00647D32">
        <w:rPr>
          <w:rStyle w:val="HTMLCode"/>
          <w:sz w:val="22"/>
          <w:szCs w:val="22"/>
        </w:rPr>
        <w:t>Memory: Normal</w:t>
      </w:r>
    </w:p>
    <w:p w:rsidR="00647D32" w:rsidRPr="00647D32" w:rsidRDefault="00647D32" w:rsidP="00647D32">
      <w:pPr>
        <w:pStyle w:val="HTMLPreformatted"/>
        <w:rPr>
          <w:sz w:val="22"/>
          <w:szCs w:val="22"/>
        </w:rPr>
      </w:pPr>
      <w:r w:rsidRPr="00647D32">
        <w:rPr>
          <w:rStyle w:val="HTMLCode"/>
          <w:sz w:val="22"/>
          <w:szCs w:val="22"/>
        </w:rPr>
        <w:t>System Board: Normal</w:t>
      </w:r>
    </w:p>
    <w:p w:rsidR="00647D32" w:rsidRPr="00647D32" w:rsidRDefault="00647D32" w:rsidP="00647D32">
      <w:pPr>
        <w:pStyle w:val="NormalWeb"/>
        <w:rPr>
          <w:sz w:val="22"/>
          <w:szCs w:val="22"/>
        </w:rPr>
      </w:pPr>
      <w:r w:rsidRPr="00647D32">
        <w:rPr>
          <w:sz w:val="22"/>
          <w:szCs w:val="22"/>
        </w:rPr>
        <w:t>Agar temperature unusually increase kare:</w:t>
      </w:r>
    </w:p>
    <w:p w:rsidR="00647D32" w:rsidRPr="00647D32" w:rsidRDefault="00647D32" w:rsidP="00647D32">
      <w:pPr>
        <w:pStyle w:val="HTMLPreformatted"/>
        <w:rPr>
          <w:rStyle w:val="HTMLCode"/>
          <w:sz w:val="22"/>
          <w:szCs w:val="22"/>
        </w:rPr>
      </w:pPr>
      <w:r w:rsidRPr="00647D32">
        <w:rPr>
          <w:rStyle w:val="HTMLCode"/>
          <w:sz w:val="22"/>
          <w:szCs w:val="22"/>
        </w:rPr>
        <w:t>Temperature</w:t>
      </w:r>
    </w:p>
    <w:p w:rsidR="00647D32" w:rsidRPr="00647D32" w:rsidRDefault="00647D32" w:rsidP="00647D32">
      <w:pPr>
        <w:pStyle w:val="HTMLPreformatted"/>
        <w:rPr>
          <w:rStyle w:val="HTMLCode"/>
          <w:sz w:val="22"/>
          <w:szCs w:val="22"/>
        </w:rPr>
      </w:pPr>
      <w:r w:rsidRPr="00647D32">
        <w:rPr>
          <w:rStyle w:val="HTMLCode"/>
          <w:sz w:val="22"/>
          <w:szCs w:val="22"/>
        </w:rPr>
        <w:t xml:space="preserve">    ↓</w:t>
      </w:r>
    </w:p>
    <w:p w:rsidR="00647D32" w:rsidRPr="00647D32" w:rsidRDefault="00647D32" w:rsidP="00647D32">
      <w:pPr>
        <w:pStyle w:val="HTMLPreformatted"/>
        <w:rPr>
          <w:rStyle w:val="HTMLCode"/>
          <w:sz w:val="22"/>
          <w:szCs w:val="22"/>
        </w:rPr>
      </w:pPr>
      <w:r w:rsidRPr="00647D32">
        <w:rPr>
          <w:rStyle w:val="HTMLCode"/>
          <w:sz w:val="22"/>
          <w:szCs w:val="22"/>
        </w:rPr>
        <w:t>High</w:t>
      </w:r>
    </w:p>
    <w:p w:rsidR="00647D32" w:rsidRPr="00647D32" w:rsidRDefault="00647D32" w:rsidP="00647D32">
      <w:pPr>
        <w:pStyle w:val="HTMLPreformatted"/>
        <w:rPr>
          <w:rStyle w:val="HTMLCode"/>
          <w:sz w:val="22"/>
          <w:szCs w:val="22"/>
        </w:rPr>
      </w:pPr>
      <w:r w:rsidRPr="00647D32">
        <w:rPr>
          <w:rStyle w:val="HTMLCode"/>
          <w:sz w:val="22"/>
          <w:szCs w:val="22"/>
        </w:rPr>
        <w:t xml:space="preserve">    ↓</w:t>
      </w:r>
    </w:p>
    <w:p w:rsidR="00647D32" w:rsidRPr="00647D32" w:rsidRDefault="00647D32" w:rsidP="00647D32">
      <w:pPr>
        <w:pStyle w:val="HTMLPreformatted"/>
        <w:rPr>
          <w:rStyle w:val="HTMLCode"/>
          <w:sz w:val="22"/>
          <w:szCs w:val="22"/>
        </w:rPr>
      </w:pPr>
      <w:r w:rsidRPr="00647D32">
        <w:rPr>
          <w:rStyle w:val="HTMLCode"/>
          <w:sz w:val="22"/>
          <w:szCs w:val="22"/>
        </w:rPr>
        <w:t>Warning</w:t>
      </w:r>
    </w:p>
    <w:p w:rsidR="00647D32" w:rsidRPr="00647D32" w:rsidRDefault="00647D32" w:rsidP="00647D32">
      <w:pPr>
        <w:pStyle w:val="HTMLPreformatted"/>
        <w:rPr>
          <w:rStyle w:val="HTMLCode"/>
          <w:sz w:val="22"/>
          <w:szCs w:val="22"/>
        </w:rPr>
      </w:pPr>
      <w:r w:rsidRPr="00647D32">
        <w:rPr>
          <w:rStyle w:val="HTMLCode"/>
          <w:sz w:val="22"/>
          <w:szCs w:val="22"/>
        </w:rPr>
        <w:t xml:space="preserve">    ↓</w:t>
      </w:r>
    </w:p>
    <w:p w:rsidR="00647D32" w:rsidRPr="00647D32" w:rsidRDefault="00647D32" w:rsidP="00647D32">
      <w:pPr>
        <w:pStyle w:val="HTMLPreformatted"/>
        <w:rPr>
          <w:sz w:val="22"/>
          <w:szCs w:val="22"/>
        </w:rPr>
      </w:pPr>
      <w:r w:rsidRPr="00647D32">
        <w:rPr>
          <w:rStyle w:val="HTMLCode"/>
          <w:sz w:val="22"/>
          <w:szCs w:val="22"/>
        </w:rPr>
        <w:t>System Engineer</w:t>
      </w:r>
    </w:p>
    <w:p w:rsidR="00647D32" w:rsidRPr="00647D32" w:rsidRDefault="00647D32" w:rsidP="00647D32">
      <w:pPr>
        <w:pStyle w:val="NormalWeb"/>
        <w:rPr>
          <w:sz w:val="22"/>
          <w:szCs w:val="22"/>
        </w:rPr>
      </w:pPr>
      <w:r w:rsidRPr="00647D32">
        <w:rPr>
          <w:sz w:val="22"/>
          <w:szCs w:val="22"/>
        </w:rPr>
        <w:t>Potential reasons:</w:t>
      </w:r>
    </w:p>
    <w:p w:rsidR="00647D32" w:rsidRPr="00C624F1" w:rsidRDefault="00647D32" w:rsidP="00647D32">
      <w:pPr>
        <w:numPr>
          <w:ilvl w:val="0"/>
          <w:numId w:val="20"/>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 xml:space="preserve">Fan failure </w:t>
      </w:r>
    </w:p>
    <w:p w:rsidR="00647D32" w:rsidRPr="00C624F1" w:rsidRDefault="00647D32" w:rsidP="00647D32">
      <w:pPr>
        <w:numPr>
          <w:ilvl w:val="0"/>
          <w:numId w:val="20"/>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 xml:space="preserve">Blocked airflow </w:t>
      </w:r>
    </w:p>
    <w:p w:rsidR="00647D32" w:rsidRPr="00C624F1" w:rsidRDefault="00647D32" w:rsidP="00647D32">
      <w:pPr>
        <w:numPr>
          <w:ilvl w:val="0"/>
          <w:numId w:val="20"/>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 xml:space="preserve">Data-center cooling issue </w:t>
      </w:r>
    </w:p>
    <w:p w:rsidR="00647D32" w:rsidRPr="00C624F1" w:rsidRDefault="00647D32" w:rsidP="00647D32">
      <w:pPr>
        <w:numPr>
          <w:ilvl w:val="0"/>
          <w:numId w:val="20"/>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 xml:space="preserve">Dust </w:t>
      </w:r>
    </w:p>
    <w:p w:rsidR="00647D32" w:rsidRPr="00C624F1" w:rsidRDefault="00647D32" w:rsidP="00647D32">
      <w:pPr>
        <w:numPr>
          <w:ilvl w:val="0"/>
          <w:numId w:val="20"/>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High workload</w:t>
      </w:r>
    </w:p>
    <w:p w:rsidR="00647D32" w:rsidRPr="006879D8" w:rsidRDefault="00647D32" w:rsidP="006879D8">
      <w:pPr>
        <w:spacing w:line="240" w:lineRule="auto"/>
        <w:rPr>
          <w:rFonts w:ascii="Times New Roman" w:eastAsia="Times New Roman" w:hAnsi="Times New Roman" w:cs="Times New Roman"/>
        </w:rPr>
      </w:pPr>
    </w:p>
    <w:p w:rsidR="00D7731A" w:rsidRPr="00D7731A" w:rsidRDefault="00D7731A" w:rsidP="00D7731A">
      <w:pPr>
        <w:pStyle w:val="Heading2"/>
        <w:rPr>
          <w:sz w:val="28"/>
          <w:szCs w:val="28"/>
        </w:rPr>
      </w:pPr>
      <w:bookmarkStart w:id="34" w:name="_Toc242439915"/>
      <w:r w:rsidRPr="00D7731A">
        <w:rPr>
          <w:sz w:val="28"/>
          <w:szCs w:val="28"/>
        </w:rPr>
        <w:t>RAM/DIMM monitoring</w:t>
      </w:r>
      <w:bookmarkEnd w:id="34"/>
    </w:p>
    <w:p w:rsidR="00D7731A" w:rsidRPr="00D7731A" w:rsidRDefault="00D7731A" w:rsidP="00D7731A">
      <w:pPr>
        <w:pStyle w:val="NormalWeb"/>
        <w:rPr>
          <w:sz w:val="22"/>
          <w:szCs w:val="22"/>
        </w:rPr>
      </w:pPr>
      <w:r w:rsidRPr="00D7731A">
        <w:rPr>
          <w:sz w:val="22"/>
          <w:szCs w:val="22"/>
        </w:rPr>
        <w:t>Suppose HPE server mein 16 DIMMs installed hain.</w:t>
      </w:r>
    </w:p>
    <w:p w:rsidR="00D7731A" w:rsidRPr="00D7731A" w:rsidRDefault="00D7731A" w:rsidP="00D7731A">
      <w:pPr>
        <w:pStyle w:val="NormalWeb"/>
        <w:rPr>
          <w:sz w:val="22"/>
          <w:szCs w:val="22"/>
        </w:rPr>
      </w:pPr>
      <w:r w:rsidRPr="00D7731A">
        <w:rPr>
          <w:sz w:val="22"/>
          <w:szCs w:val="22"/>
        </w:rPr>
        <w:t>iLO show kar sakta hai:</w:t>
      </w:r>
    </w:p>
    <w:p w:rsidR="00D7731A" w:rsidRPr="00D7731A" w:rsidRDefault="00D7731A" w:rsidP="00D7731A">
      <w:pPr>
        <w:pStyle w:val="HTMLPreformatted"/>
        <w:rPr>
          <w:rStyle w:val="HTMLCode"/>
          <w:sz w:val="22"/>
          <w:szCs w:val="22"/>
        </w:rPr>
      </w:pPr>
      <w:r w:rsidRPr="00D7731A">
        <w:rPr>
          <w:rStyle w:val="HTMLCode"/>
          <w:sz w:val="22"/>
          <w:szCs w:val="22"/>
        </w:rPr>
        <w:t>DIMM 1 → OK</w:t>
      </w:r>
    </w:p>
    <w:p w:rsidR="00D7731A" w:rsidRPr="00D7731A" w:rsidRDefault="00D7731A" w:rsidP="00D7731A">
      <w:pPr>
        <w:pStyle w:val="HTMLPreformatted"/>
        <w:rPr>
          <w:rStyle w:val="HTMLCode"/>
          <w:sz w:val="22"/>
          <w:szCs w:val="22"/>
        </w:rPr>
      </w:pPr>
      <w:r w:rsidRPr="00D7731A">
        <w:rPr>
          <w:rStyle w:val="HTMLCode"/>
          <w:sz w:val="22"/>
          <w:szCs w:val="22"/>
        </w:rPr>
        <w:t>DIMM 2 → OK</w:t>
      </w:r>
    </w:p>
    <w:p w:rsidR="00D7731A" w:rsidRPr="00D7731A" w:rsidRDefault="00D7731A" w:rsidP="00D7731A">
      <w:pPr>
        <w:pStyle w:val="HTMLPreformatted"/>
        <w:rPr>
          <w:rStyle w:val="HTMLCode"/>
          <w:sz w:val="22"/>
          <w:szCs w:val="22"/>
        </w:rPr>
      </w:pPr>
      <w:r w:rsidRPr="00D7731A">
        <w:rPr>
          <w:rStyle w:val="HTMLCode"/>
          <w:sz w:val="22"/>
          <w:szCs w:val="22"/>
        </w:rPr>
        <w:t>DIMM 3 → OK</w:t>
      </w:r>
    </w:p>
    <w:p w:rsidR="00D7731A" w:rsidRPr="00D7731A" w:rsidRDefault="00D7731A" w:rsidP="00D7731A">
      <w:pPr>
        <w:pStyle w:val="HTMLPreformatted"/>
        <w:rPr>
          <w:rStyle w:val="HTMLCode"/>
          <w:sz w:val="22"/>
          <w:szCs w:val="22"/>
        </w:rPr>
      </w:pPr>
      <w:r w:rsidRPr="00D7731A">
        <w:rPr>
          <w:rStyle w:val="HTMLCode"/>
          <w:sz w:val="22"/>
          <w:szCs w:val="22"/>
        </w:rPr>
        <w:t>DIMM 4 → Error</w:t>
      </w:r>
    </w:p>
    <w:p w:rsidR="00D7731A" w:rsidRPr="00D7731A" w:rsidRDefault="00D7731A" w:rsidP="00D7731A">
      <w:pPr>
        <w:pStyle w:val="HTMLPreformatted"/>
        <w:rPr>
          <w:sz w:val="22"/>
          <w:szCs w:val="22"/>
        </w:rPr>
      </w:pPr>
      <w:r w:rsidRPr="00D7731A">
        <w:rPr>
          <w:rStyle w:val="HTMLCode"/>
          <w:sz w:val="22"/>
          <w:szCs w:val="22"/>
        </w:rPr>
        <w:t>...</w:t>
      </w:r>
    </w:p>
    <w:p w:rsidR="00D7731A" w:rsidRPr="00D7731A" w:rsidRDefault="00D7731A" w:rsidP="00D7731A">
      <w:pPr>
        <w:pStyle w:val="NormalWeb"/>
        <w:rPr>
          <w:sz w:val="22"/>
          <w:szCs w:val="22"/>
        </w:rPr>
      </w:pPr>
      <w:r w:rsidRPr="00D7731A">
        <w:rPr>
          <w:sz w:val="22"/>
          <w:szCs w:val="22"/>
        </w:rPr>
        <w:t>Aapko pata chal sakta hai ke particular memory module problem create kar raha hai.</w:t>
      </w:r>
    </w:p>
    <w:p w:rsidR="00D7731A" w:rsidRPr="00D7731A" w:rsidRDefault="00D7731A" w:rsidP="00D7731A">
      <w:pPr>
        <w:pStyle w:val="NormalWeb"/>
        <w:rPr>
          <w:sz w:val="22"/>
          <w:szCs w:val="22"/>
        </w:rPr>
      </w:pPr>
      <w:r w:rsidRPr="00D7731A">
        <w:rPr>
          <w:sz w:val="22"/>
          <w:szCs w:val="22"/>
        </w:rPr>
        <w:t>Dell mein ye information iDRAC se mil sakti hai.</w:t>
      </w:r>
    </w:p>
    <w:p w:rsidR="004379CF" w:rsidRDefault="002037A6" w:rsidP="002037A6">
      <w:pPr>
        <w:pStyle w:val="Heading2"/>
        <w:rPr>
          <w:sz w:val="28"/>
          <w:szCs w:val="28"/>
        </w:rPr>
      </w:pPr>
      <w:bookmarkStart w:id="35" w:name="_Toc242439916"/>
      <w:r w:rsidRPr="002037A6">
        <w:rPr>
          <w:sz w:val="28"/>
          <w:szCs w:val="28"/>
        </w:rPr>
        <w:t>Storage aur RAID monitoring</w:t>
      </w:r>
      <w:bookmarkEnd w:id="35"/>
    </w:p>
    <w:p w:rsidR="00D6217B" w:rsidRPr="00D6217B" w:rsidRDefault="00D6217B" w:rsidP="00D6217B">
      <w:pPr>
        <w:pStyle w:val="Heading3"/>
      </w:pPr>
      <w:bookmarkStart w:id="36" w:name="_Toc242439917"/>
      <w:r w:rsidRPr="00D6217B">
        <w:t>HPE Storage Architecture</w:t>
      </w:r>
      <w:bookmarkEnd w:id="36"/>
    </w:p>
    <w:p w:rsidR="00D6217B" w:rsidRPr="00D6217B" w:rsidRDefault="00D6217B" w:rsidP="00D6217B">
      <w:pPr>
        <w:spacing w:line="240" w:lineRule="auto"/>
        <w:rPr>
          <w:rFonts w:ascii="Times New Roman" w:eastAsia="Times New Roman" w:hAnsi="Times New Roman" w:cs="Times New Roman"/>
        </w:rPr>
      </w:pPr>
      <w:r w:rsidRPr="00D6217B">
        <w:rPr>
          <w:rFonts w:ascii="Times New Roman" w:eastAsia="Times New Roman" w:hAnsi="Times New Roman" w:cs="Times New Roman"/>
          <w:b/>
          <w:bCs/>
        </w:rPr>
        <w:t>HPE servers</w:t>
      </w:r>
      <w:r w:rsidRPr="00D6217B">
        <w:rPr>
          <w:rFonts w:ascii="Times New Roman" w:eastAsia="Times New Roman" w:hAnsi="Times New Roman" w:cs="Times New Roman"/>
        </w:rPr>
        <w:t xml:space="preserve"> commonly use </w:t>
      </w:r>
      <w:r w:rsidRPr="00D6217B">
        <w:rPr>
          <w:rFonts w:ascii="Times New Roman" w:eastAsia="Times New Roman" w:hAnsi="Times New Roman" w:cs="Times New Roman"/>
          <w:b/>
          <w:bCs/>
        </w:rPr>
        <w:t>HPE Smart Array controllers</w:t>
      </w:r>
      <w:r w:rsidRPr="00D6217B">
        <w:rPr>
          <w:rFonts w:ascii="Times New Roman" w:eastAsia="Times New Roman" w:hAnsi="Times New Roman" w:cs="Times New Roman"/>
        </w:rPr>
        <w:t xml:space="preserve"> to manage storage.</w:t>
      </w:r>
    </w:p>
    <w:p w:rsidR="00D6217B" w:rsidRPr="00D6217B" w:rsidRDefault="00D6217B" w:rsidP="00D6217B">
      <w:pPr>
        <w:spacing w:line="240" w:lineRule="auto"/>
        <w:rPr>
          <w:rFonts w:ascii="Times New Roman" w:eastAsia="Times New Roman" w:hAnsi="Times New Roman" w:cs="Times New Roman"/>
        </w:rPr>
      </w:pPr>
      <w:r w:rsidRPr="00D6217B">
        <w:rPr>
          <w:rFonts w:ascii="Times New Roman" w:eastAsia="Times New Roman" w:hAnsi="Times New Roman" w:cs="Times New Roman"/>
          <w:b/>
          <w:bCs/>
        </w:rPr>
        <w:t>HPE Server</w:t>
      </w:r>
      <w:r w:rsidRPr="00D6217B">
        <w:rPr>
          <w:rFonts w:ascii="Times New Roman" w:eastAsia="Times New Roman" w:hAnsi="Times New Roman" w:cs="Times New Roman"/>
        </w:rPr>
        <w:t xml:space="preserve"> → </w:t>
      </w:r>
      <w:r w:rsidRPr="00D6217B">
        <w:rPr>
          <w:rFonts w:ascii="Times New Roman" w:eastAsia="Times New Roman" w:hAnsi="Times New Roman" w:cs="Times New Roman"/>
          <w:b/>
          <w:bCs/>
        </w:rPr>
        <w:t>Smart Array Controller</w:t>
      </w:r>
      <w:r w:rsidRPr="00D6217B">
        <w:rPr>
          <w:rFonts w:ascii="Times New Roman" w:eastAsia="Times New Roman" w:hAnsi="Times New Roman" w:cs="Times New Roman"/>
        </w:rPr>
        <w:t xml:space="preserve"> → </w:t>
      </w:r>
      <w:r w:rsidRPr="00D6217B">
        <w:rPr>
          <w:rFonts w:ascii="Times New Roman" w:eastAsia="Times New Roman" w:hAnsi="Times New Roman" w:cs="Times New Roman"/>
          <w:b/>
          <w:bCs/>
        </w:rPr>
        <w:t>RAID Configuration</w:t>
      </w:r>
      <w:r w:rsidRPr="00D6217B">
        <w:rPr>
          <w:rFonts w:ascii="Times New Roman" w:eastAsia="Times New Roman" w:hAnsi="Times New Roman" w:cs="Times New Roman"/>
        </w:rPr>
        <w:t xml:space="preserve"> → </w:t>
      </w:r>
      <w:r w:rsidRPr="00D6217B">
        <w:rPr>
          <w:rFonts w:ascii="Times New Roman" w:eastAsia="Times New Roman" w:hAnsi="Times New Roman" w:cs="Times New Roman"/>
          <w:b/>
          <w:bCs/>
        </w:rPr>
        <w:t>Physical Disks</w:t>
      </w:r>
    </w:p>
    <w:p w:rsidR="00D6217B" w:rsidRDefault="00D6217B" w:rsidP="00D6217B">
      <w:pPr>
        <w:spacing w:line="240" w:lineRule="auto"/>
        <w:rPr>
          <w:rFonts w:ascii="Times New Roman" w:eastAsia="Times New Roman" w:hAnsi="Times New Roman" w:cs="Times New Roman"/>
        </w:rPr>
      </w:pPr>
      <w:r w:rsidRPr="00D6217B">
        <w:rPr>
          <w:rFonts w:ascii="Times New Roman" w:eastAsia="Times New Roman" w:hAnsi="Times New Roman" w:cs="Times New Roman"/>
        </w:rPr>
        <w:t xml:space="preserve">Through the </w:t>
      </w:r>
      <w:r w:rsidRPr="00D6217B">
        <w:rPr>
          <w:rFonts w:ascii="Times New Roman" w:eastAsia="Times New Roman" w:hAnsi="Times New Roman" w:cs="Times New Roman"/>
          <w:b/>
          <w:bCs/>
        </w:rPr>
        <w:t>iLO interface</w:t>
      </w:r>
      <w:r w:rsidRPr="00D6217B">
        <w:rPr>
          <w:rFonts w:ascii="Times New Roman" w:eastAsia="Times New Roman" w:hAnsi="Times New Roman" w:cs="Times New Roman"/>
        </w:rPr>
        <w:t xml:space="preserve">, you can directly monitor both the </w:t>
      </w:r>
      <w:r w:rsidRPr="00D6217B">
        <w:rPr>
          <w:rFonts w:ascii="Times New Roman" w:eastAsia="Times New Roman" w:hAnsi="Times New Roman" w:cs="Times New Roman"/>
          <w:b/>
          <w:bCs/>
        </w:rPr>
        <w:t>overall storage health</w:t>
      </w:r>
      <w:r w:rsidRPr="00D6217B">
        <w:rPr>
          <w:rFonts w:ascii="Times New Roman" w:eastAsia="Times New Roman" w:hAnsi="Times New Roman" w:cs="Times New Roman"/>
        </w:rPr>
        <w:t xml:space="preserve"> and detailed </w:t>
      </w:r>
      <w:r w:rsidRPr="00D6217B">
        <w:rPr>
          <w:rFonts w:ascii="Times New Roman" w:eastAsia="Times New Roman" w:hAnsi="Times New Roman" w:cs="Times New Roman"/>
          <w:b/>
          <w:bCs/>
        </w:rPr>
        <w:t>controller information</w:t>
      </w:r>
      <w:r w:rsidRPr="00D6217B">
        <w:rPr>
          <w:rFonts w:ascii="Times New Roman" w:eastAsia="Times New Roman" w:hAnsi="Times New Roman" w:cs="Times New Roman"/>
        </w:rPr>
        <w:t>.</w:t>
      </w:r>
    </w:p>
    <w:p w:rsidR="00BE3E51" w:rsidRPr="00BE3E51" w:rsidRDefault="00BE3E51" w:rsidP="00BE3E51">
      <w:pPr>
        <w:pStyle w:val="Heading3"/>
      </w:pPr>
      <w:bookmarkStart w:id="37" w:name="_Toc242439918"/>
      <w:r w:rsidRPr="00BE3E51">
        <w:t>Dell Storage Architecture</w:t>
      </w:r>
      <w:bookmarkEnd w:id="37"/>
    </w:p>
    <w:p w:rsidR="00BE3E51" w:rsidRPr="00BE3E51" w:rsidRDefault="00BE3E51" w:rsidP="00BE3E51">
      <w:pPr>
        <w:spacing w:line="240" w:lineRule="auto"/>
        <w:rPr>
          <w:rFonts w:ascii="Times New Roman" w:eastAsia="Times New Roman" w:hAnsi="Times New Roman" w:cs="Times New Roman"/>
        </w:rPr>
      </w:pPr>
      <w:r w:rsidRPr="00BE3E51">
        <w:rPr>
          <w:rFonts w:ascii="Times New Roman" w:eastAsia="Times New Roman" w:hAnsi="Times New Roman" w:cs="Times New Roman"/>
          <w:b/>
          <w:bCs/>
        </w:rPr>
        <w:t>Dell PowerEdge servers</w:t>
      </w:r>
      <w:r w:rsidRPr="00BE3E51">
        <w:rPr>
          <w:rFonts w:ascii="Times New Roman" w:eastAsia="Times New Roman" w:hAnsi="Times New Roman" w:cs="Times New Roman"/>
        </w:rPr>
        <w:t xml:space="preserve"> commonly use </w:t>
      </w:r>
      <w:r w:rsidRPr="00BE3E51">
        <w:rPr>
          <w:rFonts w:ascii="Times New Roman" w:eastAsia="Times New Roman" w:hAnsi="Times New Roman" w:cs="Times New Roman"/>
          <w:b/>
          <w:bCs/>
        </w:rPr>
        <w:t>PERC (PowerEdge RAID Controller)</w:t>
      </w:r>
      <w:r w:rsidRPr="00BE3E51">
        <w:rPr>
          <w:rFonts w:ascii="Times New Roman" w:eastAsia="Times New Roman" w:hAnsi="Times New Roman" w:cs="Times New Roman"/>
        </w:rPr>
        <w:t xml:space="preserve"> controllers to manage storage.</w:t>
      </w:r>
    </w:p>
    <w:p w:rsidR="00BE3E51" w:rsidRPr="00BE3E51" w:rsidRDefault="00BE3E51" w:rsidP="00BE3E51">
      <w:pPr>
        <w:spacing w:line="240" w:lineRule="auto"/>
        <w:rPr>
          <w:rFonts w:ascii="Times New Roman" w:eastAsia="Times New Roman" w:hAnsi="Times New Roman" w:cs="Times New Roman"/>
        </w:rPr>
      </w:pPr>
      <w:r w:rsidRPr="00BE3E51">
        <w:rPr>
          <w:rFonts w:ascii="Times New Roman" w:eastAsia="Times New Roman" w:hAnsi="Times New Roman" w:cs="Times New Roman"/>
          <w:b/>
          <w:bCs/>
        </w:rPr>
        <w:t>Dell Server</w:t>
      </w:r>
      <w:r w:rsidRPr="00BE3E51">
        <w:rPr>
          <w:rFonts w:ascii="Times New Roman" w:eastAsia="Times New Roman" w:hAnsi="Times New Roman" w:cs="Times New Roman"/>
        </w:rPr>
        <w:t xml:space="preserve"> → </w:t>
      </w:r>
      <w:r w:rsidRPr="00BE3E51">
        <w:rPr>
          <w:rFonts w:ascii="Times New Roman" w:eastAsia="Times New Roman" w:hAnsi="Times New Roman" w:cs="Times New Roman"/>
          <w:b/>
          <w:bCs/>
        </w:rPr>
        <w:t>PERC Controller</w:t>
      </w:r>
      <w:r w:rsidRPr="00BE3E51">
        <w:rPr>
          <w:rFonts w:ascii="Times New Roman" w:eastAsia="Times New Roman" w:hAnsi="Times New Roman" w:cs="Times New Roman"/>
        </w:rPr>
        <w:t xml:space="preserve"> → </w:t>
      </w:r>
      <w:r w:rsidRPr="00BE3E51">
        <w:rPr>
          <w:rFonts w:ascii="Times New Roman" w:eastAsia="Times New Roman" w:hAnsi="Times New Roman" w:cs="Times New Roman"/>
          <w:b/>
          <w:bCs/>
        </w:rPr>
        <w:t>RAID Configuration</w:t>
      </w:r>
      <w:r w:rsidRPr="00BE3E51">
        <w:rPr>
          <w:rFonts w:ascii="Times New Roman" w:eastAsia="Times New Roman" w:hAnsi="Times New Roman" w:cs="Times New Roman"/>
        </w:rPr>
        <w:t xml:space="preserve"> → </w:t>
      </w:r>
      <w:r w:rsidRPr="00BE3E51">
        <w:rPr>
          <w:rFonts w:ascii="Times New Roman" w:eastAsia="Times New Roman" w:hAnsi="Times New Roman" w:cs="Times New Roman"/>
          <w:b/>
          <w:bCs/>
        </w:rPr>
        <w:t>Physical Disks</w:t>
      </w:r>
    </w:p>
    <w:p w:rsidR="00D6217B" w:rsidRPr="00D6217B" w:rsidRDefault="00BE3E51" w:rsidP="00881D0C">
      <w:pPr>
        <w:spacing w:line="240" w:lineRule="auto"/>
        <w:rPr>
          <w:rFonts w:ascii="Times New Roman" w:eastAsia="Times New Roman" w:hAnsi="Times New Roman" w:cs="Times New Roman"/>
        </w:rPr>
      </w:pPr>
      <w:r w:rsidRPr="00BE3E51">
        <w:rPr>
          <w:rFonts w:ascii="Times New Roman" w:eastAsia="Times New Roman" w:hAnsi="Times New Roman" w:cs="Times New Roman"/>
        </w:rPr>
        <w:t xml:space="preserve">Through the </w:t>
      </w:r>
      <w:r w:rsidRPr="00BE3E51">
        <w:rPr>
          <w:rFonts w:ascii="Times New Roman" w:eastAsia="Times New Roman" w:hAnsi="Times New Roman" w:cs="Times New Roman"/>
          <w:b/>
          <w:bCs/>
        </w:rPr>
        <w:t>iDRAC interface</w:t>
      </w:r>
      <w:r w:rsidRPr="00BE3E51">
        <w:rPr>
          <w:rFonts w:ascii="Times New Roman" w:eastAsia="Times New Roman" w:hAnsi="Times New Roman" w:cs="Times New Roman"/>
        </w:rPr>
        <w:t xml:space="preserve">, you can easily monitor both the </w:t>
      </w:r>
      <w:r w:rsidRPr="00BE3E51">
        <w:rPr>
          <w:rFonts w:ascii="Times New Roman" w:eastAsia="Times New Roman" w:hAnsi="Times New Roman" w:cs="Times New Roman"/>
          <w:b/>
          <w:bCs/>
        </w:rPr>
        <w:t>storage array</w:t>
      </w:r>
      <w:r w:rsidRPr="00BE3E51">
        <w:rPr>
          <w:rFonts w:ascii="Times New Roman" w:eastAsia="Times New Roman" w:hAnsi="Times New Roman" w:cs="Times New Roman"/>
        </w:rPr>
        <w:t xml:space="preserve"> and the </w:t>
      </w:r>
      <w:r w:rsidRPr="00BE3E51">
        <w:rPr>
          <w:rFonts w:ascii="Times New Roman" w:eastAsia="Times New Roman" w:hAnsi="Times New Roman" w:cs="Times New Roman"/>
          <w:b/>
          <w:bCs/>
        </w:rPr>
        <w:t>controller status</w:t>
      </w:r>
      <w:r w:rsidR="00881D0C">
        <w:rPr>
          <w:rFonts w:ascii="Times New Roman" w:eastAsia="Times New Roman" w:hAnsi="Times New Roman" w:cs="Times New Roman"/>
          <w:b/>
          <w:bCs/>
        </w:rPr>
        <w:t>.</w:t>
      </w:r>
    </w:p>
    <w:p w:rsidR="004278A2" w:rsidRDefault="00881D0C" w:rsidP="00881D0C">
      <w:pPr>
        <w:pStyle w:val="Heading2"/>
        <w:jc w:val="both"/>
        <w:rPr>
          <w:sz w:val="28"/>
          <w:szCs w:val="28"/>
        </w:rPr>
      </w:pPr>
      <w:bookmarkStart w:id="38" w:name="_Toc242439919"/>
      <w:r w:rsidRPr="00881D0C">
        <w:rPr>
          <w:rStyle w:val="Heading3Char"/>
          <w:rFonts w:eastAsiaTheme="majorEastAsia"/>
          <w:b/>
        </w:rPr>
        <w:t>RAID monitoring</w:t>
      </w:r>
      <w:bookmarkEnd w:id="38"/>
    </w:p>
    <w:p w:rsidR="002037A6" w:rsidRDefault="004278A2" w:rsidP="004278A2">
      <w:pPr>
        <w:pStyle w:val="NoSpacing"/>
        <w:jc w:val="both"/>
        <w:rPr>
          <w:rFonts w:ascii="Times New Roman" w:hAnsi="Times New Roman" w:cs="Times New Roman"/>
        </w:rPr>
      </w:pPr>
      <w:r w:rsidRPr="004278A2">
        <w:rPr>
          <w:rFonts w:ascii="Times New Roman" w:hAnsi="Times New Roman" w:cs="Times New Roman"/>
        </w:rPr>
        <w:t>I</w:t>
      </w:r>
      <w:r w:rsidR="00881D0C" w:rsidRPr="004278A2">
        <w:rPr>
          <w:rFonts w:ascii="Times New Roman" w:hAnsi="Times New Roman" w:cs="Times New Roman"/>
        </w:rPr>
        <w:t xml:space="preserve">s the process of regularly checking the health, performance, and status of your RAID (Redundant Array of Independent Disks) storage system so you know immediately if a hard drive is failing or has already </w:t>
      </w:r>
      <w:r w:rsidRPr="004278A2">
        <w:rPr>
          <w:rFonts w:ascii="Times New Roman" w:hAnsi="Times New Roman" w:cs="Times New Roman"/>
        </w:rPr>
        <w:t>failed?</w:t>
      </w:r>
    </w:p>
    <w:p w:rsidR="004278A2" w:rsidRDefault="004278A2" w:rsidP="004278A2">
      <w:pPr>
        <w:pStyle w:val="NoSpacing"/>
        <w:jc w:val="both"/>
        <w:rPr>
          <w:rFonts w:ascii="Times New Roman" w:hAnsi="Times New Roman" w:cs="Times New Roman"/>
        </w:rPr>
      </w:pPr>
    </w:p>
    <w:p w:rsidR="000A04EA" w:rsidRDefault="000A04EA" w:rsidP="000A04EA">
      <w:r>
        <w:rPr>
          <w:b/>
          <w:bCs/>
        </w:rPr>
        <w:t>Here is the English translation of your real-world RAID example:</w:t>
      </w:r>
    </w:p>
    <w:p w:rsidR="000A04EA" w:rsidRPr="000A04EA" w:rsidRDefault="000A04EA" w:rsidP="000A04EA">
      <w:pPr>
        <w:pStyle w:val="Heading3"/>
      </w:pPr>
      <w:bookmarkStart w:id="39" w:name="_Toc242439920"/>
      <w:r w:rsidRPr="000A04EA">
        <w:t>Real-World RAID Example</w:t>
      </w:r>
      <w:bookmarkEnd w:id="39"/>
    </w:p>
    <w:p w:rsidR="000A04EA" w:rsidRPr="000A04EA" w:rsidRDefault="000A04EA" w:rsidP="000A04EA">
      <w:pPr>
        <w:rPr>
          <w:rFonts w:ascii="Times New Roman" w:hAnsi="Times New Roman" w:cs="Times New Roman"/>
          <w:sz w:val="24"/>
          <w:szCs w:val="24"/>
        </w:rPr>
      </w:pPr>
      <w:r w:rsidRPr="000A04EA">
        <w:rPr>
          <w:rFonts w:ascii="Times New Roman" w:hAnsi="Times New Roman" w:cs="Times New Roman"/>
        </w:rPr>
        <w:t>Suppose a Dell server has:</w:t>
      </w:r>
    </w:p>
    <w:p w:rsidR="000A04EA" w:rsidRPr="000A04EA" w:rsidRDefault="000A04EA" w:rsidP="000A04EA">
      <w:pPr>
        <w:numPr>
          <w:ilvl w:val="0"/>
          <w:numId w:val="21"/>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8 × SSDs</w:t>
      </w:r>
      <w:r w:rsidRPr="000A04EA">
        <w:rPr>
          <w:rFonts w:ascii="Times New Roman" w:hAnsi="Times New Roman" w:cs="Times New Roman"/>
        </w:rPr>
        <w:t xml:space="preserve"> installed.</w:t>
      </w:r>
    </w:p>
    <w:p w:rsidR="000A04EA" w:rsidRPr="000A04EA" w:rsidRDefault="000A04EA" w:rsidP="000A04EA">
      <w:pPr>
        <w:spacing w:after="0"/>
        <w:rPr>
          <w:rFonts w:ascii="Times New Roman" w:hAnsi="Times New Roman" w:cs="Times New Roman"/>
        </w:rPr>
      </w:pPr>
      <w:r w:rsidRPr="000A04EA">
        <w:rPr>
          <w:rFonts w:ascii="Times New Roman" w:hAnsi="Times New Roman" w:cs="Times New Roman"/>
          <w:b/>
          <w:bCs/>
        </w:rPr>
        <w:t>RAID Controller:</w:t>
      </w:r>
    </w:p>
    <w:p w:rsidR="000A04EA" w:rsidRPr="000A04EA" w:rsidRDefault="000A04EA" w:rsidP="000A04EA">
      <w:pPr>
        <w:numPr>
          <w:ilvl w:val="0"/>
          <w:numId w:val="22"/>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PERC</w:t>
      </w:r>
      <w:r w:rsidRPr="000A04EA">
        <w:rPr>
          <w:rFonts w:ascii="Times New Roman" w:hAnsi="Times New Roman" w:cs="Times New Roman"/>
        </w:rPr>
        <w:t xml:space="preserve"> configured as </w:t>
      </w:r>
      <w:r w:rsidRPr="000A04EA">
        <w:rPr>
          <w:rFonts w:ascii="Times New Roman" w:hAnsi="Times New Roman" w:cs="Times New Roman"/>
          <w:b/>
          <w:bCs/>
        </w:rPr>
        <w:t>RAID 5</w:t>
      </w:r>
    </w:p>
    <w:p w:rsidR="000A04EA" w:rsidRPr="000A04EA" w:rsidRDefault="000A04EA" w:rsidP="000A04EA">
      <w:pPr>
        <w:spacing w:after="0"/>
        <w:rPr>
          <w:rFonts w:ascii="Times New Roman" w:hAnsi="Times New Roman" w:cs="Times New Roman"/>
        </w:rPr>
      </w:pPr>
      <w:r w:rsidRPr="000A04EA">
        <w:rPr>
          <w:rFonts w:ascii="Times New Roman" w:hAnsi="Times New Roman" w:cs="Times New Roman"/>
          <w:b/>
          <w:bCs/>
        </w:rPr>
        <w:t>A disk failure occurs:</w:t>
      </w:r>
    </w:p>
    <w:p w:rsidR="000A04EA" w:rsidRPr="000A04EA" w:rsidRDefault="000A04EA" w:rsidP="000A04EA">
      <w:pPr>
        <w:numPr>
          <w:ilvl w:val="0"/>
          <w:numId w:val="23"/>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1</w:t>
      </w:r>
      <w:r w:rsidRPr="000A04EA">
        <w:rPr>
          <w:rFonts w:ascii="Times New Roman" w:hAnsi="Times New Roman" w:cs="Times New Roman"/>
        </w:rPr>
        <w:t xml:space="preserve"> → OK</w:t>
      </w:r>
    </w:p>
    <w:p w:rsidR="000A04EA" w:rsidRPr="000A04EA" w:rsidRDefault="000A04EA" w:rsidP="000A04EA">
      <w:pPr>
        <w:numPr>
          <w:ilvl w:val="0"/>
          <w:numId w:val="23"/>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2</w:t>
      </w:r>
      <w:r w:rsidRPr="000A04EA">
        <w:rPr>
          <w:rFonts w:ascii="Times New Roman" w:hAnsi="Times New Roman" w:cs="Times New Roman"/>
        </w:rPr>
        <w:t xml:space="preserve"> → OK</w:t>
      </w:r>
    </w:p>
    <w:p w:rsidR="000A04EA" w:rsidRPr="000A04EA" w:rsidRDefault="000A04EA" w:rsidP="000A04EA">
      <w:pPr>
        <w:numPr>
          <w:ilvl w:val="0"/>
          <w:numId w:val="23"/>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3</w:t>
      </w:r>
      <w:r w:rsidRPr="000A04EA">
        <w:rPr>
          <w:rFonts w:ascii="Times New Roman" w:hAnsi="Times New Roman" w:cs="Times New Roman"/>
        </w:rPr>
        <w:t xml:space="preserve"> → FAILED </w:t>
      </w:r>
      <w:r w:rsidRPr="000A04EA">
        <w:rPr>
          <w:rFonts w:ascii="Segoe UI Symbol" w:hAnsi="Segoe UI Symbol" w:cs="Segoe UI Symbol"/>
        </w:rPr>
        <w:t>❌</w:t>
      </w:r>
    </w:p>
    <w:p w:rsidR="000A04EA" w:rsidRPr="000A04EA" w:rsidRDefault="000A04EA" w:rsidP="000A04EA">
      <w:pPr>
        <w:numPr>
          <w:ilvl w:val="0"/>
          <w:numId w:val="23"/>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4</w:t>
      </w:r>
      <w:r w:rsidRPr="000A04EA">
        <w:rPr>
          <w:rFonts w:ascii="Times New Roman" w:hAnsi="Times New Roman" w:cs="Times New Roman"/>
        </w:rPr>
        <w:t xml:space="preserve"> → OK</w:t>
      </w:r>
    </w:p>
    <w:p w:rsidR="000A04EA" w:rsidRPr="000A04EA" w:rsidRDefault="000A04EA" w:rsidP="000A04EA">
      <w:pPr>
        <w:numPr>
          <w:ilvl w:val="0"/>
          <w:numId w:val="23"/>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5</w:t>
      </w:r>
      <w:r w:rsidRPr="000A04EA">
        <w:rPr>
          <w:rFonts w:ascii="Times New Roman" w:hAnsi="Times New Roman" w:cs="Times New Roman"/>
        </w:rPr>
        <w:t xml:space="preserve"> → OK</w:t>
      </w:r>
    </w:p>
    <w:p w:rsidR="000A04EA" w:rsidRPr="000A04EA" w:rsidRDefault="000A04EA" w:rsidP="000A04EA">
      <w:pPr>
        <w:numPr>
          <w:ilvl w:val="0"/>
          <w:numId w:val="23"/>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rPr>
        <w:t>...</w:t>
      </w:r>
    </w:p>
    <w:p w:rsidR="000A04EA" w:rsidRPr="000A04EA" w:rsidRDefault="000A04EA" w:rsidP="000A04EA">
      <w:pPr>
        <w:spacing w:after="0"/>
        <w:rPr>
          <w:rFonts w:ascii="Times New Roman" w:hAnsi="Times New Roman" w:cs="Times New Roman"/>
        </w:rPr>
      </w:pPr>
      <w:r w:rsidRPr="000A04EA">
        <w:rPr>
          <w:rFonts w:ascii="Times New Roman" w:hAnsi="Times New Roman" w:cs="Times New Roman"/>
          <w:b/>
          <w:bCs/>
        </w:rPr>
        <w:t>Monitoring and Notification:</w:t>
      </w:r>
    </w:p>
    <w:p w:rsidR="000A04EA" w:rsidRPr="000A04EA" w:rsidRDefault="000A04EA" w:rsidP="000A04EA">
      <w:pPr>
        <w:numPr>
          <w:ilvl w:val="0"/>
          <w:numId w:val="24"/>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iDRAC</w:t>
      </w:r>
      <w:r w:rsidRPr="000A04EA">
        <w:rPr>
          <w:rFonts w:ascii="Times New Roman" w:hAnsi="Times New Roman" w:cs="Times New Roman"/>
        </w:rPr>
        <w:t xml:space="preserve"> displays a warning alert.</w:t>
      </w:r>
    </w:p>
    <w:p w:rsidR="000A04EA" w:rsidRPr="000A04EA" w:rsidRDefault="000A04EA" w:rsidP="000A04EA">
      <w:pPr>
        <w:numPr>
          <w:ilvl w:val="0"/>
          <w:numId w:val="24"/>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rPr>
        <w:t xml:space="preserve">The </w:t>
      </w:r>
      <w:r w:rsidRPr="000A04EA">
        <w:rPr>
          <w:rFonts w:ascii="Times New Roman" w:hAnsi="Times New Roman" w:cs="Times New Roman"/>
          <w:b/>
          <w:bCs/>
        </w:rPr>
        <w:t>Systems Engineer</w:t>
      </w:r>
      <w:r w:rsidRPr="000A04EA">
        <w:rPr>
          <w:rFonts w:ascii="Times New Roman" w:hAnsi="Times New Roman" w:cs="Times New Roman"/>
        </w:rPr>
        <w:t xml:space="preserve"> is notified: </w:t>
      </w:r>
      <w:r w:rsidRPr="000A04EA">
        <w:rPr>
          <w:rStyle w:val="Emphasis"/>
          <w:rFonts w:ascii="Times New Roman" w:hAnsi="Times New Roman" w:cs="Times New Roman"/>
        </w:rPr>
        <w:t>"Disk 3 needs replacement."</w:t>
      </w:r>
    </w:p>
    <w:p w:rsidR="000A04EA" w:rsidRPr="000A04EA" w:rsidRDefault="000A04EA" w:rsidP="000A04EA">
      <w:pPr>
        <w:spacing w:after="0"/>
        <w:rPr>
          <w:rFonts w:ascii="Times New Roman" w:hAnsi="Times New Roman" w:cs="Times New Roman"/>
        </w:rPr>
      </w:pPr>
      <w:r w:rsidRPr="000A04EA">
        <w:rPr>
          <w:rFonts w:ascii="Times New Roman" w:hAnsi="Times New Roman" w:cs="Times New Roman"/>
          <w:b/>
          <w:bCs/>
        </w:rPr>
        <w:t>Resolution:</w:t>
      </w:r>
    </w:p>
    <w:p w:rsidR="000A04EA" w:rsidRPr="000A04EA" w:rsidRDefault="000A04EA" w:rsidP="000A04EA">
      <w:pPr>
        <w:numPr>
          <w:ilvl w:val="0"/>
          <w:numId w:val="25"/>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rPr>
        <w:t xml:space="preserve">The faulty disk can then be </w:t>
      </w:r>
      <w:r w:rsidRPr="000A04EA">
        <w:rPr>
          <w:rFonts w:ascii="Times New Roman" w:hAnsi="Times New Roman" w:cs="Times New Roman"/>
          <w:b/>
          <w:bCs/>
        </w:rPr>
        <w:t>hot-swapped/replaced</w:t>
      </w:r>
      <w:r w:rsidRPr="000A04EA">
        <w:rPr>
          <w:rFonts w:ascii="Times New Roman" w:hAnsi="Times New Roman" w:cs="Times New Roman"/>
        </w:rPr>
        <w:t xml:space="preserve">, and the RAID array can automatically </w:t>
      </w:r>
      <w:r w:rsidRPr="000A04EA">
        <w:rPr>
          <w:rFonts w:ascii="Times New Roman" w:hAnsi="Times New Roman" w:cs="Times New Roman"/>
          <w:b/>
          <w:bCs/>
        </w:rPr>
        <w:t>rebuild</w:t>
      </w:r>
      <w:r w:rsidRPr="000A04EA">
        <w:rPr>
          <w:rFonts w:ascii="Times New Roman" w:hAnsi="Times New Roman" w:cs="Times New Roman"/>
        </w:rPr>
        <w:t>.</w:t>
      </w:r>
    </w:p>
    <w:p w:rsidR="005F31DB" w:rsidRPr="005F31DB" w:rsidRDefault="000A04EA" w:rsidP="005F31DB">
      <w:pPr>
        <w:pStyle w:val="Heading2"/>
        <w:rPr>
          <w:sz w:val="28"/>
          <w:szCs w:val="28"/>
        </w:rPr>
      </w:pPr>
      <w:r>
        <w:br/>
      </w:r>
      <w:bookmarkStart w:id="40" w:name="_Toc242439921"/>
      <w:r w:rsidR="005F31DB" w:rsidRPr="005F31DB">
        <w:rPr>
          <w:sz w:val="28"/>
          <w:szCs w:val="28"/>
        </w:rPr>
        <w:t>Power Supply Monitoring</w:t>
      </w:r>
      <w:bookmarkEnd w:id="40"/>
    </w:p>
    <w:p w:rsidR="005F31DB" w:rsidRPr="005F31DB" w:rsidRDefault="005F31DB" w:rsidP="005F31DB">
      <w:pPr>
        <w:spacing w:line="240" w:lineRule="auto"/>
        <w:rPr>
          <w:rFonts w:ascii="Times New Roman" w:eastAsia="Times New Roman" w:hAnsi="Times New Roman" w:cs="Times New Roman"/>
        </w:rPr>
      </w:pPr>
      <w:r w:rsidRPr="005F31DB">
        <w:rPr>
          <w:rFonts w:ascii="Times New Roman" w:eastAsia="Times New Roman" w:hAnsi="Times New Roman" w:cs="Times New Roman"/>
        </w:rPr>
        <w:t xml:space="preserve">Enterprise servers often feature </w:t>
      </w:r>
      <w:r w:rsidRPr="005F31DB">
        <w:rPr>
          <w:rFonts w:ascii="Times New Roman" w:eastAsia="Times New Roman" w:hAnsi="Times New Roman" w:cs="Times New Roman"/>
          <w:b/>
          <w:bCs/>
        </w:rPr>
        <w:t>redundant Power Supply Units (PSUs)</w:t>
      </w:r>
      <w:r w:rsidRPr="005F31DB">
        <w:rPr>
          <w:rFonts w:ascii="Times New Roman" w:eastAsia="Times New Roman" w:hAnsi="Times New Roman" w:cs="Times New Roman"/>
        </w:rPr>
        <w:t>.</w:t>
      </w:r>
    </w:p>
    <w:p w:rsidR="005F31DB" w:rsidRPr="005F31DB" w:rsidRDefault="005F31DB" w:rsidP="005F31DB">
      <w:pPr>
        <w:spacing w:line="240" w:lineRule="auto"/>
        <w:rPr>
          <w:rFonts w:ascii="Times New Roman" w:eastAsia="Times New Roman" w:hAnsi="Times New Roman" w:cs="Times New Roman"/>
        </w:rPr>
      </w:pPr>
      <w:r w:rsidRPr="005F31DB">
        <w:rPr>
          <w:rFonts w:ascii="Times New Roman" w:eastAsia="Times New Roman" w:hAnsi="Times New Roman" w:cs="Times New Roman"/>
          <w:b/>
          <w:bCs/>
        </w:rPr>
        <w:t>Normal State:</w:t>
      </w:r>
    </w:p>
    <w:p w:rsidR="005F31DB" w:rsidRPr="005F31DB" w:rsidRDefault="005F31DB" w:rsidP="005F31DB">
      <w:pPr>
        <w:numPr>
          <w:ilvl w:val="0"/>
          <w:numId w:val="26"/>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b/>
          <w:bCs/>
        </w:rPr>
        <w:t>PSU 1</w:t>
      </w:r>
      <w:r w:rsidRPr="005F31DB">
        <w:rPr>
          <w:rFonts w:ascii="Times New Roman" w:eastAsia="Times New Roman" w:hAnsi="Times New Roman" w:cs="Times New Roman"/>
        </w:rPr>
        <w:t xml:space="preserve"> → AC → OK</w:t>
      </w:r>
    </w:p>
    <w:p w:rsidR="005F31DB" w:rsidRPr="005F31DB" w:rsidRDefault="005F31DB" w:rsidP="005F31DB">
      <w:pPr>
        <w:numPr>
          <w:ilvl w:val="0"/>
          <w:numId w:val="26"/>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b/>
          <w:bCs/>
        </w:rPr>
        <w:t>PSU 2</w:t>
      </w:r>
      <w:r w:rsidRPr="005F31DB">
        <w:rPr>
          <w:rFonts w:ascii="Times New Roman" w:eastAsia="Times New Roman" w:hAnsi="Times New Roman" w:cs="Times New Roman"/>
        </w:rPr>
        <w:t xml:space="preserve"> → AC → OK</w:t>
      </w:r>
    </w:p>
    <w:p w:rsidR="005F31DB" w:rsidRPr="005F31DB" w:rsidRDefault="005F31DB" w:rsidP="005F31DB">
      <w:pPr>
        <w:spacing w:line="240" w:lineRule="auto"/>
        <w:rPr>
          <w:rFonts w:ascii="Times New Roman" w:eastAsia="Times New Roman" w:hAnsi="Times New Roman" w:cs="Times New Roman"/>
        </w:rPr>
      </w:pPr>
      <w:r w:rsidRPr="005F31DB">
        <w:rPr>
          <w:rFonts w:ascii="Times New Roman" w:eastAsia="Times New Roman" w:hAnsi="Times New Roman" w:cs="Times New Roman"/>
          <w:b/>
          <w:bCs/>
        </w:rPr>
        <w:t>If PSU 2 fails:</w:t>
      </w:r>
    </w:p>
    <w:p w:rsidR="005F31DB" w:rsidRPr="005F31DB" w:rsidRDefault="005F31DB" w:rsidP="005F31DB">
      <w:pPr>
        <w:numPr>
          <w:ilvl w:val="0"/>
          <w:numId w:val="27"/>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b/>
          <w:bCs/>
        </w:rPr>
        <w:t>PSU 1</w:t>
      </w:r>
      <w:r w:rsidRPr="005F31DB">
        <w:rPr>
          <w:rFonts w:ascii="Times New Roman" w:eastAsia="Times New Roman" w:hAnsi="Times New Roman" w:cs="Times New Roman"/>
        </w:rPr>
        <w:t xml:space="preserve"> → OK</w:t>
      </w:r>
    </w:p>
    <w:p w:rsidR="005F31DB" w:rsidRPr="005F31DB" w:rsidRDefault="005F31DB" w:rsidP="005F31DB">
      <w:pPr>
        <w:numPr>
          <w:ilvl w:val="0"/>
          <w:numId w:val="27"/>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b/>
          <w:bCs/>
        </w:rPr>
        <w:t>PSU 2</w:t>
      </w:r>
      <w:r w:rsidRPr="005F31DB">
        <w:rPr>
          <w:rFonts w:ascii="Times New Roman" w:eastAsia="Times New Roman" w:hAnsi="Times New Roman" w:cs="Times New Roman"/>
        </w:rPr>
        <w:t xml:space="preserve"> → FAILED </w:t>
      </w:r>
      <w:r w:rsidRPr="005F31DB">
        <w:rPr>
          <w:rFonts w:ascii="Segoe UI Symbol" w:eastAsia="Times New Roman" w:hAnsi="Segoe UI Symbol" w:cs="Segoe UI Symbol"/>
        </w:rPr>
        <w:t>❌</w:t>
      </w:r>
    </w:p>
    <w:p w:rsidR="005F31DB" w:rsidRPr="005F31DB" w:rsidRDefault="005F31DB" w:rsidP="005F31DB">
      <w:pPr>
        <w:spacing w:line="240" w:lineRule="auto"/>
        <w:rPr>
          <w:rFonts w:ascii="Times New Roman" w:eastAsia="Times New Roman" w:hAnsi="Times New Roman" w:cs="Times New Roman"/>
        </w:rPr>
      </w:pPr>
      <w:r w:rsidRPr="005F31DB">
        <w:rPr>
          <w:rFonts w:ascii="Times New Roman" w:eastAsia="Times New Roman" w:hAnsi="Times New Roman" w:cs="Times New Roman"/>
          <w:b/>
          <w:bCs/>
        </w:rPr>
        <w:t>System Impact and Alerts:</w:t>
      </w:r>
    </w:p>
    <w:p w:rsidR="005F31DB" w:rsidRPr="005F31DB" w:rsidRDefault="005F31DB" w:rsidP="005F31DB">
      <w:pPr>
        <w:numPr>
          <w:ilvl w:val="0"/>
          <w:numId w:val="28"/>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rPr>
        <w:t xml:space="preserve">The server typically remains running without interruption because </w:t>
      </w:r>
      <w:r w:rsidRPr="005F31DB">
        <w:rPr>
          <w:rFonts w:ascii="Times New Roman" w:eastAsia="Times New Roman" w:hAnsi="Times New Roman" w:cs="Times New Roman"/>
          <w:b/>
          <w:bCs/>
        </w:rPr>
        <w:t>PSU 1</w:t>
      </w:r>
      <w:r w:rsidRPr="005F31DB">
        <w:rPr>
          <w:rFonts w:ascii="Times New Roman" w:eastAsia="Times New Roman" w:hAnsi="Times New Roman" w:cs="Times New Roman"/>
        </w:rPr>
        <w:t xml:space="preserve"> continues to provide power.</w:t>
      </w:r>
    </w:p>
    <w:p w:rsidR="005F31DB" w:rsidRPr="005F31DB" w:rsidRDefault="005F31DB" w:rsidP="005F31DB">
      <w:pPr>
        <w:numPr>
          <w:ilvl w:val="0"/>
          <w:numId w:val="28"/>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rPr>
        <w:t xml:space="preserve">However, </w:t>
      </w:r>
      <w:r w:rsidRPr="005F31DB">
        <w:rPr>
          <w:rFonts w:ascii="Times New Roman" w:eastAsia="Times New Roman" w:hAnsi="Times New Roman" w:cs="Times New Roman"/>
          <w:b/>
          <w:bCs/>
        </w:rPr>
        <w:t>iLO/iDRAC</w:t>
      </w:r>
      <w:r w:rsidRPr="005F31DB">
        <w:rPr>
          <w:rFonts w:ascii="Times New Roman" w:eastAsia="Times New Roman" w:hAnsi="Times New Roman" w:cs="Times New Roman"/>
        </w:rPr>
        <w:t xml:space="preserve"> triggers a critical warning alert.</w:t>
      </w:r>
    </w:p>
    <w:p w:rsidR="00AE09F3" w:rsidRDefault="005F31DB" w:rsidP="00F60422">
      <w:pPr>
        <w:numPr>
          <w:ilvl w:val="0"/>
          <w:numId w:val="28"/>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rPr>
        <w:t xml:space="preserve">The </w:t>
      </w:r>
      <w:r w:rsidRPr="005F31DB">
        <w:rPr>
          <w:rFonts w:ascii="Times New Roman" w:eastAsia="Times New Roman" w:hAnsi="Times New Roman" w:cs="Times New Roman"/>
          <w:b/>
          <w:bCs/>
        </w:rPr>
        <w:t>Systems Engineer</w:t>
      </w:r>
      <w:r w:rsidRPr="005F31DB">
        <w:rPr>
          <w:rFonts w:ascii="Times New Roman" w:eastAsia="Times New Roman" w:hAnsi="Times New Roman" w:cs="Times New Roman"/>
        </w:rPr>
        <w:t xml:space="preserve"> is notified that the PSU requires immediate replacement.</w:t>
      </w:r>
    </w:p>
    <w:p w:rsidR="00F60422" w:rsidRDefault="00F60422" w:rsidP="00F60422">
      <w:pPr>
        <w:spacing w:after="0" w:line="240" w:lineRule="auto"/>
        <w:rPr>
          <w:rFonts w:ascii="Times New Roman" w:eastAsia="Times New Roman" w:hAnsi="Times New Roman" w:cs="Times New Roman"/>
        </w:rPr>
      </w:pPr>
    </w:p>
    <w:p w:rsidR="00F60422" w:rsidRDefault="00F60422" w:rsidP="00F60422">
      <w:pPr>
        <w:spacing w:after="0" w:line="240" w:lineRule="auto"/>
        <w:rPr>
          <w:rFonts w:ascii="Times New Roman" w:eastAsia="Times New Roman" w:hAnsi="Times New Roman" w:cs="Times New Roman"/>
        </w:rPr>
      </w:pPr>
    </w:p>
    <w:p w:rsidR="00F60422" w:rsidRPr="00F60422" w:rsidRDefault="00F60422" w:rsidP="00F60422">
      <w:pPr>
        <w:pStyle w:val="Heading2"/>
        <w:rPr>
          <w:sz w:val="28"/>
          <w:szCs w:val="28"/>
        </w:rPr>
      </w:pPr>
      <w:bookmarkStart w:id="41" w:name="_Toc242439922"/>
      <w:r w:rsidRPr="00F60422">
        <w:rPr>
          <w:sz w:val="28"/>
          <w:szCs w:val="28"/>
        </w:rPr>
        <w:t>Virtual Media — very important</w:t>
      </w:r>
      <w:bookmarkEnd w:id="41"/>
    </w:p>
    <w:p w:rsidR="00F60422" w:rsidRPr="00F60422" w:rsidRDefault="00F60422" w:rsidP="00F60422">
      <w:pPr>
        <w:spacing w:before="100" w:beforeAutospacing="1" w:after="100" w:afterAutospacing="1"/>
        <w:rPr>
          <w:rFonts w:ascii="Times New Roman" w:hAnsi="Times New Roman" w:cs="Times New Roman"/>
        </w:rPr>
      </w:pPr>
      <w:r w:rsidRPr="00F60422">
        <w:rPr>
          <w:rFonts w:ascii="Times New Roman" w:hAnsi="Times New Roman" w:cs="Times New Roman"/>
        </w:rPr>
        <w:t xml:space="preserve">Suppose aapko remote server par </w:t>
      </w:r>
      <w:r w:rsidRPr="00F60422">
        <w:rPr>
          <w:rStyle w:val="Strong"/>
          <w:rFonts w:ascii="Times New Roman" w:hAnsi="Times New Roman" w:cs="Times New Roman"/>
        </w:rPr>
        <w:t>RHEL install</w:t>
      </w:r>
      <w:r w:rsidRPr="00F60422">
        <w:rPr>
          <w:rFonts w:ascii="Times New Roman" w:hAnsi="Times New Roman" w:cs="Times New Roman"/>
        </w:rPr>
        <w:t xml:space="preserve"> karna hai.</w:t>
      </w:r>
    </w:p>
    <w:p w:rsidR="00F60422" w:rsidRPr="00F60422" w:rsidRDefault="00F60422" w:rsidP="00F60422">
      <w:pPr>
        <w:pStyle w:val="NormalWeb"/>
        <w:rPr>
          <w:sz w:val="22"/>
          <w:szCs w:val="22"/>
        </w:rPr>
      </w:pPr>
      <w:r w:rsidRPr="00F60422">
        <w:rPr>
          <w:sz w:val="22"/>
          <w:szCs w:val="22"/>
        </w:rPr>
        <w:t>Server Karachi mein hai.</w:t>
      </w:r>
    </w:p>
    <w:p w:rsidR="00F60422" w:rsidRPr="00F60422" w:rsidRDefault="00F60422" w:rsidP="00F60422">
      <w:pPr>
        <w:pStyle w:val="NormalWeb"/>
        <w:rPr>
          <w:sz w:val="22"/>
          <w:szCs w:val="22"/>
        </w:rPr>
      </w:pPr>
      <w:r w:rsidRPr="00F60422">
        <w:rPr>
          <w:sz w:val="22"/>
          <w:szCs w:val="22"/>
        </w:rPr>
        <w:t>Aap Islamabad mein hain.</w:t>
      </w:r>
    </w:p>
    <w:p w:rsidR="00F60422" w:rsidRPr="00F60422" w:rsidRDefault="00F60422" w:rsidP="00F60422">
      <w:pPr>
        <w:pStyle w:val="NormalWeb"/>
        <w:rPr>
          <w:sz w:val="22"/>
          <w:szCs w:val="22"/>
        </w:rPr>
      </w:pPr>
      <w:r w:rsidRPr="00F60422">
        <w:rPr>
          <w:sz w:val="22"/>
          <w:szCs w:val="22"/>
        </w:rPr>
        <w:t>Aap physical USB lekar Karachi nahi jana chahte.</w:t>
      </w:r>
    </w:p>
    <w:p w:rsidR="00F60422" w:rsidRPr="00F60422" w:rsidRDefault="00F60422" w:rsidP="00F60422">
      <w:pPr>
        <w:pStyle w:val="NormalWeb"/>
        <w:rPr>
          <w:sz w:val="22"/>
          <w:szCs w:val="22"/>
        </w:rPr>
      </w:pPr>
      <w:r w:rsidRPr="00F60422">
        <w:rPr>
          <w:sz w:val="22"/>
          <w:szCs w:val="22"/>
        </w:rPr>
        <w:t>Aapke laptop par:</w:t>
      </w:r>
    </w:p>
    <w:p w:rsidR="00F60422" w:rsidRPr="00F60422" w:rsidRDefault="00F60422" w:rsidP="00F60422">
      <w:pPr>
        <w:pStyle w:val="HTMLPreformatted"/>
        <w:rPr>
          <w:rFonts w:ascii="Times New Roman" w:hAnsi="Times New Roman" w:cs="Times New Roman"/>
          <w:sz w:val="22"/>
          <w:szCs w:val="22"/>
        </w:rPr>
      </w:pPr>
      <w:r w:rsidRPr="00F60422">
        <w:rPr>
          <w:rStyle w:val="HTMLCode"/>
          <w:rFonts w:ascii="Times New Roman" w:hAnsi="Times New Roman" w:cs="Times New Roman"/>
          <w:sz w:val="22"/>
          <w:szCs w:val="22"/>
        </w:rPr>
        <w:t>RHEL ISO</w:t>
      </w:r>
    </w:p>
    <w:p w:rsidR="00F60422" w:rsidRPr="00F60422" w:rsidRDefault="00F60422" w:rsidP="00F60422">
      <w:pPr>
        <w:pStyle w:val="NormalWeb"/>
        <w:rPr>
          <w:sz w:val="22"/>
          <w:szCs w:val="22"/>
        </w:rPr>
      </w:pPr>
      <w:r w:rsidRPr="00F60422">
        <w:rPr>
          <w:sz w:val="22"/>
          <w:szCs w:val="22"/>
        </w:rPr>
        <w:t>available hai.</w:t>
      </w:r>
    </w:p>
    <w:p w:rsidR="00F60422" w:rsidRPr="00F60422" w:rsidRDefault="00F60422" w:rsidP="00F60422">
      <w:pPr>
        <w:pStyle w:val="NormalWeb"/>
        <w:rPr>
          <w:sz w:val="22"/>
          <w:szCs w:val="22"/>
        </w:rPr>
      </w:pPr>
      <w:r w:rsidRPr="00F60422">
        <w:rPr>
          <w:sz w:val="22"/>
          <w:szCs w:val="22"/>
        </w:rPr>
        <w:t>iLO/iDRAC ke Virtual Media feature se ISO ko remotely server ke virtual CD/DVD ke taur par attach kiya ja sakta hai.</w:t>
      </w:r>
    </w:p>
    <w:p w:rsidR="00F60422" w:rsidRPr="00F60422" w:rsidRDefault="00F60422" w:rsidP="00F60422">
      <w:pPr>
        <w:pStyle w:val="NormalWeb"/>
        <w:rPr>
          <w:sz w:val="22"/>
          <w:szCs w:val="22"/>
        </w:rPr>
      </w:pPr>
      <w:r w:rsidRPr="00F60422">
        <w:rPr>
          <w:sz w:val="22"/>
          <w:szCs w:val="22"/>
        </w:rPr>
        <w:t>Concept: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Your Laptop</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RHEL ISO</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iLO / iDRAC</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Virtual CD/DVD</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Server</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Fonts w:ascii="Times New Roman" w:hAnsi="Times New Roman" w:cs="Times New Roman"/>
          <w:sz w:val="22"/>
          <w:szCs w:val="22"/>
        </w:rPr>
      </w:pPr>
      <w:r w:rsidRPr="00F60422">
        <w:rPr>
          <w:rStyle w:val="HTMLCode"/>
          <w:rFonts w:ascii="Times New Roman" w:hAnsi="Times New Roman" w:cs="Times New Roman"/>
          <w:sz w:val="22"/>
          <w:szCs w:val="22"/>
        </w:rPr>
        <w:t>RHEL Installation</w:t>
      </w:r>
    </w:p>
    <w:p w:rsidR="00F60422" w:rsidRPr="00F60422" w:rsidRDefault="00F60422" w:rsidP="00F60422">
      <w:pPr>
        <w:pStyle w:val="NormalWeb"/>
        <w:rPr>
          <w:sz w:val="22"/>
          <w:szCs w:val="22"/>
        </w:rPr>
      </w:pPr>
      <w:r w:rsidRPr="00F60422">
        <w:rPr>
          <w:sz w:val="22"/>
          <w:szCs w:val="22"/>
        </w:rPr>
        <w:t>Ye remote data-center operations mein extremely useful feature hai.</w:t>
      </w:r>
    </w:p>
    <w:p w:rsidR="001E2EC6" w:rsidRPr="001E2EC6" w:rsidRDefault="001E2EC6" w:rsidP="001E2EC6">
      <w:pPr>
        <w:pStyle w:val="Heading2"/>
        <w:rPr>
          <w:sz w:val="28"/>
          <w:szCs w:val="28"/>
        </w:rPr>
      </w:pPr>
      <w:bookmarkStart w:id="42" w:name="_Toc242439923"/>
      <w:r w:rsidRPr="001E2EC6">
        <w:rPr>
          <w:sz w:val="28"/>
          <w:szCs w:val="28"/>
        </w:rPr>
        <w:t>Firmware Updates</w:t>
      </w:r>
      <w:bookmarkEnd w:id="42"/>
    </w:p>
    <w:p w:rsidR="00922504" w:rsidRPr="00541360" w:rsidRDefault="001E2EC6" w:rsidP="001E2EC6">
      <w:pPr>
        <w:spacing w:line="240" w:lineRule="auto"/>
        <w:jc w:val="both"/>
        <w:rPr>
          <w:rFonts w:ascii="Times New Roman" w:eastAsia="Times New Roman" w:hAnsi="Times New Roman" w:cs="Times New Roman"/>
        </w:rPr>
      </w:pPr>
      <w:r w:rsidRPr="001E2EC6">
        <w:rPr>
          <w:rFonts w:ascii="Times New Roman" w:eastAsia="Times New Roman" w:hAnsi="Times New Roman" w:cs="Times New Roman"/>
        </w:rPr>
        <w:t>Firmware is critical in enterprise server environments.</w:t>
      </w:r>
      <w:r w:rsidR="00541360">
        <w:rPr>
          <w:rFonts w:ascii="Times New Roman" w:eastAsia="Times New Roman" w:hAnsi="Times New Roman" w:cs="Times New Roman"/>
        </w:rPr>
        <w:t xml:space="preserve"> </w:t>
      </w:r>
      <w:r w:rsidR="00541360" w:rsidRPr="00541360">
        <w:rPr>
          <w:rFonts w:ascii="Times New Roman" w:eastAsia="Times New Roman" w:hAnsi="Times New Roman" w:cs="Times New Roman"/>
          <w:bCs/>
        </w:rPr>
        <w:t>Firmware is low-level software that is written directly to a hardware device's non-volatile memory to provide the permanent instructions that control how that hardware communicates and operates.</w:t>
      </w:r>
      <w:r w:rsidR="00D50EBE" w:rsidRPr="00D50EBE">
        <w:rPr>
          <w:rFonts w:ascii="Arial" w:hAnsi="Arial" w:cs="Arial"/>
        </w:rPr>
        <w:t xml:space="preserve"> </w:t>
      </w:r>
      <w:r w:rsidR="00D50EBE" w:rsidRPr="00D50EBE">
        <w:rPr>
          <w:rFonts w:ascii="Times New Roman" w:eastAsia="Times New Roman" w:hAnsi="Times New Roman" w:cs="Times New Roman"/>
          <w:bCs/>
        </w:rPr>
        <w:t xml:space="preserve">Yes, exactly! </w:t>
      </w:r>
      <w:r w:rsidR="00D50EBE" w:rsidRPr="00D50EBE">
        <w:rPr>
          <w:rFonts w:ascii="Times New Roman" w:eastAsia="Times New Roman" w:hAnsi="Times New Roman" w:cs="Times New Roman"/>
          <w:b/>
          <w:bCs/>
        </w:rPr>
        <w:t>Firmware</w:t>
      </w:r>
      <w:r w:rsidR="00D50EBE" w:rsidRPr="00D50EBE">
        <w:rPr>
          <w:rFonts w:ascii="Times New Roman" w:eastAsia="Times New Roman" w:hAnsi="Times New Roman" w:cs="Times New Roman"/>
          <w:bCs/>
        </w:rPr>
        <w:t xml:space="preserve"> is the </w:t>
      </w:r>
      <w:r w:rsidR="00D50EBE" w:rsidRPr="00D50EBE">
        <w:rPr>
          <w:rFonts w:ascii="Times New Roman" w:eastAsia="Times New Roman" w:hAnsi="Times New Roman" w:cs="Times New Roman"/>
          <w:b/>
          <w:bCs/>
        </w:rPr>
        <w:t>low-level software</w:t>
      </w:r>
      <w:r w:rsidR="00D50EBE" w:rsidRPr="00D50EBE">
        <w:rPr>
          <w:rFonts w:ascii="Times New Roman" w:eastAsia="Times New Roman" w:hAnsi="Times New Roman" w:cs="Times New Roman"/>
          <w:bCs/>
        </w:rPr>
        <w:t xml:space="preserve"> embedded directly into a hardware device's non-volatile memory (like ROM, EEPROM, or Flash) that provides the essential instructions for how the hardware operates and communicates with other software.</w:t>
      </w:r>
    </w:p>
    <w:p w:rsidR="001E2EC6" w:rsidRPr="001E2EC6" w:rsidRDefault="001E2EC6" w:rsidP="001E2EC6">
      <w:pPr>
        <w:spacing w:line="240" w:lineRule="auto"/>
        <w:jc w:val="both"/>
        <w:rPr>
          <w:rFonts w:ascii="Times New Roman" w:eastAsia="Times New Roman" w:hAnsi="Times New Roman" w:cs="Times New Roman"/>
        </w:rPr>
      </w:pPr>
      <w:r w:rsidRPr="001E2EC6">
        <w:rPr>
          <w:rFonts w:ascii="Times New Roman" w:eastAsia="Times New Roman" w:hAnsi="Times New Roman" w:cs="Times New Roman"/>
          <w:b/>
          <w:bCs/>
        </w:rPr>
        <w:t>Common Examples:</w:t>
      </w:r>
    </w:p>
    <w:p w:rsidR="001E2EC6" w:rsidRPr="001E2EC6" w:rsidRDefault="001E2EC6" w:rsidP="001E2EC6">
      <w:pPr>
        <w:numPr>
          <w:ilvl w:val="0"/>
          <w:numId w:val="29"/>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BIOS / UEFI</w:t>
      </w:r>
      <w:r w:rsidRPr="001E2EC6">
        <w:rPr>
          <w:rFonts w:ascii="Times New Roman" w:eastAsia="Times New Roman" w:hAnsi="Times New Roman" w:cs="Times New Roman"/>
        </w:rPr>
        <w:t xml:space="preserve"> firmware</w:t>
      </w:r>
    </w:p>
    <w:p w:rsidR="001E2EC6" w:rsidRPr="001E2EC6" w:rsidRDefault="001E2EC6" w:rsidP="001E2EC6">
      <w:pPr>
        <w:numPr>
          <w:ilvl w:val="0"/>
          <w:numId w:val="29"/>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RAID controller</w:t>
      </w:r>
      <w:r w:rsidRPr="001E2EC6">
        <w:rPr>
          <w:rFonts w:ascii="Times New Roman" w:eastAsia="Times New Roman" w:hAnsi="Times New Roman" w:cs="Times New Roman"/>
        </w:rPr>
        <w:t xml:space="preserve"> (PERC / Smart Array) firmware</w:t>
      </w:r>
    </w:p>
    <w:p w:rsidR="001E2EC6" w:rsidRPr="001E2EC6" w:rsidRDefault="001E2EC6" w:rsidP="001E2EC6">
      <w:pPr>
        <w:numPr>
          <w:ilvl w:val="0"/>
          <w:numId w:val="29"/>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Network Interface Card (NIC)</w:t>
      </w:r>
      <w:r w:rsidRPr="001E2EC6">
        <w:rPr>
          <w:rFonts w:ascii="Times New Roman" w:eastAsia="Times New Roman" w:hAnsi="Times New Roman" w:cs="Times New Roman"/>
        </w:rPr>
        <w:t xml:space="preserve"> firmware</w:t>
      </w:r>
    </w:p>
    <w:p w:rsidR="001E2EC6" w:rsidRPr="001E2EC6" w:rsidRDefault="001E2EC6" w:rsidP="001E2EC6">
      <w:pPr>
        <w:numPr>
          <w:ilvl w:val="0"/>
          <w:numId w:val="29"/>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Storage drive (HDD / SSD)</w:t>
      </w:r>
      <w:r w:rsidRPr="001E2EC6">
        <w:rPr>
          <w:rFonts w:ascii="Times New Roman" w:eastAsia="Times New Roman" w:hAnsi="Times New Roman" w:cs="Times New Roman"/>
        </w:rPr>
        <w:t xml:space="preserve"> firmware</w:t>
      </w:r>
    </w:p>
    <w:p w:rsidR="001E2EC6" w:rsidRPr="001E2EC6" w:rsidRDefault="001E2EC6" w:rsidP="001E2EC6">
      <w:pPr>
        <w:numPr>
          <w:ilvl w:val="0"/>
          <w:numId w:val="29"/>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Baseboard Management Controller (BMC)</w:t>
      </w:r>
      <w:r w:rsidRPr="001E2EC6">
        <w:rPr>
          <w:rFonts w:ascii="Times New Roman" w:eastAsia="Times New Roman" w:hAnsi="Times New Roman" w:cs="Times New Roman"/>
        </w:rPr>
        <w:t xml:space="preserve"> firmware (iLO / iDRAC)</w:t>
      </w:r>
    </w:p>
    <w:p w:rsidR="00922504" w:rsidRDefault="00922504" w:rsidP="001E2EC6">
      <w:pPr>
        <w:spacing w:line="240" w:lineRule="auto"/>
        <w:jc w:val="both"/>
        <w:rPr>
          <w:rFonts w:ascii="Times New Roman" w:eastAsia="Times New Roman" w:hAnsi="Times New Roman" w:cs="Times New Roman"/>
          <w:b/>
          <w:bCs/>
        </w:rPr>
      </w:pPr>
    </w:p>
    <w:p w:rsidR="001E2EC6" w:rsidRPr="001E2EC6" w:rsidRDefault="001E2EC6" w:rsidP="001E2EC6">
      <w:pPr>
        <w:spacing w:line="240" w:lineRule="auto"/>
        <w:jc w:val="both"/>
        <w:rPr>
          <w:rFonts w:ascii="Times New Roman" w:eastAsia="Times New Roman" w:hAnsi="Times New Roman" w:cs="Times New Roman"/>
        </w:rPr>
      </w:pPr>
      <w:r w:rsidRPr="001E2EC6">
        <w:rPr>
          <w:rFonts w:ascii="Times New Roman" w:eastAsia="Times New Roman" w:hAnsi="Times New Roman" w:cs="Times New Roman"/>
          <w:b/>
          <w:bCs/>
        </w:rPr>
        <w:t>Management Capabilities:</w:t>
      </w:r>
    </w:p>
    <w:p w:rsidR="001E2EC6" w:rsidRDefault="001E2EC6" w:rsidP="001E2EC6">
      <w:pPr>
        <w:numPr>
          <w:ilvl w:val="0"/>
          <w:numId w:val="30"/>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rPr>
        <w:t xml:space="preserve">Through out-of-band management tools like </w:t>
      </w:r>
      <w:r w:rsidRPr="001E2EC6">
        <w:rPr>
          <w:rFonts w:ascii="Times New Roman" w:eastAsia="Times New Roman" w:hAnsi="Times New Roman" w:cs="Times New Roman"/>
          <w:b/>
          <w:bCs/>
        </w:rPr>
        <w:t>iLO and iDRAC</w:t>
      </w:r>
      <w:r w:rsidRPr="001E2EC6">
        <w:rPr>
          <w:rFonts w:ascii="Times New Roman" w:eastAsia="Times New Roman" w:hAnsi="Times New Roman" w:cs="Times New Roman"/>
        </w:rPr>
        <w:t>, administrators can inspect installed versions and apply firmware updates, depending on platform support and licensing tiers.</w:t>
      </w:r>
    </w:p>
    <w:p w:rsidR="001E2EC6" w:rsidRPr="001E2EC6" w:rsidRDefault="001E2EC6" w:rsidP="001E2EC6">
      <w:pPr>
        <w:spacing w:after="0" w:line="240" w:lineRule="auto"/>
        <w:jc w:val="both"/>
        <w:rPr>
          <w:rFonts w:ascii="Times New Roman" w:eastAsia="Times New Roman" w:hAnsi="Times New Roman" w:cs="Times New Roman"/>
        </w:rPr>
      </w:pPr>
    </w:p>
    <w:p w:rsidR="001E2EC6" w:rsidRPr="001E2EC6" w:rsidRDefault="001E2EC6" w:rsidP="001E2EC6">
      <w:pPr>
        <w:spacing w:line="240" w:lineRule="auto"/>
        <w:jc w:val="both"/>
        <w:rPr>
          <w:rFonts w:ascii="Times New Roman" w:eastAsia="Times New Roman" w:hAnsi="Times New Roman" w:cs="Times New Roman"/>
        </w:rPr>
      </w:pPr>
      <w:r w:rsidRPr="001E2EC6">
        <w:rPr>
          <w:rFonts w:ascii="Times New Roman" w:eastAsia="Times New Roman" w:hAnsi="Times New Roman" w:cs="Times New Roman"/>
          <w:b/>
          <w:bCs/>
        </w:rPr>
        <w:t>Workflow Example:</w:t>
      </w:r>
    </w:p>
    <w:p w:rsidR="001E2EC6" w:rsidRPr="001E2EC6" w:rsidRDefault="001E2EC6" w:rsidP="001E2EC6">
      <w:pPr>
        <w:numPr>
          <w:ilvl w:val="0"/>
          <w:numId w:val="31"/>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Current BIOS:</w:t>
      </w:r>
      <w:r w:rsidRPr="001E2EC6">
        <w:rPr>
          <w:rFonts w:ascii="Times New Roman" w:eastAsia="Times New Roman" w:hAnsi="Times New Roman" w:cs="Times New Roman"/>
        </w:rPr>
        <w:t xml:space="preserve"> Version 2.10</w:t>
      </w:r>
    </w:p>
    <w:p w:rsidR="001E2EC6" w:rsidRPr="001E2EC6" w:rsidRDefault="001E2EC6" w:rsidP="001E2EC6">
      <w:pPr>
        <w:numPr>
          <w:ilvl w:val="0"/>
          <w:numId w:val="31"/>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Available BIOS:</w:t>
      </w:r>
      <w:r w:rsidRPr="001E2EC6">
        <w:rPr>
          <w:rFonts w:ascii="Times New Roman" w:eastAsia="Times New Roman" w:hAnsi="Times New Roman" w:cs="Times New Roman"/>
        </w:rPr>
        <w:t xml:space="preserve"> Version 2.20</w:t>
      </w:r>
    </w:p>
    <w:p w:rsidR="00F60422" w:rsidRDefault="001E2EC6" w:rsidP="00F60422">
      <w:pPr>
        <w:numPr>
          <w:ilvl w:val="0"/>
          <w:numId w:val="31"/>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rPr>
        <w:t xml:space="preserve">The </w:t>
      </w:r>
      <w:r w:rsidRPr="001E2EC6">
        <w:rPr>
          <w:rFonts w:ascii="Times New Roman" w:eastAsia="Times New Roman" w:hAnsi="Times New Roman" w:cs="Times New Roman"/>
          <w:b/>
          <w:bCs/>
        </w:rPr>
        <w:t>Systems Engineer</w:t>
      </w:r>
      <w:r w:rsidRPr="001E2EC6">
        <w:rPr>
          <w:rFonts w:ascii="Times New Roman" w:eastAsia="Times New Roman" w:hAnsi="Times New Roman" w:cs="Times New Roman"/>
        </w:rPr>
        <w:t xml:space="preserve"> can evaluate release notes, schedule a maintenance window, and execute the upgrade remotely.</w:t>
      </w:r>
    </w:p>
    <w:p w:rsidR="00541360" w:rsidRDefault="00541360" w:rsidP="00541360">
      <w:pPr>
        <w:spacing w:after="0" w:line="240" w:lineRule="auto"/>
        <w:jc w:val="both"/>
        <w:rPr>
          <w:rFonts w:ascii="Times New Roman" w:eastAsia="Times New Roman" w:hAnsi="Times New Roman" w:cs="Times New Roman"/>
        </w:rPr>
      </w:pPr>
    </w:p>
    <w:p w:rsidR="00C204D9" w:rsidRPr="00C204D9" w:rsidRDefault="00C204D9" w:rsidP="00C204D9">
      <w:pPr>
        <w:pStyle w:val="Heading2"/>
        <w:rPr>
          <w:sz w:val="28"/>
          <w:szCs w:val="28"/>
        </w:rPr>
      </w:pPr>
      <w:bookmarkStart w:id="43" w:name="_Toc242439924"/>
      <w:r w:rsidRPr="00C204D9">
        <w:rPr>
          <w:sz w:val="28"/>
          <w:szCs w:val="28"/>
        </w:rPr>
        <w:t>Logs — A Critical Part of Troubleshooting</w:t>
      </w:r>
      <w:bookmarkEnd w:id="43"/>
    </w:p>
    <w:p w:rsidR="00C204D9" w:rsidRPr="00C204D9" w:rsidRDefault="00C204D9" w:rsidP="004F5229">
      <w:pPr>
        <w:spacing w:line="240" w:lineRule="auto"/>
        <w:jc w:val="both"/>
        <w:rPr>
          <w:rFonts w:ascii="Times New Roman" w:eastAsia="Times New Roman" w:hAnsi="Times New Roman" w:cs="Times New Roman"/>
        </w:rPr>
      </w:pPr>
      <w:r w:rsidRPr="00C204D9">
        <w:rPr>
          <w:rFonts w:ascii="Times New Roman" w:eastAsia="Times New Roman" w:hAnsi="Times New Roman" w:cs="Times New Roman"/>
        </w:rPr>
        <w:t xml:space="preserve">Out-of-band management controllers like </w:t>
      </w:r>
      <w:r w:rsidRPr="00C204D9">
        <w:rPr>
          <w:rFonts w:ascii="Times New Roman" w:eastAsia="Times New Roman" w:hAnsi="Times New Roman" w:cs="Times New Roman"/>
          <w:b/>
          <w:bCs/>
        </w:rPr>
        <w:t>iLO and iDRAC</w:t>
      </w:r>
      <w:r w:rsidRPr="00C204D9">
        <w:rPr>
          <w:rFonts w:ascii="Times New Roman" w:eastAsia="Times New Roman" w:hAnsi="Times New Roman" w:cs="Times New Roman"/>
        </w:rPr>
        <w:t xml:space="preserve"> continuously record hardware events into dedicated system event logs.</w:t>
      </w:r>
    </w:p>
    <w:p w:rsidR="00C204D9" w:rsidRPr="00C204D9" w:rsidRDefault="00C204D9" w:rsidP="004F5229">
      <w:pPr>
        <w:spacing w:line="240" w:lineRule="auto"/>
        <w:jc w:val="both"/>
        <w:rPr>
          <w:rFonts w:ascii="Times New Roman" w:eastAsia="Times New Roman" w:hAnsi="Times New Roman" w:cs="Times New Roman"/>
        </w:rPr>
      </w:pPr>
      <w:r w:rsidRPr="00C204D9">
        <w:rPr>
          <w:rFonts w:ascii="Times New Roman" w:eastAsia="Times New Roman" w:hAnsi="Times New Roman" w:cs="Times New Roman"/>
          <w:b/>
          <w:bCs/>
        </w:rPr>
        <w:t>Timeline Example:</w:t>
      </w:r>
    </w:p>
    <w:p w:rsidR="00C204D9" w:rsidRPr="00C204D9" w:rsidRDefault="00C204D9" w:rsidP="004F5229">
      <w:pPr>
        <w:numPr>
          <w:ilvl w:val="0"/>
          <w:numId w:val="32"/>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b/>
          <w:bCs/>
        </w:rPr>
        <w:t>10:05 AM</w:t>
      </w:r>
      <w:r w:rsidRPr="00C204D9">
        <w:rPr>
          <w:rFonts w:ascii="Times New Roman" w:eastAsia="Times New Roman" w:hAnsi="Times New Roman" w:cs="Times New Roman"/>
        </w:rPr>
        <w:t xml:space="preserve"> → PSU Warning </w:t>
      </w:r>
      <w:r w:rsidRPr="00C204D9">
        <w:rPr>
          <w:rFonts w:ascii="Segoe UI Symbol" w:eastAsia="Times New Roman" w:hAnsi="Segoe UI Symbol" w:cs="Segoe UI Symbol"/>
        </w:rPr>
        <w:t>⚠️</w:t>
      </w:r>
    </w:p>
    <w:p w:rsidR="00C204D9" w:rsidRPr="00C204D9" w:rsidRDefault="00C204D9" w:rsidP="004F5229">
      <w:pPr>
        <w:numPr>
          <w:ilvl w:val="0"/>
          <w:numId w:val="32"/>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b/>
          <w:bCs/>
        </w:rPr>
        <w:t>10:15 AM</w:t>
      </w:r>
      <w:r w:rsidRPr="00C204D9">
        <w:rPr>
          <w:rFonts w:ascii="Times New Roman" w:eastAsia="Times New Roman" w:hAnsi="Times New Roman" w:cs="Times New Roman"/>
        </w:rPr>
        <w:t xml:space="preserve"> → Fan Speed Warning </w:t>
      </w:r>
      <w:r w:rsidRPr="00C204D9">
        <w:rPr>
          <w:rFonts w:ascii="Segoe UI Symbol" w:eastAsia="Times New Roman" w:hAnsi="Segoe UI Symbol" w:cs="Segoe UI Symbol"/>
        </w:rPr>
        <w:t>⚠️</w:t>
      </w:r>
    </w:p>
    <w:p w:rsidR="00C204D9" w:rsidRPr="00C204D9" w:rsidRDefault="00C204D9" w:rsidP="004F5229">
      <w:pPr>
        <w:numPr>
          <w:ilvl w:val="0"/>
          <w:numId w:val="32"/>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b/>
          <w:bCs/>
        </w:rPr>
        <w:t>10:20 AM</w:t>
      </w:r>
      <w:r w:rsidRPr="00C204D9">
        <w:rPr>
          <w:rFonts w:ascii="Times New Roman" w:eastAsia="Times New Roman" w:hAnsi="Times New Roman" w:cs="Times New Roman"/>
        </w:rPr>
        <w:t xml:space="preserve"> → High Temperature Alert </w:t>
      </w:r>
      <w:r w:rsidRPr="00C204D9">
        <w:rPr>
          <w:rFonts w:ascii="Segoe UI Symbol" w:eastAsia="Times New Roman" w:hAnsi="Segoe UI Symbol" w:cs="Segoe UI Symbol"/>
        </w:rPr>
        <w:t>🔥</w:t>
      </w:r>
    </w:p>
    <w:p w:rsidR="00C204D9" w:rsidRPr="00C204D9" w:rsidRDefault="00C204D9" w:rsidP="004F5229">
      <w:pPr>
        <w:numPr>
          <w:ilvl w:val="0"/>
          <w:numId w:val="32"/>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b/>
          <w:bCs/>
        </w:rPr>
        <w:t>10:25 AM</w:t>
      </w:r>
      <w:r w:rsidRPr="00C204D9">
        <w:rPr>
          <w:rFonts w:ascii="Times New Roman" w:eastAsia="Times New Roman" w:hAnsi="Times New Roman" w:cs="Times New Roman"/>
        </w:rPr>
        <w:t xml:space="preserve"> → Sudden Server Reboot </w:t>
      </w:r>
      <w:r w:rsidRPr="00C204D9">
        <w:rPr>
          <w:rFonts w:ascii="Segoe UI Symbol" w:eastAsia="Times New Roman" w:hAnsi="Segoe UI Symbol" w:cs="Segoe UI Symbol"/>
        </w:rPr>
        <w:t>🔄</w:t>
      </w:r>
    </w:p>
    <w:p w:rsidR="00C204D9" w:rsidRPr="00C204D9" w:rsidRDefault="00C204D9" w:rsidP="004F5229">
      <w:pPr>
        <w:spacing w:line="240" w:lineRule="auto"/>
        <w:jc w:val="both"/>
        <w:rPr>
          <w:rFonts w:ascii="Times New Roman" w:eastAsia="Times New Roman" w:hAnsi="Times New Roman" w:cs="Times New Roman"/>
        </w:rPr>
      </w:pPr>
      <w:r w:rsidRPr="00C204D9">
        <w:rPr>
          <w:rFonts w:ascii="Times New Roman" w:eastAsia="Times New Roman" w:hAnsi="Times New Roman" w:cs="Times New Roman"/>
          <w:b/>
          <w:bCs/>
        </w:rPr>
        <w:t>Significance:</w:t>
      </w:r>
    </w:p>
    <w:p w:rsidR="00C204D9" w:rsidRDefault="00C204D9" w:rsidP="004F5229">
      <w:pPr>
        <w:numPr>
          <w:ilvl w:val="0"/>
          <w:numId w:val="33"/>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rPr>
        <w:t xml:space="preserve">If a server is crashing repeatedly, analyzing these sequential logs provides vital clues to </w:t>
      </w:r>
      <w:r w:rsidRPr="00C204D9">
        <w:rPr>
          <w:rFonts w:ascii="Times New Roman" w:eastAsia="Times New Roman" w:hAnsi="Times New Roman" w:cs="Times New Roman"/>
          <w:b/>
          <w:bCs/>
        </w:rPr>
        <w:t>identify the root cause</w:t>
      </w:r>
      <w:r w:rsidRPr="00C204D9">
        <w:rPr>
          <w:rFonts w:ascii="Times New Roman" w:eastAsia="Times New Roman" w:hAnsi="Times New Roman" w:cs="Times New Roman"/>
        </w:rPr>
        <w:t xml:space="preserve"> (e.g., in this case, a failing fan caused overheating, which triggered an automatic thermal shutdown).</w:t>
      </w:r>
    </w:p>
    <w:p w:rsidR="00784826" w:rsidRDefault="00784826" w:rsidP="00784826">
      <w:pPr>
        <w:spacing w:after="0" w:line="240" w:lineRule="auto"/>
        <w:jc w:val="both"/>
        <w:rPr>
          <w:rFonts w:ascii="Times New Roman" w:eastAsia="Times New Roman" w:hAnsi="Times New Roman" w:cs="Times New Roman"/>
        </w:rPr>
      </w:pPr>
    </w:p>
    <w:p w:rsidR="00826BE0" w:rsidRPr="00826BE0" w:rsidRDefault="00826BE0" w:rsidP="00826BE0">
      <w:pPr>
        <w:pStyle w:val="Heading2"/>
        <w:rPr>
          <w:sz w:val="28"/>
          <w:szCs w:val="28"/>
        </w:rPr>
      </w:pPr>
      <w:bookmarkStart w:id="44" w:name="_Toc242439925"/>
      <w:r w:rsidRPr="00826BE0">
        <w:rPr>
          <w:sz w:val="28"/>
          <w:szCs w:val="28"/>
        </w:rPr>
        <w:t>Dedicated IP Addresses for iLO and iDRAC</w:t>
      </w:r>
      <w:bookmarkEnd w:id="44"/>
    </w:p>
    <w:p w:rsidR="00826BE0" w:rsidRPr="00826BE0" w:rsidRDefault="00826BE0" w:rsidP="00826BE0">
      <w:pPr>
        <w:spacing w:line="240" w:lineRule="auto"/>
        <w:jc w:val="both"/>
        <w:rPr>
          <w:rFonts w:ascii="Times New Roman" w:eastAsia="Times New Roman" w:hAnsi="Times New Roman" w:cs="Times New Roman"/>
        </w:rPr>
      </w:pPr>
      <w:r w:rsidRPr="00826BE0">
        <w:rPr>
          <w:rFonts w:ascii="Times New Roman" w:eastAsia="Times New Roman" w:hAnsi="Times New Roman" w:cs="Times New Roman"/>
        </w:rPr>
        <w:t>By default, an out-of-band management controller maintains its own distinct IP address on the network, completely separate from the host operating system.</w:t>
      </w:r>
    </w:p>
    <w:p w:rsidR="00826BE0" w:rsidRPr="00826BE0" w:rsidRDefault="00826BE0" w:rsidP="00826BE0">
      <w:pPr>
        <w:spacing w:line="240" w:lineRule="auto"/>
        <w:jc w:val="both"/>
        <w:rPr>
          <w:rFonts w:ascii="Times New Roman" w:eastAsia="Times New Roman" w:hAnsi="Times New Roman" w:cs="Times New Roman"/>
        </w:rPr>
      </w:pPr>
      <w:r w:rsidRPr="00826BE0">
        <w:rPr>
          <w:rFonts w:ascii="Times New Roman" w:eastAsia="Times New Roman" w:hAnsi="Times New Roman" w:cs="Times New Roman"/>
          <w:b/>
          <w:bCs/>
        </w:rPr>
        <w:t>HPE Example:</w:t>
      </w:r>
    </w:p>
    <w:p w:rsidR="00826BE0" w:rsidRPr="00826BE0" w:rsidRDefault="00826BE0" w:rsidP="00826BE0">
      <w:pPr>
        <w:numPr>
          <w:ilvl w:val="0"/>
          <w:numId w:val="34"/>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b/>
          <w:bCs/>
        </w:rPr>
        <w:t>HPE Server (Host OS):</w:t>
      </w:r>
      <w:r w:rsidRPr="00826BE0">
        <w:rPr>
          <w:rFonts w:ascii="Times New Roman" w:eastAsia="Times New Roman" w:hAnsi="Times New Roman" w:cs="Times New Roman"/>
        </w:rPr>
        <w:t xml:space="preserve"> 10.10.10.50</w:t>
      </w:r>
    </w:p>
    <w:p w:rsidR="00826BE0" w:rsidRPr="00826BE0" w:rsidRDefault="00826BE0" w:rsidP="00826BE0">
      <w:pPr>
        <w:numPr>
          <w:ilvl w:val="0"/>
          <w:numId w:val="34"/>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b/>
          <w:bCs/>
        </w:rPr>
        <w:t>iLO (Management Interface):</w:t>
      </w:r>
      <w:r w:rsidRPr="00826BE0">
        <w:rPr>
          <w:rFonts w:ascii="Times New Roman" w:eastAsia="Times New Roman" w:hAnsi="Times New Roman" w:cs="Times New Roman"/>
        </w:rPr>
        <w:t xml:space="preserve"> 10.10.20.50</w:t>
      </w:r>
    </w:p>
    <w:p w:rsidR="00826BE0" w:rsidRPr="00826BE0" w:rsidRDefault="00826BE0" w:rsidP="00826BE0">
      <w:pPr>
        <w:spacing w:line="240" w:lineRule="auto"/>
        <w:jc w:val="both"/>
        <w:rPr>
          <w:rFonts w:ascii="Times New Roman" w:eastAsia="Times New Roman" w:hAnsi="Times New Roman" w:cs="Times New Roman"/>
        </w:rPr>
      </w:pPr>
      <w:r w:rsidRPr="00826BE0">
        <w:rPr>
          <w:rFonts w:ascii="Times New Roman" w:eastAsia="Times New Roman" w:hAnsi="Times New Roman" w:cs="Times New Roman"/>
          <w:b/>
          <w:bCs/>
        </w:rPr>
        <w:t>Dell Example:</w:t>
      </w:r>
    </w:p>
    <w:p w:rsidR="00826BE0" w:rsidRPr="00826BE0" w:rsidRDefault="00826BE0" w:rsidP="00826BE0">
      <w:pPr>
        <w:numPr>
          <w:ilvl w:val="0"/>
          <w:numId w:val="35"/>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b/>
          <w:bCs/>
        </w:rPr>
        <w:t>Dell Server (Host OS):</w:t>
      </w:r>
      <w:r w:rsidRPr="00826BE0">
        <w:rPr>
          <w:rFonts w:ascii="Times New Roman" w:eastAsia="Times New Roman" w:hAnsi="Times New Roman" w:cs="Times New Roman"/>
        </w:rPr>
        <w:t xml:space="preserve"> 10.10.10.60</w:t>
      </w:r>
    </w:p>
    <w:p w:rsidR="00826BE0" w:rsidRPr="00826BE0" w:rsidRDefault="00826BE0" w:rsidP="00826BE0">
      <w:pPr>
        <w:numPr>
          <w:ilvl w:val="0"/>
          <w:numId w:val="35"/>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b/>
          <w:bCs/>
        </w:rPr>
        <w:t>iDRAC (Management Interface):</w:t>
      </w:r>
      <w:r w:rsidRPr="00826BE0">
        <w:rPr>
          <w:rFonts w:ascii="Times New Roman" w:eastAsia="Times New Roman" w:hAnsi="Times New Roman" w:cs="Times New Roman"/>
        </w:rPr>
        <w:t xml:space="preserve"> 10.10.20.60</w:t>
      </w:r>
    </w:p>
    <w:p w:rsidR="00826BE0" w:rsidRPr="00826BE0" w:rsidRDefault="00826BE0" w:rsidP="00826BE0">
      <w:pPr>
        <w:spacing w:line="240" w:lineRule="auto"/>
        <w:jc w:val="both"/>
        <w:rPr>
          <w:rFonts w:ascii="Times New Roman" w:eastAsia="Times New Roman" w:hAnsi="Times New Roman" w:cs="Times New Roman"/>
        </w:rPr>
      </w:pPr>
      <w:r w:rsidRPr="00826BE0">
        <w:rPr>
          <w:rFonts w:ascii="Times New Roman" w:eastAsia="Times New Roman" w:hAnsi="Times New Roman" w:cs="Times New Roman"/>
          <w:b/>
          <w:bCs/>
        </w:rPr>
        <w:t>Network Architecture:</w:t>
      </w:r>
    </w:p>
    <w:p w:rsidR="00826BE0" w:rsidRPr="00826BE0" w:rsidRDefault="00826BE0" w:rsidP="00826BE0">
      <w:pPr>
        <w:numPr>
          <w:ilvl w:val="0"/>
          <w:numId w:val="36"/>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rPr>
        <w:t xml:space="preserve">In standard enterprise data center designs, the </w:t>
      </w:r>
      <w:r w:rsidRPr="00826BE0">
        <w:rPr>
          <w:rFonts w:ascii="Times New Roman" w:eastAsia="Times New Roman" w:hAnsi="Times New Roman" w:cs="Times New Roman"/>
          <w:b/>
          <w:bCs/>
        </w:rPr>
        <w:t>production network</w:t>
      </w:r>
      <w:r w:rsidRPr="00826BE0">
        <w:rPr>
          <w:rFonts w:ascii="Times New Roman" w:eastAsia="Times New Roman" w:hAnsi="Times New Roman" w:cs="Times New Roman"/>
        </w:rPr>
        <w:t xml:space="preserve"> (used by customer-facing workloads) and the </w:t>
      </w:r>
      <w:r w:rsidRPr="00826BE0">
        <w:rPr>
          <w:rFonts w:ascii="Times New Roman" w:eastAsia="Times New Roman" w:hAnsi="Times New Roman" w:cs="Times New Roman"/>
          <w:b/>
          <w:bCs/>
        </w:rPr>
        <w:t>management network</w:t>
      </w:r>
      <w:r w:rsidRPr="00826BE0">
        <w:rPr>
          <w:rFonts w:ascii="Times New Roman" w:eastAsia="Times New Roman" w:hAnsi="Times New Roman" w:cs="Times New Roman"/>
        </w:rPr>
        <w:t xml:space="preserve"> (used by administrators) are kept strictly isolated on separate subnets or VLANs for enhanced security and traffic segmentation.</w:t>
      </w:r>
    </w:p>
    <w:p w:rsidR="00784826" w:rsidRPr="00C204D9" w:rsidRDefault="00784826" w:rsidP="00784826">
      <w:pPr>
        <w:spacing w:after="0" w:line="240" w:lineRule="auto"/>
        <w:jc w:val="both"/>
        <w:rPr>
          <w:rFonts w:ascii="Times New Roman" w:eastAsia="Times New Roman" w:hAnsi="Times New Roman" w:cs="Times New Roman"/>
        </w:rPr>
      </w:pPr>
    </w:p>
    <w:p w:rsidR="00826BE0" w:rsidRPr="00826BE0" w:rsidRDefault="00826BE0" w:rsidP="00826BE0">
      <w:pPr>
        <w:pStyle w:val="Heading2"/>
        <w:rPr>
          <w:sz w:val="28"/>
          <w:szCs w:val="28"/>
        </w:rPr>
      </w:pPr>
      <w:bookmarkStart w:id="45" w:name="_Toc242439926"/>
      <w:r w:rsidRPr="00826BE0">
        <w:rPr>
          <w:sz w:val="28"/>
          <w:szCs w:val="28"/>
        </w:rPr>
        <w:t>Management Network</w:t>
      </w:r>
      <w:bookmarkEnd w:id="45"/>
    </w:p>
    <w:p w:rsidR="00DA4EDE" w:rsidRDefault="00DA4EDE" w:rsidP="00DA4EDE">
      <w:pPr>
        <w:spacing w:after="0" w:line="240" w:lineRule="auto"/>
        <w:jc w:val="both"/>
        <w:rPr>
          <w:rFonts w:ascii="Times New Roman" w:eastAsia="Times New Roman" w:hAnsi="Times New Roman" w:cs="Times New Roman"/>
        </w:rPr>
      </w:pPr>
      <w:r w:rsidRPr="00DA4EDE">
        <w:rPr>
          <w:rFonts w:ascii="Times New Roman" w:eastAsia="Times New Roman" w:hAnsi="Times New Roman" w:cs="Times New Roman"/>
        </w:rPr>
        <w:t>In large-scale data centers, isolating management traffic from normal operations is an industry standard best practice.</w:t>
      </w:r>
    </w:p>
    <w:p w:rsidR="00DA4EDE" w:rsidRPr="00DA4EDE" w:rsidRDefault="00DA4EDE" w:rsidP="00DA4EDE">
      <w:pPr>
        <w:spacing w:after="0" w:line="240" w:lineRule="auto"/>
        <w:jc w:val="both"/>
        <w:rPr>
          <w:rFonts w:ascii="Times New Roman" w:eastAsia="Times New Roman" w:hAnsi="Times New Roman" w:cs="Times New Roman"/>
        </w:rPr>
      </w:pPr>
    </w:p>
    <w:p w:rsidR="00DA4EDE" w:rsidRPr="00DA4EDE" w:rsidRDefault="00DA4EDE" w:rsidP="00DA4EDE">
      <w:pPr>
        <w:spacing w:after="0" w:line="240" w:lineRule="auto"/>
        <w:jc w:val="both"/>
        <w:rPr>
          <w:rFonts w:ascii="Times New Roman" w:eastAsia="Times New Roman" w:hAnsi="Times New Roman" w:cs="Times New Roman"/>
        </w:rPr>
      </w:pPr>
      <w:r w:rsidRPr="00DA4EDE">
        <w:rPr>
          <w:rFonts w:ascii="Times New Roman" w:eastAsia="Times New Roman" w:hAnsi="Times New Roman" w:cs="Times New Roman"/>
          <w:b/>
          <w:bCs/>
        </w:rPr>
        <w:t>Architecture Diagram:</w:t>
      </w:r>
    </w:p>
    <w:p w:rsidR="00C204D9" w:rsidRDefault="00C204D9" w:rsidP="00541360">
      <w:pPr>
        <w:spacing w:after="0" w:line="240" w:lineRule="auto"/>
        <w:jc w:val="both"/>
        <w:rPr>
          <w:rFonts w:ascii="Times New Roman" w:eastAsia="Times New Roman" w:hAnsi="Times New Roman" w:cs="Times New Roman"/>
        </w:rPr>
      </w:pPr>
    </w:p>
    <w:p w:rsidR="00DA4EDE" w:rsidRDefault="00DA4EDE" w:rsidP="00DA4EDE">
      <w:pPr>
        <w:spacing w:after="0" w:line="240" w:lineRule="auto"/>
        <w:jc w:val="center"/>
        <w:rPr>
          <w:rFonts w:ascii="Times New Roman" w:eastAsia="Times New Roman" w:hAnsi="Times New Roman" w:cs="Times New Roman"/>
        </w:rPr>
      </w:pPr>
      <w:r w:rsidRPr="00DA4EDE">
        <w:rPr>
          <w:rFonts w:ascii="Times New Roman" w:eastAsia="Times New Roman" w:hAnsi="Times New Roman" w:cs="Times New Roman"/>
          <w:noProof/>
        </w:rPr>
        <w:drawing>
          <wp:inline distT="0" distB="0" distL="0" distR="0" wp14:anchorId="55A39871" wp14:editId="4E40F227">
            <wp:extent cx="3055272" cy="191219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55272" cy="1912191"/>
                    </a:xfrm>
                    <a:prstGeom prst="rect">
                      <a:avLst/>
                    </a:prstGeom>
                  </pic:spPr>
                </pic:pic>
              </a:graphicData>
            </a:graphic>
          </wp:inline>
        </w:drawing>
      </w:r>
    </w:p>
    <w:p w:rsidR="00765BAB" w:rsidRDefault="00765BAB" w:rsidP="00DA4EDE">
      <w:pPr>
        <w:spacing w:after="0" w:line="240" w:lineRule="auto"/>
        <w:jc w:val="center"/>
        <w:rPr>
          <w:rFonts w:ascii="Times New Roman" w:eastAsia="Times New Roman" w:hAnsi="Times New Roman" w:cs="Times New Roman"/>
        </w:rPr>
      </w:pPr>
    </w:p>
    <w:p w:rsidR="00765BAB" w:rsidRDefault="00765BAB" w:rsidP="00765BAB">
      <w:pPr>
        <w:spacing w:after="0" w:line="240" w:lineRule="auto"/>
        <w:jc w:val="both"/>
        <w:rPr>
          <w:rFonts w:ascii="Times New Roman" w:eastAsia="Times New Roman" w:hAnsi="Times New Roman" w:cs="Times New Roman"/>
        </w:rPr>
      </w:pPr>
    </w:p>
    <w:p w:rsidR="004A2416" w:rsidRDefault="004A2416" w:rsidP="00765BAB">
      <w:pPr>
        <w:pStyle w:val="Heading2"/>
        <w:rPr>
          <w:sz w:val="28"/>
          <w:szCs w:val="28"/>
        </w:rPr>
      </w:pPr>
    </w:p>
    <w:p w:rsidR="004A2416" w:rsidRDefault="004A2416" w:rsidP="00765BAB">
      <w:pPr>
        <w:pStyle w:val="Heading2"/>
        <w:rPr>
          <w:sz w:val="28"/>
          <w:szCs w:val="28"/>
        </w:rPr>
      </w:pPr>
    </w:p>
    <w:p w:rsidR="004A2416" w:rsidRDefault="004A2416" w:rsidP="00765BAB">
      <w:pPr>
        <w:pStyle w:val="Heading2"/>
        <w:rPr>
          <w:sz w:val="28"/>
          <w:szCs w:val="28"/>
        </w:rPr>
      </w:pPr>
    </w:p>
    <w:p w:rsidR="004A2416" w:rsidRDefault="004A2416" w:rsidP="00765BAB">
      <w:pPr>
        <w:pStyle w:val="Heading2"/>
        <w:rPr>
          <w:sz w:val="28"/>
          <w:szCs w:val="28"/>
        </w:rPr>
      </w:pPr>
    </w:p>
    <w:p w:rsidR="00765BAB" w:rsidRDefault="00765BAB" w:rsidP="00765BAB">
      <w:pPr>
        <w:pStyle w:val="Heading2"/>
        <w:rPr>
          <w:sz w:val="28"/>
          <w:szCs w:val="28"/>
        </w:rPr>
      </w:pPr>
      <w:bookmarkStart w:id="46" w:name="_Toc242439927"/>
      <w:r w:rsidRPr="00765BAB">
        <w:rPr>
          <w:sz w:val="28"/>
          <w:szCs w:val="28"/>
        </w:rPr>
        <w:t>VMware with iLO / iDRAC</w:t>
      </w:r>
      <w:bookmarkEnd w:id="46"/>
    </w:p>
    <w:p w:rsidR="0086051A" w:rsidRPr="004A2416" w:rsidRDefault="0086051A" w:rsidP="004A2416">
      <w:pPr>
        <w:rPr>
          <w:rFonts w:ascii="Times New Roman" w:hAnsi="Times New Roman" w:cs="Times New Roman"/>
        </w:rPr>
      </w:pPr>
      <w:r w:rsidRPr="004A2416">
        <w:rPr>
          <w:rFonts w:ascii="Times New Roman" w:hAnsi="Times New Roman" w:cs="Times New Roman"/>
        </w:rPr>
        <w:t>This scenario is critical for your upcoming Systems Engineer role.</w:t>
      </w:r>
    </w:p>
    <w:p w:rsidR="00765BAB" w:rsidRPr="004A2416" w:rsidRDefault="003465E3" w:rsidP="004A2416">
      <w:pPr>
        <w:rPr>
          <w:rFonts w:ascii="Times New Roman" w:hAnsi="Times New Roman" w:cs="Times New Roman"/>
          <w:b/>
        </w:rPr>
      </w:pPr>
      <w:r w:rsidRPr="004A2416">
        <w:rPr>
          <w:rFonts w:ascii="Times New Roman" w:hAnsi="Times New Roman" w:cs="Times New Roman"/>
          <w:b/>
        </w:rPr>
        <w:t>Architecture Overview:</w:t>
      </w:r>
    </w:p>
    <w:p w:rsidR="003465E3" w:rsidRDefault="00FF3398" w:rsidP="004A2416">
      <w:pPr>
        <w:jc w:val="center"/>
      </w:pPr>
      <w:r w:rsidRPr="00FF3398">
        <w:rPr>
          <w:noProof/>
        </w:rPr>
        <w:drawing>
          <wp:inline distT="0" distB="0" distL="0" distR="0" wp14:anchorId="51C9ED1E" wp14:editId="2AD0CAC4">
            <wp:extent cx="2815366" cy="1912191"/>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15366" cy="1912191"/>
                    </a:xfrm>
                    <a:prstGeom prst="rect">
                      <a:avLst/>
                    </a:prstGeom>
                  </pic:spPr>
                </pic:pic>
              </a:graphicData>
            </a:graphic>
          </wp:inline>
        </w:drawing>
      </w:r>
    </w:p>
    <w:p w:rsidR="004A2416" w:rsidRPr="004A2416" w:rsidRDefault="004A2416" w:rsidP="004A2416">
      <w:pPr>
        <w:rPr>
          <w:rFonts w:ascii="Times New Roman" w:hAnsi="Times New Roman" w:cs="Times New Roman"/>
          <w:b/>
        </w:rPr>
      </w:pPr>
      <w:r w:rsidRPr="004A2416">
        <w:rPr>
          <w:rFonts w:ascii="Times New Roman" w:hAnsi="Times New Roman" w:cs="Times New Roman"/>
          <w:b/>
        </w:rPr>
        <w:t>Failure Scenario:</w:t>
      </w:r>
    </w:p>
    <w:p w:rsidR="004A2416" w:rsidRPr="004A2416" w:rsidRDefault="004A2416" w:rsidP="00710B78">
      <w:pPr>
        <w:pStyle w:val="ListParagraph"/>
        <w:numPr>
          <w:ilvl w:val="0"/>
          <w:numId w:val="41"/>
        </w:numPr>
        <w:jc w:val="both"/>
        <w:rPr>
          <w:rFonts w:ascii="Times New Roman" w:hAnsi="Times New Roman" w:cs="Times New Roman"/>
        </w:rPr>
      </w:pPr>
      <w:r w:rsidRPr="004A2416">
        <w:rPr>
          <w:rFonts w:ascii="Times New Roman" w:hAnsi="Times New Roman" w:cs="Times New Roman"/>
        </w:rPr>
        <w:t>An ESXi host crashes or encounters a kernel panic (PSOD — Purple Screen of Death).</w:t>
      </w:r>
    </w:p>
    <w:p w:rsidR="004A2416" w:rsidRPr="004A2416" w:rsidRDefault="004A2416" w:rsidP="00710B78">
      <w:pPr>
        <w:pStyle w:val="ListParagraph"/>
        <w:numPr>
          <w:ilvl w:val="0"/>
          <w:numId w:val="41"/>
        </w:numPr>
        <w:jc w:val="both"/>
        <w:rPr>
          <w:rFonts w:ascii="Times New Roman" w:hAnsi="Times New Roman" w:cs="Times New Roman"/>
        </w:rPr>
      </w:pPr>
      <w:r w:rsidRPr="004A2416">
        <w:rPr>
          <w:rFonts w:ascii="Times New Roman" w:hAnsi="Times New Roman" w:cs="Times New Roman"/>
        </w:rPr>
        <w:t>vCenter Status: Displays as "Not Responding" or "Disconnected".</w:t>
      </w:r>
    </w:p>
    <w:p w:rsidR="004A2416" w:rsidRPr="004A2416" w:rsidRDefault="004A2416" w:rsidP="00710B78">
      <w:pPr>
        <w:pStyle w:val="ListParagraph"/>
        <w:numPr>
          <w:ilvl w:val="0"/>
          <w:numId w:val="41"/>
        </w:numPr>
        <w:jc w:val="both"/>
        <w:rPr>
          <w:rFonts w:ascii="Times New Roman" w:hAnsi="Times New Roman" w:cs="Times New Roman"/>
        </w:rPr>
      </w:pPr>
      <w:r w:rsidRPr="004A2416">
        <w:rPr>
          <w:rFonts w:ascii="Times New Roman" w:hAnsi="Times New Roman" w:cs="Times New Roman"/>
        </w:rPr>
        <w:t>Troubleshooting capabilities directly through vCenter become severely limited or entirely inaccessible.</w:t>
      </w:r>
    </w:p>
    <w:p w:rsidR="004A2416" w:rsidRPr="004A2416" w:rsidRDefault="004A2416" w:rsidP="004A2416">
      <w:pPr>
        <w:pStyle w:val="Heading2"/>
        <w:jc w:val="both"/>
        <w:rPr>
          <w:sz w:val="24"/>
          <w:szCs w:val="24"/>
        </w:rPr>
      </w:pPr>
      <w:bookmarkStart w:id="47" w:name="_Toc242439928"/>
      <w:r w:rsidRPr="004A2416">
        <w:rPr>
          <w:sz w:val="24"/>
          <w:szCs w:val="24"/>
        </w:rPr>
        <w:t>Out-of-Band Remediation via iLO:</w:t>
      </w:r>
      <w:bookmarkEnd w:id="47"/>
    </w:p>
    <w:p w:rsidR="004A2416" w:rsidRPr="004A2416" w:rsidRDefault="004A2416" w:rsidP="00710B78">
      <w:pPr>
        <w:pStyle w:val="ListParagraph"/>
        <w:numPr>
          <w:ilvl w:val="0"/>
          <w:numId w:val="40"/>
        </w:numPr>
        <w:jc w:val="both"/>
        <w:rPr>
          <w:rFonts w:ascii="Times New Roman" w:hAnsi="Times New Roman" w:cs="Times New Roman"/>
        </w:rPr>
      </w:pPr>
      <w:r w:rsidRPr="004A2416">
        <w:rPr>
          <w:rFonts w:ascii="Times New Roman" w:hAnsi="Times New Roman" w:cs="Times New Roman"/>
        </w:rPr>
        <w:t>Launch the Remote Console (HTML5/IRC) to view the live physical display output.</w:t>
      </w:r>
    </w:p>
    <w:p w:rsidR="004A2416" w:rsidRPr="004A2416" w:rsidRDefault="004A2416" w:rsidP="00710B78">
      <w:pPr>
        <w:pStyle w:val="ListParagraph"/>
        <w:numPr>
          <w:ilvl w:val="0"/>
          <w:numId w:val="40"/>
        </w:numPr>
        <w:jc w:val="both"/>
        <w:rPr>
          <w:rFonts w:ascii="Times New Roman" w:hAnsi="Times New Roman" w:cs="Times New Roman"/>
        </w:rPr>
      </w:pPr>
      <w:r w:rsidRPr="004A2416">
        <w:rPr>
          <w:rFonts w:ascii="Times New Roman" w:hAnsi="Times New Roman" w:cs="Times New Roman"/>
        </w:rPr>
        <w:t>Inspect the host screen for a PSOD (Purple Screen of Death) and record the crash dump / backtrace error codes.</w:t>
      </w:r>
    </w:p>
    <w:p w:rsidR="004A2416" w:rsidRPr="004A2416" w:rsidRDefault="004A2416" w:rsidP="00710B78">
      <w:pPr>
        <w:pStyle w:val="ListParagraph"/>
        <w:numPr>
          <w:ilvl w:val="0"/>
          <w:numId w:val="40"/>
        </w:numPr>
        <w:jc w:val="both"/>
        <w:rPr>
          <w:rFonts w:ascii="Times New Roman" w:hAnsi="Times New Roman" w:cs="Times New Roman"/>
        </w:rPr>
      </w:pPr>
      <w:r w:rsidRPr="004A2416">
        <w:rPr>
          <w:rFonts w:ascii="Times New Roman" w:hAnsi="Times New Roman" w:cs="Times New Roman"/>
        </w:rPr>
        <w:t>Check the BIOS / POST diagnostics and verify real-time Hardware Health (e.g., failed memory DIMMs, storage controller errors, or thermal faults).</w:t>
      </w:r>
    </w:p>
    <w:p w:rsidR="004A2416" w:rsidRPr="004A2416" w:rsidRDefault="004A2416" w:rsidP="00710B78">
      <w:pPr>
        <w:pStyle w:val="ListParagraph"/>
        <w:numPr>
          <w:ilvl w:val="0"/>
          <w:numId w:val="40"/>
        </w:numPr>
        <w:jc w:val="both"/>
        <w:rPr>
          <w:rFonts w:ascii="Times New Roman" w:hAnsi="Times New Roman" w:cs="Times New Roman"/>
        </w:rPr>
      </w:pPr>
      <w:r w:rsidRPr="004A2416">
        <w:rPr>
          <w:rFonts w:ascii="Times New Roman" w:hAnsi="Times New Roman" w:cs="Times New Roman"/>
        </w:rPr>
        <w:t>Perform a graceful or hard Power Cycle / Reboot directly through the console if the host is completely hung.</w:t>
      </w:r>
    </w:p>
    <w:p w:rsidR="004A2416" w:rsidRDefault="004A2416" w:rsidP="00710B78">
      <w:pPr>
        <w:jc w:val="both"/>
        <w:rPr>
          <w:rFonts w:ascii="Times New Roman" w:hAnsi="Times New Roman" w:cs="Times New Roman"/>
        </w:rPr>
      </w:pPr>
      <w:r w:rsidRPr="004A2416">
        <w:rPr>
          <w:rFonts w:ascii="Times New Roman" w:hAnsi="Times New Roman" w:cs="Times New Roman"/>
        </w:rPr>
        <w:t>(In a Dell-based VMware deployment, iDRAC performs the exact same operational role as HPE's iLO).</w:t>
      </w:r>
    </w:p>
    <w:p w:rsidR="00070321" w:rsidRPr="004A2416" w:rsidRDefault="00070321" w:rsidP="004A2416">
      <w:pPr>
        <w:rPr>
          <w:rFonts w:ascii="Times New Roman" w:hAnsi="Times New Roman" w:cs="Times New Roman"/>
        </w:rPr>
      </w:pPr>
    </w:p>
    <w:p w:rsidR="00112287" w:rsidRDefault="00112287" w:rsidP="00112287">
      <w:pPr>
        <w:pStyle w:val="Heading1"/>
        <w:rPr>
          <w:rFonts w:ascii="Times New Roman" w:hAnsi="Times New Roman" w:cs="Times New Roman"/>
          <w:b/>
        </w:rPr>
      </w:pPr>
    </w:p>
    <w:p w:rsidR="00D85AFD" w:rsidRDefault="00D85AFD" w:rsidP="00D85AFD"/>
    <w:p w:rsidR="00D85AFD" w:rsidRDefault="00D85AFD" w:rsidP="00D85AFD"/>
    <w:p w:rsidR="00D85AFD" w:rsidRPr="00D85AFD" w:rsidRDefault="00D85AFD" w:rsidP="00D85AFD"/>
    <w:p w:rsidR="00FF3398" w:rsidRDefault="00112287" w:rsidP="00112287">
      <w:pPr>
        <w:pStyle w:val="Heading1"/>
        <w:rPr>
          <w:rFonts w:ascii="Times New Roman" w:hAnsi="Times New Roman" w:cs="Times New Roman"/>
          <w:b/>
        </w:rPr>
      </w:pPr>
      <w:bookmarkStart w:id="48" w:name="_Toc242439929"/>
      <w:r w:rsidRPr="00112287">
        <w:rPr>
          <w:rFonts w:ascii="Times New Roman" w:hAnsi="Times New Roman" w:cs="Times New Roman"/>
          <w:b/>
        </w:rPr>
        <w:t>Activity 1: Data Centre Components</w:t>
      </w:r>
      <w:bookmarkEnd w:id="48"/>
    </w:p>
    <w:p w:rsidR="00112287" w:rsidRDefault="00112287" w:rsidP="00112287">
      <w:pPr>
        <w:pStyle w:val="Heading2"/>
        <w:rPr>
          <w:sz w:val="28"/>
          <w:szCs w:val="28"/>
        </w:rPr>
      </w:pPr>
      <w:bookmarkStart w:id="49" w:name="_Toc242439930"/>
      <w:r>
        <w:rPr>
          <w:sz w:val="28"/>
          <w:szCs w:val="28"/>
        </w:rPr>
        <w:t>Rack M</w:t>
      </w:r>
      <w:r w:rsidRPr="00112287">
        <w:rPr>
          <w:sz w:val="28"/>
          <w:szCs w:val="28"/>
        </w:rPr>
        <w:t>anifold</w:t>
      </w:r>
      <w:bookmarkEnd w:id="49"/>
    </w:p>
    <w:p w:rsidR="00112287" w:rsidRDefault="00112287" w:rsidP="00D85AFD">
      <w:pPr>
        <w:jc w:val="center"/>
      </w:pPr>
      <w:r>
        <w:rPr>
          <w:noProof/>
        </w:rPr>
        <w:drawing>
          <wp:inline distT="0" distB="0" distL="0" distR="0">
            <wp:extent cx="4762500" cy="476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ackm Manifold.jpg"/>
                    <pic:cNvPicPr/>
                  </pic:nvPicPr>
                  <pic:blipFill>
                    <a:blip r:embed="rId16">
                      <a:extLst>
                        <a:ext uri="{28A0092B-C50C-407E-A947-70E740481C1C}">
                          <a14:useLocalDpi xmlns:a14="http://schemas.microsoft.com/office/drawing/2010/main" val="0"/>
                        </a:ext>
                      </a:extLst>
                    </a:blip>
                    <a:stretch>
                      <a:fillRect/>
                    </a:stretch>
                  </pic:blipFill>
                  <pic:spPr>
                    <a:xfrm>
                      <a:off x="0" y="0"/>
                      <a:ext cx="4762500" cy="4762500"/>
                    </a:xfrm>
                    <a:prstGeom prst="rect">
                      <a:avLst/>
                    </a:prstGeom>
                  </pic:spPr>
                </pic:pic>
              </a:graphicData>
            </a:graphic>
          </wp:inline>
        </w:drawing>
      </w:r>
    </w:p>
    <w:p w:rsidR="00112287" w:rsidRPr="00D85AFD" w:rsidRDefault="00112287" w:rsidP="00D85AFD">
      <w:pPr>
        <w:jc w:val="center"/>
        <w:rPr>
          <w:rFonts w:ascii="Times New Roman" w:hAnsi="Times New Roman" w:cs="Times New Roman"/>
          <w:b/>
          <w:i/>
        </w:rPr>
      </w:pPr>
      <w:r w:rsidRPr="00D85AFD">
        <w:rPr>
          <w:rFonts w:ascii="Times New Roman" w:hAnsi="Times New Roman" w:cs="Times New Roman"/>
          <w:b/>
          <w:i/>
        </w:rPr>
        <w:t>Figure. Rack Manifold</w:t>
      </w:r>
    </w:p>
    <w:p w:rsidR="00112287" w:rsidRDefault="00112287" w:rsidP="00112287">
      <w:pPr>
        <w:pStyle w:val="Heading2"/>
        <w:rPr>
          <w:sz w:val="28"/>
          <w:szCs w:val="28"/>
        </w:rPr>
      </w:pPr>
    </w:p>
    <w:p w:rsidR="00112287" w:rsidRPr="00D85AFD" w:rsidRDefault="00112287" w:rsidP="00D85AFD">
      <w:pPr>
        <w:jc w:val="both"/>
        <w:rPr>
          <w:rFonts w:ascii="Times New Roman" w:hAnsi="Times New Roman" w:cs="Times New Roman"/>
        </w:rPr>
      </w:pPr>
      <w:r w:rsidRPr="00D85AFD">
        <w:rPr>
          <w:rFonts w:ascii="Times New Roman" w:hAnsi="Times New Roman" w:cs="Times New Roman"/>
        </w:rPr>
        <w:t xml:space="preserve">A </w:t>
      </w:r>
      <w:r w:rsidRPr="00D85AFD">
        <w:rPr>
          <w:rStyle w:val="w6asjqtextbase"/>
          <w:rFonts w:ascii="Times New Roman" w:eastAsiaTheme="majorEastAsia" w:hAnsi="Times New Roman" w:cs="Times New Roman"/>
          <w:b/>
        </w:rPr>
        <w:t>Rack Manifold</w:t>
      </w:r>
      <w:r w:rsidRPr="00D85AFD">
        <w:rPr>
          <w:rFonts w:ascii="Times New Roman" w:hAnsi="Times New Roman" w:cs="Times New Roman"/>
        </w:rPr>
        <w:t xml:space="preserve"> is a piping assembly installed in or near a server rack that distributes cooling liquid to multiple servers or cooling components and collects the heated liquid for return to the cooling system. It is commonly used in liquid-cooled data centers to ensure efficient and controlled heat removal from IT equipment.</w:t>
      </w:r>
    </w:p>
    <w:p w:rsidR="00A30F13" w:rsidRPr="00A30F13" w:rsidRDefault="00A30F13" w:rsidP="00A30F13">
      <w:pPr>
        <w:pStyle w:val="Heading2"/>
        <w:rPr>
          <w:sz w:val="28"/>
          <w:szCs w:val="28"/>
        </w:rPr>
      </w:pPr>
      <w:bookmarkStart w:id="50" w:name="_Toc242439931"/>
      <w:r w:rsidRPr="00A30F13">
        <w:rPr>
          <w:sz w:val="28"/>
          <w:szCs w:val="28"/>
        </w:rPr>
        <w:t>CDU</w:t>
      </w:r>
      <w:bookmarkEnd w:id="50"/>
    </w:p>
    <w:p w:rsidR="00A30F13" w:rsidRPr="00D85AFD" w:rsidRDefault="00A30F13" w:rsidP="00D85AFD">
      <w:pPr>
        <w:jc w:val="both"/>
        <w:rPr>
          <w:rFonts w:ascii="Times New Roman" w:hAnsi="Times New Roman" w:cs="Times New Roman"/>
        </w:rPr>
      </w:pPr>
      <w:r w:rsidRPr="00D85AFD">
        <w:rPr>
          <w:rFonts w:ascii="Times New Roman" w:hAnsi="Times New Roman" w:cs="Times New Roman"/>
        </w:rPr>
        <w:t xml:space="preserve">A </w:t>
      </w:r>
      <w:r w:rsidRPr="00D85AFD">
        <w:rPr>
          <w:rStyle w:val="w6asjqtextbase"/>
          <w:rFonts w:ascii="Times New Roman" w:hAnsi="Times New Roman" w:cs="Times New Roman"/>
          <w:b/>
        </w:rPr>
        <w:t>Coolant Distribution Unit (CDU)</w:t>
      </w:r>
      <w:r w:rsidRPr="00D85AFD">
        <w:rPr>
          <w:rFonts w:ascii="Times New Roman" w:hAnsi="Times New Roman" w:cs="Times New Roman"/>
        </w:rPr>
        <w:t xml:space="preserve"> is a cooling system component used in liquid-cooled data centers to circulate and regulate coolant flow between the cooling infrastructure and IT equipment, such as GPU servers. It typically uses pumps, heat exchangers, and monitoring controls to manage coolant circulation and transfer heat from the server cooling loop to a facility cooling system, helping maintain safe operating temperatures for the equipment.</w:t>
      </w:r>
    </w:p>
    <w:p w:rsidR="00A30F13" w:rsidRDefault="00265A9C" w:rsidP="00D85AFD">
      <w:pPr>
        <w:jc w:val="center"/>
      </w:pPr>
      <w:r>
        <w:rPr>
          <w:noProof/>
        </w:rPr>
        <w:drawing>
          <wp:inline distT="0" distB="0" distL="0" distR="0">
            <wp:extent cx="5437163" cy="3962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olant Distribution Unit .jpg"/>
                    <pic:cNvPicPr/>
                  </pic:nvPicPr>
                  <pic:blipFill>
                    <a:blip r:embed="rId17">
                      <a:extLst>
                        <a:ext uri="{28A0092B-C50C-407E-A947-70E740481C1C}">
                          <a14:useLocalDpi xmlns:a14="http://schemas.microsoft.com/office/drawing/2010/main" val="0"/>
                        </a:ext>
                      </a:extLst>
                    </a:blip>
                    <a:stretch>
                      <a:fillRect/>
                    </a:stretch>
                  </pic:blipFill>
                  <pic:spPr>
                    <a:xfrm>
                      <a:off x="0" y="0"/>
                      <a:ext cx="5439243" cy="3963916"/>
                    </a:xfrm>
                    <a:prstGeom prst="rect">
                      <a:avLst/>
                    </a:prstGeom>
                  </pic:spPr>
                </pic:pic>
              </a:graphicData>
            </a:graphic>
          </wp:inline>
        </w:drawing>
      </w:r>
    </w:p>
    <w:p w:rsidR="00265A9C" w:rsidRDefault="00265A9C" w:rsidP="00265A9C">
      <w:pPr>
        <w:jc w:val="center"/>
        <w:rPr>
          <w:rStyle w:val="w6asjqtextbase"/>
          <w:rFonts w:ascii="Times New Roman" w:hAnsi="Times New Roman" w:cs="Times New Roman"/>
          <w:b/>
          <w:i/>
        </w:rPr>
      </w:pPr>
      <w:r w:rsidRPr="00265A9C">
        <w:rPr>
          <w:rFonts w:ascii="Times New Roman" w:hAnsi="Times New Roman" w:cs="Times New Roman"/>
          <w:b/>
          <w:i/>
        </w:rPr>
        <w:t xml:space="preserve">Figure. </w:t>
      </w:r>
      <w:r w:rsidRPr="00265A9C">
        <w:rPr>
          <w:rStyle w:val="w6asjqtextbase"/>
          <w:rFonts w:ascii="Times New Roman" w:hAnsi="Times New Roman" w:cs="Times New Roman"/>
          <w:b/>
          <w:i/>
        </w:rPr>
        <w:t>Coolant Distribution Unit</w:t>
      </w:r>
    </w:p>
    <w:p w:rsidR="00D85AFD" w:rsidRPr="00D85AFD" w:rsidRDefault="00D85AFD" w:rsidP="00265A9C">
      <w:pPr>
        <w:jc w:val="center"/>
        <w:rPr>
          <w:rStyle w:val="w6asjqtextbase"/>
          <w:rFonts w:ascii="Times New Roman" w:hAnsi="Times New Roman" w:cs="Times New Roman"/>
          <w:b/>
          <w:i/>
        </w:rPr>
      </w:pPr>
    </w:p>
    <w:p w:rsidR="00D85AFD" w:rsidRDefault="00D85AFD" w:rsidP="00D85AFD">
      <w:pPr>
        <w:jc w:val="both"/>
        <w:rPr>
          <w:rFonts w:ascii="Times New Roman" w:hAnsi="Times New Roman" w:cs="Times New Roman"/>
        </w:rPr>
      </w:pPr>
      <w:r w:rsidRPr="00D85AFD">
        <w:rPr>
          <w:rFonts w:ascii="Times New Roman" w:hAnsi="Times New Roman" w:cs="Times New Roman"/>
        </w:rPr>
        <w:t xml:space="preserve">A </w:t>
      </w:r>
      <w:r w:rsidRPr="00D85AFD">
        <w:rPr>
          <w:rStyle w:val="w6asjqtextbase"/>
          <w:rFonts w:ascii="Times New Roman" w:hAnsi="Times New Roman" w:cs="Times New Roman"/>
        </w:rPr>
        <w:t>Coolant Distribution Unit (CDU)</w:t>
      </w:r>
      <w:r w:rsidRPr="00D85AFD">
        <w:rPr>
          <w:rFonts w:ascii="Times New Roman" w:hAnsi="Times New Roman" w:cs="Times New Roman"/>
        </w:rPr>
        <w:t xml:space="preserve"> is a cooling system component used in liquid-cooled data centers to circulate and regulate coolant flow between the cooling infrastructure and IT equipment, such as GPU servers. It typically uses pumps, heat exchangers, and monitoring controls to manage coolant circulation and transfer heat from the server cooling loop to a facility cooling system, helping maintain safe operating temperatures for the equipment.</w:t>
      </w:r>
    </w:p>
    <w:p w:rsidR="00266010" w:rsidRDefault="00266010" w:rsidP="00D85AFD">
      <w:pPr>
        <w:jc w:val="both"/>
        <w:rPr>
          <w:rFonts w:ascii="Times New Roman" w:hAnsi="Times New Roman" w:cs="Times New Roman"/>
        </w:rPr>
      </w:pPr>
    </w:p>
    <w:p w:rsidR="00266010" w:rsidRDefault="00266010" w:rsidP="00D85AFD">
      <w:pPr>
        <w:jc w:val="both"/>
        <w:rPr>
          <w:rFonts w:ascii="Times New Roman" w:hAnsi="Times New Roman" w:cs="Times New Roman"/>
        </w:rPr>
      </w:pPr>
    </w:p>
    <w:p w:rsidR="00266010" w:rsidRDefault="00266010" w:rsidP="00D85AFD">
      <w:pPr>
        <w:jc w:val="both"/>
        <w:rPr>
          <w:rFonts w:ascii="Times New Roman" w:hAnsi="Times New Roman" w:cs="Times New Roman"/>
        </w:rPr>
      </w:pPr>
    </w:p>
    <w:p w:rsidR="00266010" w:rsidRDefault="00266010" w:rsidP="00D85AFD">
      <w:pPr>
        <w:jc w:val="both"/>
        <w:rPr>
          <w:rFonts w:ascii="Times New Roman" w:hAnsi="Times New Roman" w:cs="Times New Roman"/>
        </w:rPr>
      </w:pPr>
    </w:p>
    <w:p w:rsidR="00266010" w:rsidRDefault="00266010" w:rsidP="00D85AFD">
      <w:pPr>
        <w:jc w:val="both"/>
        <w:rPr>
          <w:rFonts w:ascii="Times New Roman" w:hAnsi="Times New Roman" w:cs="Times New Roman"/>
        </w:rPr>
      </w:pPr>
    </w:p>
    <w:p w:rsidR="00266010" w:rsidRPr="00266010" w:rsidRDefault="00266010" w:rsidP="00266010">
      <w:pPr>
        <w:pStyle w:val="Heading2"/>
        <w:rPr>
          <w:sz w:val="28"/>
          <w:szCs w:val="28"/>
        </w:rPr>
      </w:pPr>
      <w:bookmarkStart w:id="51" w:name="_Toc242439932"/>
      <w:r w:rsidRPr="00266010">
        <w:rPr>
          <w:sz w:val="28"/>
          <w:szCs w:val="28"/>
        </w:rPr>
        <w:t>How to Connect a CDU, Rack Manifold, and GPU Servers</w:t>
      </w:r>
      <w:bookmarkEnd w:id="51"/>
    </w:p>
    <w:p w:rsidR="00266010" w:rsidRDefault="00266010" w:rsidP="00D85AFD">
      <w:pPr>
        <w:jc w:val="both"/>
        <w:rPr>
          <w:rFonts w:ascii="Times New Roman" w:hAnsi="Times New Roman" w:cs="Times New Roman"/>
        </w:rPr>
      </w:pPr>
    </w:p>
    <w:p w:rsidR="00593A43" w:rsidRDefault="00593A43" w:rsidP="00593A43">
      <w:pPr>
        <w:jc w:val="center"/>
        <w:rPr>
          <w:rFonts w:ascii="Times New Roman" w:hAnsi="Times New Roman" w:cs="Times New Roman"/>
        </w:rPr>
      </w:pPr>
      <w:r w:rsidRPr="00593A43">
        <w:rPr>
          <w:rFonts w:ascii="Times New Roman" w:hAnsi="Times New Roman" w:cs="Times New Roman"/>
        </w:rPr>
        <w:drawing>
          <wp:inline distT="0" distB="0" distL="0" distR="0" wp14:anchorId="5694BA57" wp14:editId="59CDE265">
            <wp:extent cx="4960407" cy="42336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60407" cy="4233634"/>
                    </a:xfrm>
                    <a:prstGeom prst="rect">
                      <a:avLst/>
                    </a:prstGeom>
                  </pic:spPr>
                </pic:pic>
              </a:graphicData>
            </a:graphic>
          </wp:inline>
        </w:drawing>
      </w:r>
    </w:p>
    <w:p w:rsidR="00121BFB" w:rsidRDefault="00121BFB" w:rsidP="00593A43">
      <w:pPr>
        <w:jc w:val="center"/>
        <w:rPr>
          <w:rFonts w:ascii="Times New Roman" w:hAnsi="Times New Roman" w:cs="Times New Roman"/>
        </w:rPr>
      </w:pPr>
      <w:r>
        <w:rPr>
          <w:rFonts w:ascii="Times New Roman" w:hAnsi="Times New Roman" w:cs="Times New Roman"/>
          <w:noProof/>
        </w:rPr>
        <w:drawing>
          <wp:inline distT="0" distB="0" distL="0" distR="0">
            <wp:extent cx="5943600" cy="382397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oling_distribution_process.jpg"/>
                    <pic:cNvPicPr/>
                  </pic:nvPicPr>
                  <pic:blipFill>
                    <a:blip r:embed="rId19">
                      <a:extLst>
                        <a:ext uri="{28A0092B-C50C-407E-A947-70E740481C1C}">
                          <a14:useLocalDpi xmlns:a14="http://schemas.microsoft.com/office/drawing/2010/main" val="0"/>
                        </a:ext>
                      </a:extLst>
                    </a:blip>
                    <a:stretch>
                      <a:fillRect/>
                    </a:stretch>
                  </pic:blipFill>
                  <pic:spPr>
                    <a:xfrm>
                      <a:off x="0" y="0"/>
                      <a:ext cx="5943600" cy="3823970"/>
                    </a:xfrm>
                    <a:prstGeom prst="rect">
                      <a:avLst/>
                    </a:prstGeom>
                  </pic:spPr>
                </pic:pic>
              </a:graphicData>
            </a:graphic>
          </wp:inline>
        </w:drawing>
      </w:r>
    </w:p>
    <w:p w:rsidR="00806F2D" w:rsidRPr="00806F2D" w:rsidRDefault="00806F2D" w:rsidP="00806F2D">
      <w:pPr>
        <w:pStyle w:val="Heading2"/>
        <w:jc w:val="both"/>
      </w:pPr>
      <w:bookmarkStart w:id="52" w:name="_Toc242439933"/>
      <w:r w:rsidRPr="00806F2D">
        <w:t>Step-by-step connection process</w:t>
      </w:r>
      <w:bookmarkEnd w:id="52"/>
    </w:p>
    <w:p w:rsidR="00806F2D" w:rsidRPr="00806F2D" w:rsidRDefault="00806F2D" w:rsidP="00806F2D">
      <w:pPr>
        <w:pStyle w:val="Heading3"/>
        <w:jc w:val="both"/>
      </w:pPr>
      <w:bookmarkStart w:id="53" w:name="_Toc242439934"/>
      <w:r w:rsidRPr="00806F2D">
        <w:t>Step 1: Connect the CDU to the cooling infrastructure</w:t>
      </w:r>
      <w:bookmarkEnd w:id="53"/>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The CDU typically has two separate circuits:</w:t>
      </w:r>
    </w:p>
    <w:p w:rsidR="00806F2D" w:rsidRPr="00806F2D" w:rsidRDefault="00806F2D" w:rsidP="00806F2D">
      <w:pPr>
        <w:numPr>
          <w:ilvl w:val="0"/>
          <w:numId w:val="42"/>
        </w:numPr>
        <w:spacing w:before="100" w:beforeAutospacing="1" w:after="100" w:afterAutospacing="1" w:line="240" w:lineRule="auto"/>
        <w:jc w:val="both"/>
        <w:rPr>
          <w:rFonts w:ascii="Times New Roman" w:hAnsi="Times New Roman" w:cs="Times New Roman"/>
        </w:rPr>
      </w:pPr>
      <w:r w:rsidRPr="00806F2D">
        <w:rPr>
          <w:rStyle w:val="w6asjqtextbase1"/>
          <w:rFonts w:ascii="Times New Roman" w:hAnsi="Times New Roman" w:cs="Times New Roman"/>
        </w:rPr>
        <w:t>Facility water circuit:</w:t>
      </w:r>
      <w:r w:rsidRPr="00806F2D">
        <w:rPr>
          <w:rFonts w:ascii="Times New Roman" w:hAnsi="Times New Roman" w:cs="Times New Roman"/>
        </w:rPr>
        <w:t xml:space="preserve"> Connects the CDU to the building's approved cooling-water infrastructure.</w:t>
      </w:r>
    </w:p>
    <w:p w:rsidR="00806F2D" w:rsidRPr="00806F2D" w:rsidRDefault="00806F2D" w:rsidP="00806F2D">
      <w:pPr>
        <w:numPr>
          <w:ilvl w:val="0"/>
          <w:numId w:val="42"/>
        </w:numPr>
        <w:spacing w:before="100" w:beforeAutospacing="1" w:after="100" w:afterAutospacing="1" w:line="240" w:lineRule="auto"/>
        <w:jc w:val="both"/>
        <w:rPr>
          <w:rFonts w:ascii="Times New Roman" w:hAnsi="Times New Roman" w:cs="Times New Roman"/>
        </w:rPr>
      </w:pPr>
      <w:r w:rsidRPr="00806F2D">
        <w:rPr>
          <w:rStyle w:val="w6asjqtextbase1"/>
          <w:rFonts w:ascii="Times New Roman" w:hAnsi="Times New Roman" w:cs="Times New Roman"/>
        </w:rPr>
        <w:t>Technology cooling circuit (TCS):</w:t>
      </w:r>
      <w:r w:rsidRPr="00806F2D">
        <w:rPr>
          <w:rFonts w:ascii="Times New Roman" w:hAnsi="Times New Roman" w:cs="Times New Roman"/>
        </w:rPr>
        <w:t xml:space="preserve"> Circulates coolant between the CDU and the GPU servers.</w:t>
      </w:r>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In a typical liquid-to-liquid CDU, the heat exchanger transfers heat between these circuits without mixing their liquids.</w:t>
      </w:r>
    </w:p>
    <w:p w:rsidR="00806F2D" w:rsidRPr="00806F2D" w:rsidRDefault="00806F2D" w:rsidP="00806F2D">
      <w:pPr>
        <w:pStyle w:val="Heading3"/>
        <w:jc w:val="both"/>
      </w:pPr>
      <w:bookmarkStart w:id="54" w:name="_Toc242439935"/>
      <w:r w:rsidRPr="00806F2D">
        <w:t>Step 2: Connect the CDU to the rack manifold</w:t>
      </w:r>
      <w:bookmarkEnd w:id="54"/>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The CDU's technology cooling circuit has two main connections:</w:t>
      </w:r>
    </w:p>
    <w:p w:rsidR="00806F2D" w:rsidRPr="00806F2D" w:rsidRDefault="00806F2D" w:rsidP="00806F2D">
      <w:pPr>
        <w:numPr>
          <w:ilvl w:val="0"/>
          <w:numId w:val="43"/>
        </w:numPr>
        <w:spacing w:before="100" w:beforeAutospacing="1" w:after="100" w:afterAutospacing="1" w:line="240" w:lineRule="auto"/>
        <w:jc w:val="both"/>
        <w:rPr>
          <w:rFonts w:ascii="Times New Roman" w:hAnsi="Times New Roman" w:cs="Times New Roman"/>
        </w:rPr>
      </w:pPr>
      <w:r w:rsidRPr="00806F2D">
        <w:rPr>
          <w:rStyle w:val="w6asjqtextbase1"/>
          <w:rFonts w:ascii="Times New Roman" w:hAnsi="Times New Roman" w:cs="Times New Roman"/>
        </w:rPr>
        <w:t>Coolant Supply Outlet:</w:t>
      </w:r>
      <w:r w:rsidRPr="00806F2D">
        <w:rPr>
          <w:rFonts w:ascii="Times New Roman" w:hAnsi="Times New Roman" w:cs="Times New Roman"/>
        </w:rPr>
        <w:t xml:space="preserve"> Connect this to the rack manifold's supply inlet.</w:t>
      </w:r>
    </w:p>
    <w:p w:rsidR="00806F2D" w:rsidRPr="00806F2D" w:rsidRDefault="00806F2D" w:rsidP="00806F2D">
      <w:pPr>
        <w:numPr>
          <w:ilvl w:val="0"/>
          <w:numId w:val="43"/>
        </w:numPr>
        <w:spacing w:before="100" w:beforeAutospacing="1" w:after="100" w:afterAutospacing="1" w:line="240" w:lineRule="auto"/>
        <w:jc w:val="both"/>
        <w:rPr>
          <w:rFonts w:ascii="Times New Roman" w:hAnsi="Times New Roman" w:cs="Times New Roman"/>
        </w:rPr>
      </w:pPr>
      <w:r w:rsidRPr="00806F2D">
        <w:rPr>
          <w:rStyle w:val="w6asjqtextbase1"/>
          <w:rFonts w:ascii="Times New Roman" w:hAnsi="Times New Roman" w:cs="Times New Roman"/>
        </w:rPr>
        <w:t>Coolant Return Inlet:</w:t>
      </w:r>
      <w:r w:rsidRPr="00806F2D">
        <w:rPr>
          <w:rFonts w:ascii="Times New Roman" w:hAnsi="Times New Roman" w:cs="Times New Roman"/>
        </w:rPr>
        <w:t xml:space="preserve"> Connect this to the rack manifold's return outlet.</w:t>
      </w:r>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Use compatible pipes or hoses, fittings, valves, and quick-disconnect couplings specified by the equipment manufacturer.</w:t>
      </w:r>
    </w:p>
    <w:p w:rsidR="00806F2D" w:rsidRDefault="00806F2D" w:rsidP="00806F2D">
      <w:pPr>
        <w:pStyle w:val="Heading3"/>
        <w:jc w:val="both"/>
      </w:pPr>
    </w:p>
    <w:p w:rsidR="00806F2D" w:rsidRPr="00806F2D" w:rsidRDefault="00806F2D" w:rsidP="00806F2D">
      <w:pPr>
        <w:pStyle w:val="Heading3"/>
        <w:jc w:val="both"/>
      </w:pPr>
      <w:bookmarkStart w:id="55" w:name="_Toc242439936"/>
      <w:r w:rsidRPr="00806F2D">
        <w:t>Step 3: Connect the rack manifold to the GPU servers</w:t>
      </w:r>
      <w:bookmarkEnd w:id="55"/>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The rack manifold normally has a supply header and a return header, with branches for individual servers.</w:t>
      </w:r>
    </w:p>
    <w:p w:rsidR="00806F2D" w:rsidRPr="00806F2D" w:rsidRDefault="00806F2D" w:rsidP="00806F2D">
      <w:pPr>
        <w:numPr>
          <w:ilvl w:val="0"/>
          <w:numId w:val="44"/>
        </w:numPr>
        <w:spacing w:before="100" w:beforeAutospacing="1" w:after="100" w:afterAutospacing="1" w:line="240" w:lineRule="auto"/>
        <w:jc w:val="both"/>
        <w:rPr>
          <w:rFonts w:ascii="Times New Roman" w:hAnsi="Times New Roman" w:cs="Times New Roman"/>
        </w:rPr>
      </w:pPr>
      <w:r w:rsidRPr="00806F2D">
        <w:rPr>
          <w:rFonts w:ascii="Times New Roman" w:hAnsi="Times New Roman" w:cs="Times New Roman"/>
        </w:rPr>
        <w:t xml:space="preserve">Connect each server's designated </w:t>
      </w:r>
      <w:r w:rsidRPr="00806F2D">
        <w:rPr>
          <w:rStyle w:val="w6asjqtextbase1"/>
          <w:rFonts w:ascii="Times New Roman" w:hAnsi="Times New Roman" w:cs="Times New Roman"/>
        </w:rPr>
        <w:t>coolant inlet</w:t>
      </w:r>
      <w:r w:rsidRPr="00806F2D">
        <w:rPr>
          <w:rFonts w:ascii="Times New Roman" w:hAnsi="Times New Roman" w:cs="Times New Roman"/>
        </w:rPr>
        <w:t xml:space="preserve"> to a supply branch.</w:t>
      </w:r>
    </w:p>
    <w:p w:rsidR="00806F2D" w:rsidRPr="00806F2D" w:rsidRDefault="00806F2D" w:rsidP="00806F2D">
      <w:pPr>
        <w:numPr>
          <w:ilvl w:val="0"/>
          <w:numId w:val="44"/>
        </w:numPr>
        <w:spacing w:before="100" w:beforeAutospacing="1" w:after="100" w:afterAutospacing="1" w:line="240" w:lineRule="auto"/>
        <w:jc w:val="both"/>
        <w:rPr>
          <w:rFonts w:ascii="Times New Roman" w:hAnsi="Times New Roman" w:cs="Times New Roman"/>
        </w:rPr>
      </w:pPr>
      <w:r w:rsidRPr="00806F2D">
        <w:rPr>
          <w:rFonts w:ascii="Times New Roman" w:hAnsi="Times New Roman" w:cs="Times New Roman"/>
        </w:rPr>
        <w:t xml:space="preserve">Connect each server's designated </w:t>
      </w:r>
      <w:r w:rsidRPr="00806F2D">
        <w:rPr>
          <w:rStyle w:val="w6asjqtextbase1"/>
          <w:rFonts w:ascii="Times New Roman" w:hAnsi="Times New Roman" w:cs="Times New Roman"/>
        </w:rPr>
        <w:t>coolant outlet</w:t>
      </w:r>
      <w:r w:rsidRPr="00806F2D">
        <w:rPr>
          <w:rFonts w:ascii="Times New Roman" w:hAnsi="Times New Roman" w:cs="Times New Roman"/>
        </w:rPr>
        <w:t xml:space="preserve"> to a return branch.</w:t>
      </w:r>
    </w:p>
    <w:p w:rsidR="00806F2D" w:rsidRPr="00806F2D" w:rsidRDefault="00806F2D" w:rsidP="00806F2D">
      <w:pPr>
        <w:numPr>
          <w:ilvl w:val="0"/>
          <w:numId w:val="44"/>
        </w:numPr>
        <w:spacing w:before="100" w:beforeAutospacing="1" w:after="100" w:afterAutospacing="1" w:line="240" w:lineRule="auto"/>
        <w:jc w:val="both"/>
        <w:rPr>
          <w:rFonts w:ascii="Times New Roman" w:hAnsi="Times New Roman" w:cs="Times New Roman"/>
        </w:rPr>
      </w:pPr>
      <w:r w:rsidRPr="00806F2D">
        <w:rPr>
          <w:rFonts w:ascii="Times New Roman" w:hAnsi="Times New Roman" w:cs="Times New Roman"/>
        </w:rPr>
        <w:t>Verify that connector types, pressure ratings, coolant specifications, and flow requirements match.</w:t>
      </w:r>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Some GPU systems use blind-mate manifold connections, where the server connects directly to the manifold when inserted into the rack.</w:t>
      </w:r>
    </w:p>
    <w:p w:rsidR="00E41FDB" w:rsidRDefault="00E41FDB" w:rsidP="00710B78">
      <w:pPr>
        <w:pStyle w:val="Heading2"/>
        <w:rPr>
          <w:sz w:val="28"/>
          <w:szCs w:val="28"/>
        </w:rPr>
      </w:pPr>
      <w:bookmarkStart w:id="56" w:name="_Toc242439937"/>
    </w:p>
    <w:p w:rsidR="00E41FDB" w:rsidRDefault="00E41FDB" w:rsidP="00710B78">
      <w:pPr>
        <w:pStyle w:val="Heading2"/>
        <w:rPr>
          <w:sz w:val="28"/>
          <w:szCs w:val="28"/>
        </w:rPr>
      </w:pPr>
    </w:p>
    <w:p w:rsidR="00E41FDB" w:rsidRDefault="00E41FDB" w:rsidP="00710B78">
      <w:pPr>
        <w:pStyle w:val="Heading2"/>
        <w:rPr>
          <w:sz w:val="28"/>
          <w:szCs w:val="28"/>
        </w:rPr>
      </w:pPr>
    </w:p>
    <w:p w:rsidR="00E41FDB" w:rsidRDefault="00E41FDB" w:rsidP="00710B78">
      <w:pPr>
        <w:pStyle w:val="Heading2"/>
        <w:rPr>
          <w:sz w:val="28"/>
          <w:szCs w:val="28"/>
        </w:rPr>
      </w:pPr>
    </w:p>
    <w:p w:rsidR="00E41FDB" w:rsidRDefault="00E41FDB" w:rsidP="00710B78">
      <w:pPr>
        <w:pStyle w:val="Heading2"/>
        <w:rPr>
          <w:sz w:val="28"/>
          <w:szCs w:val="28"/>
        </w:rPr>
      </w:pPr>
    </w:p>
    <w:p w:rsidR="004433C9" w:rsidRDefault="00710B78" w:rsidP="00710B78">
      <w:pPr>
        <w:pStyle w:val="Heading2"/>
        <w:rPr>
          <w:sz w:val="28"/>
          <w:szCs w:val="28"/>
        </w:rPr>
      </w:pPr>
      <w:r w:rsidRPr="00710B78">
        <w:rPr>
          <w:sz w:val="28"/>
          <w:szCs w:val="28"/>
        </w:rPr>
        <w:t>CDU</w:t>
      </w:r>
      <w:r>
        <w:rPr>
          <w:sz w:val="28"/>
          <w:szCs w:val="28"/>
        </w:rPr>
        <w:t xml:space="preserve"> </w:t>
      </w:r>
      <w:r w:rsidRPr="00710B78">
        <w:rPr>
          <w:sz w:val="28"/>
          <w:szCs w:val="28"/>
        </w:rPr>
        <w:t>(Racks)</w:t>
      </w:r>
      <w:bookmarkEnd w:id="56"/>
    </w:p>
    <w:p w:rsidR="00710B78" w:rsidRDefault="00710B78" w:rsidP="00E41FDB">
      <w:pPr>
        <w:jc w:val="center"/>
      </w:pPr>
      <w:bookmarkStart w:id="57" w:name="_Toc242439938"/>
      <w:r>
        <w:rPr>
          <w:noProof/>
        </w:rPr>
        <w:drawing>
          <wp:inline distT="0" distB="0" distL="0" distR="0">
            <wp:extent cx="3238148" cy="27222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x200_turntable_2.webp"/>
                    <pic:cNvPicPr/>
                  </pic:nvPicPr>
                  <pic:blipFill>
                    <a:blip r:embed="rId8">
                      <a:extLst>
                        <a:ext uri="{28A0092B-C50C-407E-A947-70E740481C1C}">
                          <a14:useLocalDpi xmlns:a14="http://schemas.microsoft.com/office/drawing/2010/main" val="0"/>
                        </a:ext>
                      </a:extLst>
                    </a:blip>
                    <a:stretch>
                      <a:fillRect/>
                    </a:stretch>
                  </pic:blipFill>
                  <pic:spPr>
                    <a:xfrm>
                      <a:off x="0" y="0"/>
                      <a:ext cx="3270646" cy="2749572"/>
                    </a:xfrm>
                    <a:prstGeom prst="rect">
                      <a:avLst/>
                    </a:prstGeom>
                  </pic:spPr>
                </pic:pic>
              </a:graphicData>
            </a:graphic>
          </wp:inline>
        </w:drawing>
      </w:r>
      <w:bookmarkEnd w:id="57"/>
    </w:p>
    <w:p w:rsidR="00A106E6" w:rsidRPr="00E41FDB" w:rsidRDefault="00A106E6" w:rsidP="00E41FDB">
      <w:pPr>
        <w:jc w:val="center"/>
        <w:rPr>
          <w:rFonts w:ascii="Times New Roman" w:hAnsi="Times New Roman" w:cs="Times New Roman"/>
          <w:b/>
          <w:i/>
        </w:rPr>
      </w:pPr>
      <w:bookmarkStart w:id="58" w:name="_Toc242439939"/>
      <w:r w:rsidRPr="00E41FDB">
        <w:rPr>
          <w:rFonts w:ascii="Times New Roman" w:hAnsi="Times New Roman" w:cs="Times New Roman"/>
          <w:b/>
          <w:i/>
        </w:rPr>
        <w:t xml:space="preserve">Figure. </w:t>
      </w:r>
      <w:r w:rsidRPr="00E41FDB">
        <w:rPr>
          <w:rFonts w:ascii="Times New Roman" w:hAnsi="Times New Roman" w:cs="Times New Roman"/>
          <w:b/>
          <w:i/>
        </w:rPr>
        <w:t>CoolIT CHx™200 is a rack-based CDU</w:t>
      </w:r>
      <w:bookmarkEnd w:id="58"/>
    </w:p>
    <w:p w:rsidR="00710B78" w:rsidRPr="00E41FDB" w:rsidRDefault="00152253" w:rsidP="00E41FDB">
      <w:pPr>
        <w:jc w:val="both"/>
        <w:rPr>
          <w:rFonts w:ascii="Times New Roman" w:hAnsi="Times New Roman" w:cs="Times New Roman"/>
        </w:rPr>
      </w:pPr>
      <w:bookmarkStart w:id="59" w:name="_Toc242439940"/>
      <w:r w:rsidRPr="00E41FDB">
        <w:rPr>
          <w:rFonts w:ascii="Times New Roman" w:hAnsi="Times New Roman" w:cs="Times New Roman"/>
        </w:rPr>
        <w:t>CoolIT CHx™200 is a rack-based CDU, built for the needs of today’s most demanding HPC and enterprise server requirements. Capable of managing 200 kW of heat load in a remarkably small 4U of space, this system provides cooling for up to 200 servers.</w:t>
      </w:r>
      <w:bookmarkStart w:id="60" w:name="_GoBack"/>
      <w:bookmarkEnd w:id="59"/>
      <w:bookmarkEnd w:id="60"/>
    </w:p>
    <w:p w:rsidR="0090719C" w:rsidRPr="0090719C" w:rsidRDefault="0090719C" w:rsidP="0090719C">
      <w:pPr>
        <w:pStyle w:val="Heading2"/>
        <w:rPr>
          <w:sz w:val="28"/>
          <w:szCs w:val="28"/>
        </w:rPr>
      </w:pPr>
      <w:bookmarkStart w:id="61" w:name="_Toc242439941"/>
      <w:r w:rsidRPr="0090719C">
        <w:rPr>
          <w:sz w:val="28"/>
          <w:szCs w:val="28"/>
        </w:rPr>
        <w:t>Liquid cooling hoses</w:t>
      </w:r>
      <w:bookmarkEnd w:id="61"/>
    </w:p>
    <w:p w:rsidR="00385328" w:rsidRPr="00E41FDB" w:rsidRDefault="00385328" w:rsidP="00E41FDB">
      <w:pPr>
        <w:jc w:val="both"/>
        <w:rPr>
          <w:rFonts w:ascii="Times New Roman" w:hAnsi="Times New Roman" w:cs="Times New Roman"/>
        </w:rPr>
      </w:pPr>
      <w:bookmarkStart w:id="62" w:name="_Toc242439942"/>
      <w:r w:rsidRPr="00E41FDB">
        <w:rPr>
          <w:rFonts w:ascii="Times New Roman" w:hAnsi="Times New Roman" w:cs="Times New Roman"/>
        </w:rPr>
        <w:t>Liquid cooling hoses transport heat-transfer fluids like water, glycol mixes, or deionized water through PC setups, AI servers, and data center thermal management systems</w:t>
      </w:r>
      <w:r w:rsidRPr="00E41FDB">
        <w:rPr>
          <w:rFonts w:ascii="Times New Roman" w:hAnsi="Times New Roman" w:cs="Times New Roman"/>
        </w:rPr>
        <w:t>.</w:t>
      </w:r>
      <w:bookmarkEnd w:id="62"/>
    </w:p>
    <w:sectPr w:rsidR="00385328" w:rsidRPr="00E41FD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C5812" w:rsidRDefault="003C5812" w:rsidP="00584514">
      <w:pPr>
        <w:spacing w:after="0" w:line="240" w:lineRule="auto"/>
      </w:pPr>
      <w:r>
        <w:separator/>
      </w:r>
    </w:p>
  </w:endnote>
  <w:endnote w:type="continuationSeparator" w:id="0">
    <w:p w:rsidR="003C5812" w:rsidRDefault="003C5812" w:rsidP="005845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C5812" w:rsidRDefault="003C5812" w:rsidP="00584514">
      <w:pPr>
        <w:spacing w:after="0" w:line="240" w:lineRule="auto"/>
      </w:pPr>
      <w:r>
        <w:separator/>
      </w:r>
    </w:p>
  </w:footnote>
  <w:footnote w:type="continuationSeparator" w:id="0">
    <w:p w:rsidR="003C5812" w:rsidRDefault="003C5812" w:rsidP="005845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C15F1"/>
    <w:multiLevelType w:val="multilevel"/>
    <w:tmpl w:val="D9D4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F319A"/>
    <w:multiLevelType w:val="multilevel"/>
    <w:tmpl w:val="4FB4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FF70A2"/>
    <w:multiLevelType w:val="multilevel"/>
    <w:tmpl w:val="9716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B4424"/>
    <w:multiLevelType w:val="multilevel"/>
    <w:tmpl w:val="B6F4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B6160"/>
    <w:multiLevelType w:val="multilevel"/>
    <w:tmpl w:val="EC7E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B38A6"/>
    <w:multiLevelType w:val="multilevel"/>
    <w:tmpl w:val="F2A67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D85EF1"/>
    <w:multiLevelType w:val="multilevel"/>
    <w:tmpl w:val="0CBC0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AB2B00"/>
    <w:multiLevelType w:val="multilevel"/>
    <w:tmpl w:val="CF86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2E5910"/>
    <w:multiLevelType w:val="multilevel"/>
    <w:tmpl w:val="267C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0B0E01"/>
    <w:multiLevelType w:val="multilevel"/>
    <w:tmpl w:val="FD50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CA2E95"/>
    <w:multiLevelType w:val="multilevel"/>
    <w:tmpl w:val="785E2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7A2218"/>
    <w:multiLevelType w:val="hybridMultilevel"/>
    <w:tmpl w:val="4B288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F926C9"/>
    <w:multiLevelType w:val="multilevel"/>
    <w:tmpl w:val="448C3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803870"/>
    <w:multiLevelType w:val="multilevel"/>
    <w:tmpl w:val="C05C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5269FB"/>
    <w:multiLevelType w:val="multilevel"/>
    <w:tmpl w:val="389E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747ED5"/>
    <w:multiLevelType w:val="multilevel"/>
    <w:tmpl w:val="0F3C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873AAE"/>
    <w:multiLevelType w:val="multilevel"/>
    <w:tmpl w:val="B012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1174C5"/>
    <w:multiLevelType w:val="multilevel"/>
    <w:tmpl w:val="DAB8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055202"/>
    <w:multiLevelType w:val="multilevel"/>
    <w:tmpl w:val="AED23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5558A6"/>
    <w:multiLevelType w:val="hybridMultilevel"/>
    <w:tmpl w:val="9A22AD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6D2620"/>
    <w:multiLevelType w:val="hybridMultilevel"/>
    <w:tmpl w:val="AABA3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131429"/>
    <w:multiLevelType w:val="multilevel"/>
    <w:tmpl w:val="44583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501B57"/>
    <w:multiLevelType w:val="multilevel"/>
    <w:tmpl w:val="13E8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CD1A7E"/>
    <w:multiLevelType w:val="multilevel"/>
    <w:tmpl w:val="1932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41439D"/>
    <w:multiLevelType w:val="multilevel"/>
    <w:tmpl w:val="598CC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B373C8"/>
    <w:multiLevelType w:val="multilevel"/>
    <w:tmpl w:val="46C43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061FB8"/>
    <w:multiLevelType w:val="hybridMultilevel"/>
    <w:tmpl w:val="0ADE48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805589"/>
    <w:multiLevelType w:val="multilevel"/>
    <w:tmpl w:val="4B86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80018C"/>
    <w:multiLevelType w:val="multilevel"/>
    <w:tmpl w:val="0E94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7A4DC4"/>
    <w:multiLevelType w:val="multilevel"/>
    <w:tmpl w:val="44B67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B06198"/>
    <w:multiLevelType w:val="multilevel"/>
    <w:tmpl w:val="9442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41224B"/>
    <w:multiLevelType w:val="multilevel"/>
    <w:tmpl w:val="C256D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B21309"/>
    <w:multiLevelType w:val="hybridMultilevel"/>
    <w:tmpl w:val="F61640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BD1977"/>
    <w:multiLevelType w:val="multilevel"/>
    <w:tmpl w:val="2A9E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531CB1"/>
    <w:multiLevelType w:val="hybridMultilevel"/>
    <w:tmpl w:val="E666933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B72686E"/>
    <w:multiLevelType w:val="hybridMultilevel"/>
    <w:tmpl w:val="3C5CE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F35239"/>
    <w:multiLevelType w:val="multilevel"/>
    <w:tmpl w:val="582C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D22091"/>
    <w:multiLevelType w:val="multilevel"/>
    <w:tmpl w:val="0CBA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F251A3"/>
    <w:multiLevelType w:val="multilevel"/>
    <w:tmpl w:val="61124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22799F"/>
    <w:multiLevelType w:val="multilevel"/>
    <w:tmpl w:val="5110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F64333"/>
    <w:multiLevelType w:val="multilevel"/>
    <w:tmpl w:val="68AA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4C3AF5"/>
    <w:multiLevelType w:val="multilevel"/>
    <w:tmpl w:val="05363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3A6C37"/>
    <w:multiLevelType w:val="multilevel"/>
    <w:tmpl w:val="783A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B515A2"/>
    <w:multiLevelType w:val="multilevel"/>
    <w:tmpl w:val="4A5A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35"/>
  </w:num>
  <w:num w:numId="3">
    <w:abstractNumId w:val="13"/>
  </w:num>
  <w:num w:numId="4">
    <w:abstractNumId w:val="29"/>
  </w:num>
  <w:num w:numId="5">
    <w:abstractNumId w:val="0"/>
  </w:num>
  <w:num w:numId="6">
    <w:abstractNumId w:val="18"/>
  </w:num>
  <w:num w:numId="7">
    <w:abstractNumId w:val="40"/>
  </w:num>
  <w:num w:numId="8">
    <w:abstractNumId w:val="42"/>
  </w:num>
  <w:num w:numId="9">
    <w:abstractNumId w:val="25"/>
  </w:num>
  <w:num w:numId="10">
    <w:abstractNumId w:val="7"/>
  </w:num>
  <w:num w:numId="11">
    <w:abstractNumId w:val="22"/>
  </w:num>
  <w:num w:numId="12">
    <w:abstractNumId w:val="32"/>
  </w:num>
  <w:num w:numId="13">
    <w:abstractNumId w:val="26"/>
  </w:num>
  <w:num w:numId="14">
    <w:abstractNumId w:val="43"/>
  </w:num>
  <w:num w:numId="15">
    <w:abstractNumId w:val="9"/>
  </w:num>
  <w:num w:numId="16">
    <w:abstractNumId w:val="23"/>
  </w:num>
  <w:num w:numId="17">
    <w:abstractNumId w:val="8"/>
  </w:num>
  <w:num w:numId="18">
    <w:abstractNumId w:val="1"/>
  </w:num>
  <w:num w:numId="19">
    <w:abstractNumId w:val="10"/>
  </w:num>
  <w:num w:numId="20">
    <w:abstractNumId w:val="38"/>
  </w:num>
  <w:num w:numId="21">
    <w:abstractNumId w:val="6"/>
  </w:num>
  <w:num w:numId="22">
    <w:abstractNumId w:val="14"/>
  </w:num>
  <w:num w:numId="23">
    <w:abstractNumId w:val="16"/>
  </w:num>
  <w:num w:numId="24">
    <w:abstractNumId w:val="21"/>
  </w:num>
  <w:num w:numId="25">
    <w:abstractNumId w:val="15"/>
  </w:num>
  <w:num w:numId="26">
    <w:abstractNumId w:val="27"/>
  </w:num>
  <w:num w:numId="27">
    <w:abstractNumId w:val="39"/>
  </w:num>
  <w:num w:numId="28">
    <w:abstractNumId w:val="31"/>
  </w:num>
  <w:num w:numId="29">
    <w:abstractNumId w:val="28"/>
  </w:num>
  <w:num w:numId="30">
    <w:abstractNumId w:val="5"/>
  </w:num>
  <w:num w:numId="31">
    <w:abstractNumId w:val="17"/>
  </w:num>
  <w:num w:numId="32">
    <w:abstractNumId w:val="3"/>
  </w:num>
  <w:num w:numId="33">
    <w:abstractNumId w:val="12"/>
  </w:num>
  <w:num w:numId="34">
    <w:abstractNumId w:val="4"/>
  </w:num>
  <w:num w:numId="35">
    <w:abstractNumId w:val="37"/>
  </w:num>
  <w:num w:numId="36">
    <w:abstractNumId w:val="36"/>
  </w:num>
  <w:num w:numId="37">
    <w:abstractNumId w:val="41"/>
  </w:num>
  <w:num w:numId="38">
    <w:abstractNumId w:val="2"/>
  </w:num>
  <w:num w:numId="39">
    <w:abstractNumId w:val="34"/>
  </w:num>
  <w:num w:numId="40">
    <w:abstractNumId w:val="11"/>
  </w:num>
  <w:num w:numId="41">
    <w:abstractNumId w:val="20"/>
  </w:num>
  <w:num w:numId="42">
    <w:abstractNumId w:val="33"/>
  </w:num>
  <w:num w:numId="43">
    <w:abstractNumId w:val="24"/>
  </w:num>
  <w:num w:numId="4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17E4"/>
    <w:rsid w:val="00005E51"/>
    <w:rsid w:val="00070321"/>
    <w:rsid w:val="000951B1"/>
    <w:rsid w:val="000A04EA"/>
    <w:rsid w:val="000C22DD"/>
    <w:rsid w:val="000F7262"/>
    <w:rsid w:val="00112287"/>
    <w:rsid w:val="00121BFB"/>
    <w:rsid w:val="0013552B"/>
    <w:rsid w:val="00152253"/>
    <w:rsid w:val="0018389F"/>
    <w:rsid w:val="00193313"/>
    <w:rsid w:val="001A6FE1"/>
    <w:rsid w:val="001C74A5"/>
    <w:rsid w:val="001D3D5F"/>
    <w:rsid w:val="001D661F"/>
    <w:rsid w:val="001D70CE"/>
    <w:rsid w:val="001E2EC6"/>
    <w:rsid w:val="001E75E7"/>
    <w:rsid w:val="001F5109"/>
    <w:rsid w:val="002037A6"/>
    <w:rsid w:val="00213050"/>
    <w:rsid w:val="00224BC0"/>
    <w:rsid w:val="00231633"/>
    <w:rsid w:val="00251E96"/>
    <w:rsid w:val="00265A9C"/>
    <w:rsid w:val="00266010"/>
    <w:rsid w:val="00286506"/>
    <w:rsid w:val="002D1D7D"/>
    <w:rsid w:val="002E54C4"/>
    <w:rsid w:val="003465E3"/>
    <w:rsid w:val="003721E8"/>
    <w:rsid w:val="003731C6"/>
    <w:rsid w:val="00380E5F"/>
    <w:rsid w:val="00385328"/>
    <w:rsid w:val="0038765A"/>
    <w:rsid w:val="003A09DF"/>
    <w:rsid w:val="003A4C56"/>
    <w:rsid w:val="003C5812"/>
    <w:rsid w:val="003D17E4"/>
    <w:rsid w:val="003E60E6"/>
    <w:rsid w:val="004278A2"/>
    <w:rsid w:val="004379CF"/>
    <w:rsid w:val="004433C9"/>
    <w:rsid w:val="00444D95"/>
    <w:rsid w:val="00451648"/>
    <w:rsid w:val="004646A7"/>
    <w:rsid w:val="00471883"/>
    <w:rsid w:val="00477166"/>
    <w:rsid w:val="00480FCA"/>
    <w:rsid w:val="00483B51"/>
    <w:rsid w:val="004A092E"/>
    <w:rsid w:val="004A2416"/>
    <w:rsid w:val="004F5229"/>
    <w:rsid w:val="00510555"/>
    <w:rsid w:val="005404D0"/>
    <w:rsid w:val="00541360"/>
    <w:rsid w:val="00562556"/>
    <w:rsid w:val="00571930"/>
    <w:rsid w:val="00574EF5"/>
    <w:rsid w:val="00584514"/>
    <w:rsid w:val="005847E5"/>
    <w:rsid w:val="00593A43"/>
    <w:rsid w:val="005B1544"/>
    <w:rsid w:val="005F31DB"/>
    <w:rsid w:val="00603040"/>
    <w:rsid w:val="006042E1"/>
    <w:rsid w:val="00607E7A"/>
    <w:rsid w:val="00647D32"/>
    <w:rsid w:val="00650303"/>
    <w:rsid w:val="006879D8"/>
    <w:rsid w:val="006E6432"/>
    <w:rsid w:val="00705D73"/>
    <w:rsid w:val="00710B78"/>
    <w:rsid w:val="00724AEA"/>
    <w:rsid w:val="0073015D"/>
    <w:rsid w:val="007362E3"/>
    <w:rsid w:val="00765BAB"/>
    <w:rsid w:val="00784826"/>
    <w:rsid w:val="007B65F0"/>
    <w:rsid w:val="007F02F7"/>
    <w:rsid w:val="007F3F3C"/>
    <w:rsid w:val="007F6094"/>
    <w:rsid w:val="00806F2D"/>
    <w:rsid w:val="00826BE0"/>
    <w:rsid w:val="00842C74"/>
    <w:rsid w:val="0086051A"/>
    <w:rsid w:val="00881D0C"/>
    <w:rsid w:val="00885E7A"/>
    <w:rsid w:val="008B0CA9"/>
    <w:rsid w:val="008D1257"/>
    <w:rsid w:val="008F3B7A"/>
    <w:rsid w:val="0090719C"/>
    <w:rsid w:val="00922504"/>
    <w:rsid w:val="00947189"/>
    <w:rsid w:val="00962F54"/>
    <w:rsid w:val="00970F2B"/>
    <w:rsid w:val="00982CF0"/>
    <w:rsid w:val="00993A1D"/>
    <w:rsid w:val="009A2F25"/>
    <w:rsid w:val="009D21DC"/>
    <w:rsid w:val="009F5697"/>
    <w:rsid w:val="00A106E6"/>
    <w:rsid w:val="00A13F2E"/>
    <w:rsid w:val="00A30F13"/>
    <w:rsid w:val="00A827F1"/>
    <w:rsid w:val="00A87842"/>
    <w:rsid w:val="00AE09F3"/>
    <w:rsid w:val="00AE79F6"/>
    <w:rsid w:val="00AF2650"/>
    <w:rsid w:val="00B74E1A"/>
    <w:rsid w:val="00B800FD"/>
    <w:rsid w:val="00B879DF"/>
    <w:rsid w:val="00BE3E51"/>
    <w:rsid w:val="00BE6E6A"/>
    <w:rsid w:val="00C204D9"/>
    <w:rsid w:val="00C624F1"/>
    <w:rsid w:val="00C872A7"/>
    <w:rsid w:val="00CA2D72"/>
    <w:rsid w:val="00CA5FFE"/>
    <w:rsid w:val="00D50EBE"/>
    <w:rsid w:val="00D533F6"/>
    <w:rsid w:val="00D6217B"/>
    <w:rsid w:val="00D7731A"/>
    <w:rsid w:val="00D85AFD"/>
    <w:rsid w:val="00DA18FF"/>
    <w:rsid w:val="00DA4EDE"/>
    <w:rsid w:val="00DB4417"/>
    <w:rsid w:val="00DD0AFF"/>
    <w:rsid w:val="00E26010"/>
    <w:rsid w:val="00E41EB0"/>
    <w:rsid w:val="00E41FDB"/>
    <w:rsid w:val="00E625AD"/>
    <w:rsid w:val="00E669A9"/>
    <w:rsid w:val="00E67A33"/>
    <w:rsid w:val="00E9427A"/>
    <w:rsid w:val="00EF3E34"/>
    <w:rsid w:val="00F06739"/>
    <w:rsid w:val="00F319CD"/>
    <w:rsid w:val="00F527E6"/>
    <w:rsid w:val="00F60422"/>
    <w:rsid w:val="00F908DF"/>
    <w:rsid w:val="00F90ADF"/>
    <w:rsid w:val="00FC4333"/>
    <w:rsid w:val="00FD397A"/>
    <w:rsid w:val="00FD4414"/>
    <w:rsid w:val="00FE19F5"/>
    <w:rsid w:val="00FF3398"/>
    <w:rsid w:val="00FF45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3DDD2"/>
  <w15:chartTrackingRefBased/>
  <w15:docId w15:val="{D972E381-C480-484C-90DB-8E2A10FE1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4718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94718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47189"/>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D17E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17E4"/>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47189"/>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47189"/>
    <w:rPr>
      <w:rFonts w:ascii="Times New Roman" w:eastAsia="Times New Roman" w:hAnsi="Times New Roman" w:cs="Times New Roman"/>
      <w:b/>
      <w:bCs/>
      <w:sz w:val="27"/>
      <w:szCs w:val="27"/>
    </w:rPr>
  </w:style>
  <w:style w:type="character" w:customStyle="1" w:styleId="Heading1Char">
    <w:name w:val="Heading 1 Char"/>
    <w:basedOn w:val="DefaultParagraphFont"/>
    <w:link w:val="Heading1"/>
    <w:uiPriority w:val="9"/>
    <w:rsid w:val="00947189"/>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06739"/>
    <w:pPr>
      <w:ind w:left="720"/>
      <w:contextualSpacing/>
    </w:pPr>
  </w:style>
  <w:style w:type="paragraph" w:customStyle="1" w:styleId="pdq2pgselectionanchorcontainer">
    <w:name w:val="pdq2pg_selectionanchorcontainer"/>
    <w:basedOn w:val="Normal"/>
    <w:rsid w:val="00B879D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79DF"/>
    <w:rPr>
      <w:b/>
      <w:bCs/>
    </w:rPr>
  </w:style>
  <w:style w:type="paragraph" w:styleId="NormalWeb">
    <w:name w:val="Normal (Web)"/>
    <w:basedOn w:val="Normal"/>
    <w:uiPriority w:val="99"/>
    <w:semiHidden/>
    <w:unhideWhenUsed/>
    <w:rsid w:val="00B879D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group-hoverentity-accent">
    <w:name w:val="group-hover:entity-accent"/>
    <w:basedOn w:val="DefaultParagraphFont"/>
    <w:rsid w:val="00B879DF"/>
  </w:style>
  <w:style w:type="table" w:styleId="TableGrid">
    <w:name w:val="Table Grid"/>
    <w:basedOn w:val="TableNormal"/>
    <w:uiPriority w:val="39"/>
    <w:rsid w:val="00B879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qyif">
    <w:name w:val="inqyif"/>
    <w:basedOn w:val="DefaultParagraphFont"/>
    <w:rsid w:val="00DB4417"/>
  </w:style>
  <w:style w:type="character" w:styleId="Hyperlink">
    <w:name w:val="Hyperlink"/>
    <w:basedOn w:val="DefaultParagraphFont"/>
    <w:uiPriority w:val="99"/>
    <w:unhideWhenUsed/>
    <w:rsid w:val="007F6094"/>
    <w:rPr>
      <w:color w:val="0000FF"/>
      <w:u w:val="single"/>
    </w:rPr>
  </w:style>
  <w:style w:type="character" w:customStyle="1" w:styleId="fr-inner">
    <w:name w:val="fr-inner"/>
    <w:basedOn w:val="DefaultParagraphFont"/>
    <w:rsid w:val="00574EF5"/>
  </w:style>
  <w:style w:type="paragraph" w:styleId="TOCHeading">
    <w:name w:val="TOC Heading"/>
    <w:basedOn w:val="Heading1"/>
    <w:next w:val="Normal"/>
    <w:uiPriority w:val="39"/>
    <w:unhideWhenUsed/>
    <w:qFormat/>
    <w:rsid w:val="001D3D5F"/>
    <w:pPr>
      <w:outlineLvl w:val="9"/>
    </w:pPr>
  </w:style>
  <w:style w:type="paragraph" w:styleId="TOC1">
    <w:name w:val="toc 1"/>
    <w:basedOn w:val="Normal"/>
    <w:next w:val="Normal"/>
    <w:autoRedefine/>
    <w:uiPriority w:val="39"/>
    <w:unhideWhenUsed/>
    <w:rsid w:val="001D3D5F"/>
    <w:pPr>
      <w:spacing w:after="100"/>
    </w:pPr>
  </w:style>
  <w:style w:type="paragraph" w:styleId="TOC2">
    <w:name w:val="toc 2"/>
    <w:basedOn w:val="Normal"/>
    <w:next w:val="Normal"/>
    <w:autoRedefine/>
    <w:uiPriority w:val="39"/>
    <w:unhideWhenUsed/>
    <w:rsid w:val="001D3D5F"/>
    <w:pPr>
      <w:spacing w:after="100"/>
      <w:ind w:left="220"/>
    </w:pPr>
  </w:style>
  <w:style w:type="paragraph" w:styleId="TOC3">
    <w:name w:val="toc 3"/>
    <w:basedOn w:val="Normal"/>
    <w:next w:val="Normal"/>
    <w:autoRedefine/>
    <w:uiPriority w:val="39"/>
    <w:unhideWhenUsed/>
    <w:rsid w:val="001D3D5F"/>
    <w:pPr>
      <w:spacing w:after="100"/>
      <w:ind w:left="440"/>
    </w:pPr>
  </w:style>
  <w:style w:type="paragraph" w:styleId="Header">
    <w:name w:val="header"/>
    <w:basedOn w:val="Normal"/>
    <w:link w:val="HeaderChar"/>
    <w:uiPriority w:val="99"/>
    <w:unhideWhenUsed/>
    <w:rsid w:val="005845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4514"/>
  </w:style>
  <w:style w:type="paragraph" w:styleId="Footer">
    <w:name w:val="footer"/>
    <w:basedOn w:val="Normal"/>
    <w:link w:val="FooterChar"/>
    <w:uiPriority w:val="99"/>
    <w:unhideWhenUsed/>
    <w:rsid w:val="005845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4514"/>
  </w:style>
  <w:style w:type="paragraph" w:styleId="NoSpacing">
    <w:name w:val="No Spacing"/>
    <w:uiPriority w:val="1"/>
    <w:qFormat/>
    <w:rsid w:val="003E60E6"/>
    <w:pPr>
      <w:spacing w:after="0" w:line="240" w:lineRule="auto"/>
    </w:pPr>
  </w:style>
  <w:style w:type="paragraph" w:styleId="HTMLPreformatted">
    <w:name w:val="HTML Preformatted"/>
    <w:basedOn w:val="Normal"/>
    <w:link w:val="HTMLPreformattedChar"/>
    <w:uiPriority w:val="99"/>
    <w:semiHidden/>
    <w:unhideWhenUsed/>
    <w:rsid w:val="00647D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47D32"/>
    <w:rPr>
      <w:rFonts w:ascii="Courier New" w:eastAsia="Times New Roman" w:hAnsi="Courier New" w:cs="Courier New"/>
      <w:sz w:val="20"/>
      <w:szCs w:val="20"/>
    </w:rPr>
  </w:style>
  <w:style w:type="character" w:styleId="HTMLCode">
    <w:name w:val="HTML Code"/>
    <w:basedOn w:val="DefaultParagraphFont"/>
    <w:uiPriority w:val="99"/>
    <w:semiHidden/>
    <w:unhideWhenUsed/>
    <w:rsid w:val="00647D32"/>
    <w:rPr>
      <w:rFonts w:ascii="Courier New" w:eastAsia="Times New Roman" w:hAnsi="Courier New" w:cs="Courier New"/>
      <w:sz w:val="20"/>
      <w:szCs w:val="20"/>
    </w:rPr>
  </w:style>
  <w:style w:type="character" w:styleId="Emphasis">
    <w:name w:val="Emphasis"/>
    <w:basedOn w:val="DefaultParagraphFont"/>
    <w:uiPriority w:val="20"/>
    <w:qFormat/>
    <w:rsid w:val="000A04EA"/>
    <w:rPr>
      <w:i/>
      <w:iCs/>
    </w:rPr>
  </w:style>
  <w:style w:type="character" w:customStyle="1" w:styleId="w6asjqtextbase">
    <w:name w:val="w6asjq_textbase"/>
    <w:basedOn w:val="DefaultParagraphFont"/>
    <w:rsid w:val="00112287"/>
  </w:style>
  <w:style w:type="character" w:customStyle="1" w:styleId="w6asjqtextbase1">
    <w:name w:val="w6asjq_textbase1"/>
    <w:basedOn w:val="DefaultParagraphFont"/>
    <w:rsid w:val="00806F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196936">
      <w:bodyDiv w:val="1"/>
      <w:marLeft w:val="0"/>
      <w:marRight w:val="0"/>
      <w:marTop w:val="0"/>
      <w:marBottom w:val="0"/>
      <w:divBdr>
        <w:top w:val="none" w:sz="0" w:space="0" w:color="auto"/>
        <w:left w:val="none" w:sz="0" w:space="0" w:color="auto"/>
        <w:bottom w:val="none" w:sz="0" w:space="0" w:color="auto"/>
        <w:right w:val="none" w:sz="0" w:space="0" w:color="auto"/>
      </w:divBdr>
      <w:divsChild>
        <w:div w:id="1880239884">
          <w:marLeft w:val="0"/>
          <w:marRight w:val="0"/>
          <w:marTop w:val="0"/>
          <w:marBottom w:val="0"/>
          <w:divBdr>
            <w:top w:val="none" w:sz="0" w:space="0" w:color="auto"/>
            <w:left w:val="none" w:sz="0" w:space="0" w:color="auto"/>
            <w:bottom w:val="none" w:sz="0" w:space="0" w:color="auto"/>
            <w:right w:val="none" w:sz="0" w:space="0" w:color="auto"/>
          </w:divBdr>
          <w:divsChild>
            <w:div w:id="1685551729">
              <w:marLeft w:val="0"/>
              <w:marRight w:val="0"/>
              <w:marTop w:val="0"/>
              <w:marBottom w:val="0"/>
              <w:divBdr>
                <w:top w:val="none" w:sz="0" w:space="0" w:color="auto"/>
                <w:left w:val="none" w:sz="0" w:space="0" w:color="auto"/>
                <w:bottom w:val="none" w:sz="0" w:space="0" w:color="auto"/>
                <w:right w:val="none" w:sz="0" w:space="0" w:color="auto"/>
              </w:divBdr>
              <w:divsChild>
                <w:div w:id="1575582568">
                  <w:marLeft w:val="0"/>
                  <w:marRight w:val="0"/>
                  <w:marTop w:val="0"/>
                  <w:marBottom w:val="0"/>
                  <w:divBdr>
                    <w:top w:val="none" w:sz="0" w:space="0" w:color="auto"/>
                    <w:left w:val="none" w:sz="0" w:space="0" w:color="auto"/>
                    <w:bottom w:val="none" w:sz="0" w:space="0" w:color="auto"/>
                    <w:right w:val="none" w:sz="0" w:space="0" w:color="auto"/>
                  </w:divBdr>
                  <w:divsChild>
                    <w:div w:id="1102261560">
                      <w:marLeft w:val="0"/>
                      <w:marRight w:val="0"/>
                      <w:marTop w:val="0"/>
                      <w:marBottom w:val="0"/>
                      <w:divBdr>
                        <w:top w:val="none" w:sz="0" w:space="0" w:color="auto"/>
                        <w:left w:val="none" w:sz="0" w:space="0" w:color="auto"/>
                        <w:bottom w:val="none" w:sz="0" w:space="0" w:color="auto"/>
                        <w:right w:val="none" w:sz="0" w:space="0" w:color="auto"/>
                      </w:divBdr>
                      <w:divsChild>
                        <w:div w:id="864907640">
                          <w:marLeft w:val="0"/>
                          <w:marRight w:val="0"/>
                          <w:marTop w:val="0"/>
                          <w:marBottom w:val="0"/>
                          <w:divBdr>
                            <w:top w:val="none" w:sz="0" w:space="0" w:color="auto"/>
                            <w:left w:val="none" w:sz="0" w:space="0" w:color="auto"/>
                            <w:bottom w:val="none" w:sz="0" w:space="0" w:color="auto"/>
                            <w:right w:val="none" w:sz="0" w:space="0" w:color="auto"/>
                          </w:divBdr>
                          <w:divsChild>
                            <w:div w:id="1938979867">
                              <w:marLeft w:val="0"/>
                              <w:marRight w:val="0"/>
                              <w:marTop w:val="0"/>
                              <w:marBottom w:val="0"/>
                              <w:divBdr>
                                <w:top w:val="none" w:sz="0" w:space="0" w:color="auto"/>
                                <w:left w:val="none" w:sz="0" w:space="0" w:color="auto"/>
                                <w:bottom w:val="none" w:sz="0" w:space="0" w:color="auto"/>
                                <w:right w:val="none" w:sz="0" w:space="0" w:color="auto"/>
                              </w:divBdr>
                              <w:divsChild>
                                <w:div w:id="479927708">
                                  <w:marLeft w:val="0"/>
                                  <w:marRight w:val="0"/>
                                  <w:marTop w:val="0"/>
                                  <w:marBottom w:val="0"/>
                                  <w:divBdr>
                                    <w:top w:val="none" w:sz="0" w:space="0" w:color="auto"/>
                                    <w:left w:val="none" w:sz="0" w:space="0" w:color="auto"/>
                                    <w:bottom w:val="none" w:sz="0" w:space="0" w:color="auto"/>
                                    <w:right w:val="none" w:sz="0" w:space="0" w:color="auto"/>
                                  </w:divBdr>
                                  <w:divsChild>
                                    <w:div w:id="652639398">
                                      <w:marLeft w:val="0"/>
                                      <w:marRight w:val="0"/>
                                      <w:marTop w:val="0"/>
                                      <w:marBottom w:val="0"/>
                                      <w:divBdr>
                                        <w:top w:val="none" w:sz="0" w:space="0" w:color="auto"/>
                                        <w:left w:val="none" w:sz="0" w:space="0" w:color="auto"/>
                                        <w:bottom w:val="none" w:sz="0" w:space="0" w:color="auto"/>
                                        <w:right w:val="none" w:sz="0" w:space="0" w:color="auto"/>
                                      </w:divBdr>
                                      <w:divsChild>
                                        <w:div w:id="677998317">
                                          <w:marLeft w:val="0"/>
                                          <w:marRight w:val="0"/>
                                          <w:marTop w:val="0"/>
                                          <w:marBottom w:val="0"/>
                                          <w:divBdr>
                                            <w:top w:val="none" w:sz="0" w:space="0" w:color="auto"/>
                                            <w:left w:val="none" w:sz="0" w:space="0" w:color="auto"/>
                                            <w:bottom w:val="none" w:sz="0" w:space="0" w:color="auto"/>
                                            <w:right w:val="none" w:sz="0" w:space="0" w:color="auto"/>
                                          </w:divBdr>
                                          <w:divsChild>
                                            <w:div w:id="1594706403">
                                              <w:marLeft w:val="0"/>
                                              <w:marRight w:val="0"/>
                                              <w:marTop w:val="0"/>
                                              <w:marBottom w:val="0"/>
                                              <w:divBdr>
                                                <w:top w:val="none" w:sz="0" w:space="0" w:color="auto"/>
                                                <w:left w:val="none" w:sz="0" w:space="0" w:color="auto"/>
                                                <w:bottom w:val="none" w:sz="0" w:space="0" w:color="auto"/>
                                                <w:right w:val="none" w:sz="0" w:space="0" w:color="auto"/>
                                              </w:divBdr>
                                              <w:divsChild>
                                                <w:div w:id="1552305607">
                                                  <w:marLeft w:val="0"/>
                                                  <w:marRight w:val="0"/>
                                                  <w:marTop w:val="0"/>
                                                  <w:marBottom w:val="0"/>
                                                  <w:divBdr>
                                                    <w:top w:val="none" w:sz="0" w:space="0" w:color="auto"/>
                                                    <w:left w:val="none" w:sz="0" w:space="0" w:color="auto"/>
                                                    <w:bottom w:val="none" w:sz="0" w:space="0" w:color="auto"/>
                                                    <w:right w:val="none" w:sz="0" w:space="0" w:color="auto"/>
                                                  </w:divBdr>
                                                  <w:divsChild>
                                                    <w:div w:id="2019653256">
                                                      <w:marLeft w:val="0"/>
                                                      <w:marRight w:val="0"/>
                                                      <w:marTop w:val="0"/>
                                                      <w:marBottom w:val="0"/>
                                                      <w:divBdr>
                                                        <w:top w:val="none" w:sz="0" w:space="0" w:color="auto"/>
                                                        <w:left w:val="none" w:sz="0" w:space="0" w:color="auto"/>
                                                        <w:bottom w:val="none" w:sz="0" w:space="0" w:color="auto"/>
                                                        <w:right w:val="none" w:sz="0" w:space="0" w:color="auto"/>
                                                      </w:divBdr>
                                                      <w:divsChild>
                                                        <w:div w:id="91431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278612">
      <w:bodyDiv w:val="1"/>
      <w:marLeft w:val="0"/>
      <w:marRight w:val="0"/>
      <w:marTop w:val="0"/>
      <w:marBottom w:val="0"/>
      <w:divBdr>
        <w:top w:val="none" w:sz="0" w:space="0" w:color="auto"/>
        <w:left w:val="none" w:sz="0" w:space="0" w:color="auto"/>
        <w:bottom w:val="none" w:sz="0" w:space="0" w:color="auto"/>
        <w:right w:val="none" w:sz="0" w:space="0" w:color="auto"/>
      </w:divBdr>
      <w:divsChild>
        <w:div w:id="1633368859">
          <w:marLeft w:val="0"/>
          <w:marRight w:val="0"/>
          <w:marTop w:val="360"/>
          <w:marBottom w:val="180"/>
          <w:divBdr>
            <w:top w:val="none" w:sz="0" w:space="0" w:color="auto"/>
            <w:left w:val="none" w:sz="0" w:space="0" w:color="auto"/>
            <w:bottom w:val="none" w:sz="0" w:space="0" w:color="auto"/>
            <w:right w:val="none" w:sz="0" w:space="0" w:color="auto"/>
          </w:divBdr>
        </w:div>
        <w:div w:id="457725505">
          <w:marLeft w:val="0"/>
          <w:marRight w:val="0"/>
          <w:marTop w:val="180"/>
          <w:marBottom w:val="240"/>
          <w:divBdr>
            <w:top w:val="none" w:sz="0" w:space="0" w:color="auto"/>
            <w:left w:val="none" w:sz="0" w:space="0" w:color="auto"/>
            <w:bottom w:val="none" w:sz="0" w:space="0" w:color="auto"/>
            <w:right w:val="none" w:sz="0" w:space="0" w:color="auto"/>
          </w:divBdr>
        </w:div>
        <w:div w:id="717751058">
          <w:marLeft w:val="0"/>
          <w:marRight w:val="0"/>
          <w:marTop w:val="180"/>
          <w:marBottom w:val="240"/>
          <w:divBdr>
            <w:top w:val="none" w:sz="0" w:space="0" w:color="auto"/>
            <w:left w:val="none" w:sz="0" w:space="0" w:color="auto"/>
            <w:bottom w:val="none" w:sz="0" w:space="0" w:color="auto"/>
            <w:right w:val="none" w:sz="0" w:space="0" w:color="auto"/>
          </w:divBdr>
        </w:div>
        <w:div w:id="1411542000">
          <w:marLeft w:val="0"/>
          <w:marRight w:val="0"/>
          <w:marTop w:val="180"/>
          <w:marBottom w:val="240"/>
          <w:divBdr>
            <w:top w:val="none" w:sz="0" w:space="0" w:color="auto"/>
            <w:left w:val="none" w:sz="0" w:space="0" w:color="auto"/>
            <w:bottom w:val="none" w:sz="0" w:space="0" w:color="auto"/>
            <w:right w:val="none" w:sz="0" w:space="0" w:color="auto"/>
          </w:divBdr>
        </w:div>
      </w:divsChild>
    </w:div>
    <w:div w:id="76560055">
      <w:bodyDiv w:val="1"/>
      <w:marLeft w:val="0"/>
      <w:marRight w:val="0"/>
      <w:marTop w:val="0"/>
      <w:marBottom w:val="0"/>
      <w:divBdr>
        <w:top w:val="none" w:sz="0" w:space="0" w:color="auto"/>
        <w:left w:val="none" w:sz="0" w:space="0" w:color="auto"/>
        <w:bottom w:val="none" w:sz="0" w:space="0" w:color="auto"/>
        <w:right w:val="none" w:sz="0" w:space="0" w:color="auto"/>
      </w:divBdr>
      <w:divsChild>
        <w:div w:id="805661584">
          <w:marLeft w:val="0"/>
          <w:marRight w:val="0"/>
          <w:marTop w:val="180"/>
          <w:marBottom w:val="240"/>
          <w:divBdr>
            <w:top w:val="none" w:sz="0" w:space="0" w:color="auto"/>
            <w:left w:val="none" w:sz="0" w:space="0" w:color="auto"/>
            <w:bottom w:val="none" w:sz="0" w:space="0" w:color="auto"/>
            <w:right w:val="none" w:sz="0" w:space="0" w:color="auto"/>
          </w:divBdr>
        </w:div>
        <w:div w:id="773863150">
          <w:marLeft w:val="0"/>
          <w:marRight w:val="0"/>
          <w:marTop w:val="180"/>
          <w:marBottom w:val="240"/>
          <w:divBdr>
            <w:top w:val="none" w:sz="0" w:space="0" w:color="auto"/>
            <w:left w:val="none" w:sz="0" w:space="0" w:color="auto"/>
            <w:bottom w:val="none" w:sz="0" w:space="0" w:color="auto"/>
            <w:right w:val="none" w:sz="0" w:space="0" w:color="auto"/>
          </w:divBdr>
        </w:div>
        <w:div w:id="2043093445">
          <w:marLeft w:val="0"/>
          <w:marRight w:val="0"/>
          <w:marTop w:val="180"/>
          <w:marBottom w:val="240"/>
          <w:divBdr>
            <w:top w:val="none" w:sz="0" w:space="0" w:color="auto"/>
            <w:left w:val="none" w:sz="0" w:space="0" w:color="auto"/>
            <w:bottom w:val="none" w:sz="0" w:space="0" w:color="auto"/>
            <w:right w:val="none" w:sz="0" w:space="0" w:color="auto"/>
          </w:divBdr>
        </w:div>
      </w:divsChild>
    </w:div>
    <w:div w:id="77600127">
      <w:bodyDiv w:val="1"/>
      <w:marLeft w:val="0"/>
      <w:marRight w:val="0"/>
      <w:marTop w:val="0"/>
      <w:marBottom w:val="0"/>
      <w:divBdr>
        <w:top w:val="none" w:sz="0" w:space="0" w:color="auto"/>
        <w:left w:val="none" w:sz="0" w:space="0" w:color="auto"/>
        <w:bottom w:val="none" w:sz="0" w:space="0" w:color="auto"/>
        <w:right w:val="none" w:sz="0" w:space="0" w:color="auto"/>
      </w:divBdr>
      <w:divsChild>
        <w:div w:id="681594395">
          <w:marLeft w:val="0"/>
          <w:marRight w:val="0"/>
          <w:marTop w:val="360"/>
          <w:marBottom w:val="180"/>
          <w:divBdr>
            <w:top w:val="none" w:sz="0" w:space="0" w:color="auto"/>
            <w:left w:val="none" w:sz="0" w:space="0" w:color="auto"/>
            <w:bottom w:val="none" w:sz="0" w:space="0" w:color="auto"/>
            <w:right w:val="none" w:sz="0" w:space="0" w:color="auto"/>
          </w:divBdr>
        </w:div>
      </w:divsChild>
    </w:div>
    <w:div w:id="170489473">
      <w:bodyDiv w:val="1"/>
      <w:marLeft w:val="0"/>
      <w:marRight w:val="0"/>
      <w:marTop w:val="0"/>
      <w:marBottom w:val="0"/>
      <w:divBdr>
        <w:top w:val="none" w:sz="0" w:space="0" w:color="auto"/>
        <w:left w:val="none" w:sz="0" w:space="0" w:color="auto"/>
        <w:bottom w:val="none" w:sz="0" w:space="0" w:color="auto"/>
        <w:right w:val="none" w:sz="0" w:space="0" w:color="auto"/>
      </w:divBdr>
    </w:div>
    <w:div w:id="255941862">
      <w:bodyDiv w:val="1"/>
      <w:marLeft w:val="0"/>
      <w:marRight w:val="0"/>
      <w:marTop w:val="0"/>
      <w:marBottom w:val="0"/>
      <w:divBdr>
        <w:top w:val="none" w:sz="0" w:space="0" w:color="auto"/>
        <w:left w:val="none" w:sz="0" w:space="0" w:color="auto"/>
        <w:bottom w:val="none" w:sz="0" w:space="0" w:color="auto"/>
        <w:right w:val="none" w:sz="0" w:space="0" w:color="auto"/>
      </w:divBdr>
      <w:divsChild>
        <w:div w:id="1915582624">
          <w:marLeft w:val="0"/>
          <w:marRight w:val="0"/>
          <w:marTop w:val="360"/>
          <w:marBottom w:val="180"/>
          <w:divBdr>
            <w:top w:val="none" w:sz="0" w:space="0" w:color="auto"/>
            <w:left w:val="none" w:sz="0" w:space="0" w:color="auto"/>
            <w:bottom w:val="none" w:sz="0" w:space="0" w:color="auto"/>
            <w:right w:val="none" w:sz="0" w:space="0" w:color="auto"/>
          </w:divBdr>
        </w:div>
        <w:div w:id="728572920">
          <w:marLeft w:val="0"/>
          <w:marRight w:val="0"/>
          <w:marTop w:val="180"/>
          <w:marBottom w:val="240"/>
          <w:divBdr>
            <w:top w:val="none" w:sz="0" w:space="0" w:color="auto"/>
            <w:left w:val="none" w:sz="0" w:space="0" w:color="auto"/>
            <w:bottom w:val="none" w:sz="0" w:space="0" w:color="auto"/>
            <w:right w:val="none" w:sz="0" w:space="0" w:color="auto"/>
          </w:divBdr>
        </w:div>
        <w:div w:id="1886335223">
          <w:marLeft w:val="0"/>
          <w:marRight w:val="0"/>
          <w:marTop w:val="180"/>
          <w:marBottom w:val="240"/>
          <w:divBdr>
            <w:top w:val="none" w:sz="0" w:space="0" w:color="auto"/>
            <w:left w:val="none" w:sz="0" w:space="0" w:color="auto"/>
            <w:bottom w:val="none" w:sz="0" w:space="0" w:color="auto"/>
            <w:right w:val="none" w:sz="0" w:space="0" w:color="auto"/>
          </w:divBdr>
        </w:div>
        <w:div w:id="235674151">
          <w:marLeft w:val="0"/>
          <w:marRight w:val="0"/>
          <w:marTop w:val="180"/>
          <w:marBottom w:val="240"/>
          <w:divBdr>
            <w:top w:val="none" w:sz="0" w:space="0" w:color="auto"/>
            <w:left w:val="none" w:sz="0" w:space="0" w:color="auto"/>
            <w:bottom w:val="none" w:sz="0" w:space="0" w:color="auto"/>
            <w:right w:val="none" w:sz="0" w:space="0" w:color="auto"/>
          </w:divBdr>
        </w:div>
        <w:div w:id="1252083257">
          <w:marLeft w:val="0"/>
          <w:marRight w:val="0"/>
          <w:marTop w:val="180"/>
          <w:marBottom w:val="240"/>
          <w:divBdr>
            <w:top w:val="none" w:sz="0" w:space="0" w:color="auto"/>
            <w:left w:val="none" w:sz="0" w:space="0" w:color="auto"/>
            <w:bottom w:val="none" w:sz="0" w:space="0" w:color="auto"/>
            <w:right w:val="none" w:sz="0" w:space="0" w:color="auto"/>
          </w:divBdr>
        </w:div>
      </w:divsChild>
    </w:div>
    <w:div w:id="297149968">
      <w:bodyDiv w:val="1"/>
      <w:marLeft w:val="0"/>
      <w:marRight w:val="0"/>
      <w:marTop w:val="0"/>
      <w:marBottom w:val="0"/>
      <w:divBdr>
        <w:top w:val="none" w:sz="0" w:space="0" w:color="auto"/>
        <w:left w:val="none" w:sz="0" w:space="0" w:color="auto"/>
        <w:bottom w:val="none" w:sz="0" w:space="0" w:color="auto"/>
        <w:right w:val="none" w:sz="0" w:space="0" w:color="auto"/>
      </w:divBdr>
    </w:div>
    <w:div w:id="367993199">
      <w:bodyDiv w:val="1"/>
      <w:marLeft w:val="0"/>
      <w:marRight w:val="0"/>
      <w:marTop w:val="0"/>
      <w:marBottom w:val="0"/>
      <w:divBdr>
        <w:top w:val="none" w:sz="0" w:space="0" w:color="auto"/>
        <w:left w:val="none" w:sz="0" w:space="0" w:color="auto"/>
        <w:bottom w:val="none" w:sz="0" w:space="0" w:color="auto"/>
        <w:right w:val="none" w:sz="0" w:space="0" w:color="auto"/>
      </w:divBdr>
      <w:divsChild>
        <w:div w:id="874198344">
          <w:marLeft w:val="0"/>
          <w:marRight w:val="0"/>
          <w:marTop w:val="0"/>
          <w:marBottom w:val="0"/>
          <w:divBdr>
            <w:top w:val="none" w:sz="0" w:space="0" w:color="auto"/>
            <w:left w:val="none" w:sz="0" w:space="0" w:color="auto"/>
            <w:bottom w:val="none" w:sz="0" w:space="0" w:color="auto"/>
            <w:right w:val="none" w:sz="0" w:space="0" w:color="auto"/>
          </w:divBdr>
          <w:divsChild>
            <w:div w:id="1562596396">
              <w:marLeft w:val="0"/>
              <w:marRight w:val="0"/>
              <w:marTop w:val="0"/>
              <w:marBottom w:val="0"/>
              <w:divBdr>
                <w:top w:val="none" w:sz="0" w:space="0" w:color="auto"/>
                <w:left w:val="none" w:sz="0" w:space="0" w:color="auto"/>
                <w:bottom w:val="none" w:sz="0" w:space="0" w:color="auto"/>
                <w:right w:val="none" w:sz="0" w:space="0" w:color="auto"/>
              </w:divBdr>
              <w:divsChild>
                <w:div w:id="895313793">
                  <w:marLeft w:val="0"/>
                  <w:marRight w:val="0"/>
                  <w:marTop w:val="0"/>
                  <w:marBottom w:val="0"/>
                  <w:divBdr>
                    <w:top w:val="none" w:sz="0" w:space="0" w:color="auto"/>
                    <w:left w:val="none" w:sz="0" w:space="0" w:color="auto"/>
                    <w:bottom w:val="none" w:sz="0" w:space="0" w:color="auto"/>
                    <w:right w:val="none" w:sz="0" w:space="0" w:color="auto"/>
                  </w:divBdr>
                  <w:divsChild>
                    <w:div w:id="1396851328">
                      <w:marLeft w:val="0"/>
                      <w:marRight w:val="0"/>
                      <w:marTop w:val="0"/>
                      <w:marBottom w:val="0"/>
                      <w:divBdr>
                        <w:top w:val="none" w:sz="0" w:space="0" w:color="auto"/>
                        <w:left w:val="none" w:sz="0" w:space="0" w:color="auto"/>
                        <w:bottom w:val="none" w:sz="0" w:space="0" w:color="auto"/>
                        <w:right w:val="none" w:sz="0" w:space="0" w:color="auto"/>
                      </w:divBdr>
                      <w:divsChild>
                        <w:div w:id="194121421">
                          <w:marLeft w:val="0"/>
                          <w:marRight w:val="0"/>
                          <w:marTop w:val="0"/>
                          <w:marBottom w:val="0"/>
                          <w:divBdr>
                            <w:top w:val="none" w:sz="0" w:space="0" w:color="auto"/>
                            <w:left w:val="none" w:sz="0" w:space="0" w:color="auto"/>
                            <w:bottom w:val="none" w:sz="0" w:space="0" w:color="auto"/>
                            <w:right w:val="none" w:sz="0" w:space="0" w:color="auto"/>
                          </w:divBdr>
                          <w:divsChild>
                            <w:div w:id="2052684772">
                              <w:marLeft w:val="0"/>
                              <w:marRight w:val="0"/>
                              <w:marTop w:val="0"/>
                              <w:marBottom w:val="0"/>
                              <w:divBdr>
                                <w:top w:val="none" w:sz="0" w:space="0" w:color="auto"/>
                                <w:left w:val="none" w:sz="0" w:space="0" w:color="auto"/>
                                <w:bottom w:val="none" w:sz="0" w:space="0" w:color="auto"/>
                                <w:right w:val="none" w:sz="0" w:space="0" w:color="auto"/>
                              </w:divBdr>
                              <w:divsChild>
                                <w:div w:id="1669595506">
                                  <w:marLeft w:val="0"/>
                                  <w:marRight w:val="0"/>
                                  <w:marTop w:val="0"/>
                                  <w:marBottom w:val="0"/>
                                  <w:divBdr>
                                    <w:top w:val="none" w:sz="0" w:space="0" w:color="auto"/>
                                    <w:left w:val="none" w:sz="0" w:space="0" w:color="auto"/>
                                    <w:bottom w:val="none" w:sz="0" w:space="0" w:color="auto"/>
                                    <w:right w:val="none" w:sz="0" w:space="0" w:color="auto"/>
                                  </w:divBdr>
                                  <w:divsChild>
                                    <w:div w:id="1348948113">
                                      <w:marLeft w:val="0"/>
                                      <w:marRight w:val="0"/>
                                      <w:marTop w:val="0"/>
                                      <w:marBottom w:val="0"/>
                                      <w:divBdr>
                                        <w:top w:val="none" w:sz="0" w:space="0" w:color="auto"/>
                                        <w:left w:val="none" w:sz="0" w:space="0" w:color="auto"/>
                                        <w:bottom w:val="none" w:sz="0" w:space="0" w:color="auto"/>
                                        <w:right w:val="none" w:sz="0" w:space="0" w:color="auto"/>
                                      </w:divBdr>
                                      <w:divsChild>
                                        <w:div w:id="214665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725809">
      <w:bodyDiv w:val="1"/>
      <w:marLeft w:val="0"/>
      <w:marRight w:val="0"/>
      <w:marTop w:val="0"/>
      <w:marBottom w:val="0"/>
      <w:divBdr>
        <w:top w:val="none" w:sz="0" w:space="0" w:color="auto"/>
        <w:left w:val="none" w:sz="0" w:space="0" w:color="auto"/>
        <w:bottom w:val="none" w:sz="0" w:space="0" w:color="auto"/>
        <w:right w:val="none" w:sz="0" w:space="0" w:color="auto"/>
      </w:divBdr>
      <w:divsChild>
        <w:div w:id="793208320">
          <w:marLeft w:val="0"/>
          <w:marRight w:val="0"/>
          <w:marTop w:val="0"/>
          <w:marBottom w:val="0"/>
          <w:divBdr>
            <w:top w:val="none" w:sz="0" w:space="0" w:color="auto"/>
            <w:left w:val="none" w:sz="0" w:space="0" w:color="auto"/>
            <w:bottom w:val="none" w:sz="0" w:space="0" w:color="auto"/>
            <w:right w:val="none" w:sz="0" w:space="0" w:color="auto"/>
          </w:divBdr>
          <w:divsChild>
            <w:div w:id="1588463207">
              <w:marLeft w:val="0"/>
              <w:marRight w:val="0"/>
              <w:marTop w:val="360"/>
              <w:marBottom w:val="180"/>
              <w:divBdr>
                <w:top w:val="none" w:sz="0" w:space="0" w:color="auto"/>
                <w:left w:val="none" w:sz="0" w:space="0" w:color="auto"/>
                <w:bottom w:val="none" w:sz="0" w:space="0" w:color="auto"/>
                <w:right w:val="none" w:sz="0" w:space="0" w:color="auto"/>
              </w:divBdr>
            </w:div>
          </w:divsChild>
        </w:div>
        <w:div w:id="1947611584">
          <w:marLeft w:val="0"/>
          <w:marRight w:val="0"/>
          <w:marTop w:val="0"/>
          <w:marBottom w:val="0"/>
          <w:divBdr>
            <w:top w:val="none" w:sz="0" w:space="0" w:color="auto"/>
            <w:left w:val="none" w:sz="0" w:space="0" w:color="auto"/>
            <w:bottom w:val="none" w:sz="0" w:space="0" w:color="auto"/>
            <w:right w:val="none" w:sz="0" w:space="0" w:color="auto"/>
          </w:divBdr>
          <w:divsChild>
            <w:div w:id="993099774">
              <w:marLeft w:val="0"/>
              <w:marRight w:val="0"/>
              <w:marTop w:val="180"/>
              <w:marBottom w:val="240"/>
              <w:divBdr>
                <w:top w:val="none" w:sz="0" w:space="0" w:color="auto"/>
                <w:left w:val="none" w:sz="0" w:space="0" w:color="auto"/>
                <w:bottom w:val="none" w:sz="0" w:space="0" w:color="auto"/>
                <w:right w:val="none" w:sz="0" w:space="0" w:color="auto"/>
              </w:divBdr>
            </w:div>
          </w:divsChild>
        </w:div>
        <w:div w:id="962929667">
          <w:marLeft w:val="0"/>
          <w:marRight w:val="0"/>
          <w:marTop w:val="0"/>
          <w:marBottom w:val="0"/>
          <w:divBdr>
            <w:top w:val="none" w:sz="0" w:space="0" w:color="auto"/>
            <w:left w:val="none" w:sz="0" w:space="0" w:color="auto"/>
            <w:bottom w:val="none" w:sz="0" w:space="0" w:color="auto"/>
            <w:right w:val="none" w:sz="0" w:space="0" w:color="auto"/>
          </w:divBdr>
          <w:divsChild>
            <w:div w:id="559248153">
              <w:marLeft w:val="0"/>
              <w:marRight w:val="0"/>
              <w:marTop w:val="180"/>
              <w:marBottom w:val="240"/>
              <w:divBdr>
                <w:top w:val="none" w:sz="0" w:space="0" w:color="auto"/>
                <w:left w:val="none" w:sz="0" w:space="0" w:color="auto"/>
                <w:bottom w:val="none" w:sz="0" w:space="0" w:color="auto"/>
                <w:right w:val="none" w:sz="0" w:space="0" w:color="auto"/>
              </w:divBdr>
            </w:div>
          </w:divsChild>
        </w:div>
        <w:div w:id="613562548">
          <w:marLeft w:val="0"/>
          <w:marRight w:val="0"/>
          <w:marTop w:val="0"/>
          <w:marBottom w:val="0"/>
          <w:divBdr>
            <w:top w:val="none" w:sz="0" w:space="0" w:color="auto"/>
            <w:left w:val="none" w:sz="0" w:space="0" w:color="auto"/>
            <w:bottom w:val="none" w:sz="0" w:space="0" w:color="auto"/>
            <w:right w:val="none" w:sz="0" w:space="0" w:color="auto"/>
          </w:divBdr>
        </w:div>
        <w:div w:id="1951280183">
          <w:marLeft w:val="0"/>
          <w:marRight w:val="0"/>
          <w:marTop w:val="0"/>
          <w:marBottom w:val="0"/>
          <w:divBdr>
            <w:top w:val="none" w:sz="0" w:space="0" w:color="auto"/>
            <w:left w:val="none" w:sz="0" w:space="0" w:color="auto"/>
            <w:bottom w:val="none" w:sz="0" w:space="0" w:color="auto"/>
            <w:right w:val="none" w:sz="0" w:space="0" w:color="auto"/>
          </w:divBdr>
        </w:div>
        <w:div w:id="1151486893">
          <w:marLeft w:val="0"/>
          <w:marRight w:val="0"/>
          <w:marTop w:val="0"/>
          <w:marBottom w:val="0"/>
          <w:divBdr>
            <w:top w:val="none" w:sz="0" w:space="0" w:color="auto"/>
            <w:left w:val="none" w:sz="0" w:space="0" w:color="auto"/>
            <w:bottom w:val="none" w:sz="0" w:space="0" w:color="auto"/>
            <w:right w:val="none" w:sz="0" w:space="0" w:color="auto"/>
          </w:divBdr>
        </w:div>
        <w:div w:id="1339042256">
          <w:marLeft w:val="0"/>
          <w:marRight w:val="0"/>
          <w:marTop w:val="0"/>
          <w:marBottom w:val="0"/>
          <w:divBdr>
            <w:top w:val="none" w:sz="0" w:space="0" w:color="auto"/>
            <w:left w:val="none" w:sz="0" w:space="0" w:color="auto"/>
            <w:bottom w:val="none" w:sz="0" w:space="0" w:color="auto"/>
            <w:right w:val="none" w:sz="0" w:space="0" w:color="auto"/>
          </w:divBdr>
          <w:divsChild>
            <w:div w:id="978337124">
              <w:marLeft w:val="0"/>
              <w:marRight w:val="0"/>
              <w:marTop w:val="180"/>
              <w:marBottom w:val="240"/>
              <w:divBdr>
                <w:top w:val="none" w:sz="0" w:space="0" w:color="auto"/>
                <w:left w:val="none" w:sz="0" w:space="0" w:color="auto"/>
                <w:bottom w:val="none" w:sz="0" w:space="0" w:color="auto"/>
                <w:right w:val="none" w:sz="0" w:space="0" w:color="auto"/>
              </w:divBdr>
            </w:div>
          </w:divsChild>
        </w:div>
        <w:div w:id="524634273">
          <w:marLeft w:val="0"/>
          <w:marRight w:val="0"/>
          <w:marTop w:val="0"/>
          <w:marBottom w:val="0"/>
          <w:divBdr>
            <w:top w:val="none" w:sz="0" w:space="0" w:color="auto"/>
            <w:left w:val="none" w:sz="0" w:space="0" w:color="auto"/>
            <w:bottom w:val="none" w:sz="0" w:space="0" w:color="auto"/>
            <w:right w:val="none" w:sz="0" w:space="0" w:color="auto"/>
          </w:divBdr>
          <w:divsChild>
            <w:div w:id="916284420">
              <w:marLeft w:val="0"/>
              <w:marRight w:val="0"/>
              <w:marTop w:val="180"/>
              <w:marBottom w:val="240"/>
              <w:divBdr>
                <w:top w:val="none" w:sz="0" w:space="0" w:color="auto"/>
                <w:left w:val="none" w:sz="0" w:space="0" w:color="auto"/>
                <w:bottom w:val="none" w:sz="0" w:space="0" w:color="auto"/>
                <w:right w:val="none" w:sz="0" w:space="0" w:color="auto"/>
              </w:divBdr>
            </w:div>
          </w:divsChild>
        </w:div>
        <w:div w:id="1781948435">
          <w:marLeft w:val="0"/>
          <w:marRight w:val="0"/>
          <w:marTop w:val="0"/>
          <w:marBottom w:val="0"/>
          <w:divBdr>
            <w:top w:val="none" w:sz="0" w:space="0" w:color="auto"/>
            <w:left w:val="none" w:sz="0" w:space="0" w:color="auto"/>
            <w:bottom w:val="none" w:sz="0" w:space="0" w:color="auto"/>
            <w:right w:val="none" w:sz="0" w:space="0" w:color="auto"/>
          </w:divBdr>
          <w:divsChild>
            <w:div w:id="1917275741">
              <w:marLeft w:val="0"/>
              <w:marRight w:val="0"/>
              <w:marTop w:val="180"/>
              <w:marBottom w:val="240"/>
              <w:divBdr>
                <w:top w:val="none" w:sz="0" w:space="0" w:color="auto"/>
                <w:left w:val="none" w:sz="0" w:space="0" w:color="auto"/>
                <w:bottom w:val="none" w:sz="0" w:space="0" w:color="auto"/>
                <w:right w:val="none" w:sz="0" w:space="0" w:color="auto"/>
              </w:divBdr>
            </w:div>
          </w:divsChild>
        </w:div>
        <w:div w:id="2078823908">
          <w:marLeft w:val="0"/>
          <w:marRight w:val="0"/>
          <w:marTop w:val="0"/>
          <w:marBottom w:val="0"/>
          <w:divBdr>
            <w:top w:val="none" w:sz="0" w:space="0" w:color="auto"/>
            <w:left w:val="none" w:sz="0" w:space="0" w:color="auto"/>
            <w:bottom w:val="none" w:sz="0" w:space="0" w:color="auto"/>
            <w:right w:val="none" w:sz="0" w:space="0" w:color="auto"/>
          </w:divBdr>
        </w:div>
        <w:div w:id="1079447108">
          <w:marLeft w:val="0"/>
          <w:marRight w:val="0"/>
          <w:marTop w:val="0"/>
          <w:marBottom w:val="0"/>
          <w:divBdr>
            <w:top w:val="none" w:sz="0" w:space="0" w:color="auto"/>
            <w:left w:val="none" w:sz="0" w:space="0" w:color="auto"/>
            <w:bottom w:val="none" w:sz="0" w:space="0" w:color="auto"/>
            <w:right w:val="none" w:sz="0" w:space="0" w:color="auto"/>
          </w:divBdr>
        </w:div>
        <w:div w:id="1449086233">
          <w:marLeft w:val="0"/>
          <w:marRight w:val="0"/>
          <w:marTop w:val="0"/>
          <w:marBottom w:val="0"/>
          <w:divBdr>
            <w:top w:val="none" w:sz="0" w:space="0" w:color="auto"/>
            <w:left w:val="none" w:sz="0" w:space="0" w:color="auto"/>
            <w:bottom w:val="none" w:sz="0" w:space="0" w:color="auto"/>
            <w:right w:val="none" w:sz="0" w:space="0" w:color="auto"/>
          </w:divBdr>
        </w:div>
        <w:div w:id="1661536741">
          <w:marLeft w:val="0"/>
          <w:marRight w:val="0"/>
          <w:marTop w:val="0"/>
          <w:marBottom w:val="0"/>
          <w:divBdr>
            <w:top w:val="none" w:sz="0" w:space="0" w:color="auto"/>
            <w:left w:val="none" w:sz="0" w:space="0" w:color="auto"/>
            <w:bottom w:val="none" w:sz="0" w:space="0" w:color="auto"/>
            <w:right w:val="none" w:sz="0" w:space="0" w:color="auto"/>
          </w:divBdr>
        </w:div>
        <w:div w:id="318001637">
          <w:marLeft w:val="0"/>
          <w:marRight w:val="0"/>
          <w:marTop w:val="0"/>
          <w:marBottom w:val="0"/>
          <w:divBdr>
            <w:top w:val="none" w:sz="0" w:space="0" w:color="auto"/>
            <w:left w:val="none" w:sz="0" w:space="0" w:color="auto"/>
            <w:bottom w:val="none" w:sz="0" w:space="0" w:color="auto"/>
            <w:right w:val="none" w:sz="0" w:space="0" w:color="auto"/>
          </w:divBdr>
        </w:div>
        <w:div w:id="1472552169">
          <w:marLeft w:val="0"/>
          <w:marRight w:val="0"/>
          <w:marTop w:val="0"/>
          <w:marBottom w:val="0"/>
          <w:divBdr>
            <w:top w:val="none" w:sz="0" w:space="0" w:color="auto"/>
            <w:left w:val="none" w:sz="0" w:space="0" w:color="auto"/>
            <w:bottom w:val="none" w:sz="0" w:space="0" w:color="auto"/>
            <w:right w:val="none" w:sz="0" w:space="0" w:color="auto"/>
          </w:divBdr>
        </w:div>
        <w:div w:id="240868568">
          <w:marLeft w:val="0"/>
          <w:marRight w:val="0"/>
          <w:marTop w:val="0"/>
          <w:marBottom w:val="0"/>
          <w:divBdr>
            <w:top w:val="none" w:sz="0" w:space="0" w:color="auto"/>
            <w:left w:val="none" w:sz="0" w:space="0" w:color="auto"/>
            <w:bottom w:val="none" w:sz="0" w:space="0" w:color="auto"/>
            <w:right w:val="none" w:sz="0" w:space="0" w:color="auto"/>
          </w:divBdr>
          <w:divsChild>
            <w:div w:id="1788574165">
              <w:marLeft w:val="0"/>
              <w:marRight w:val="0"/>
              <w:marTop w:val="180"/>
              <w:marBottom w:val="240"/>
              <w:divBdr>
                <w:top w:val="none" w:sz="0" w:space="0" w:color="auto"/>
                <w:left w:val="none" w:sz="0" w:space="0" w:color="auto"/>
                <w:bottom w:val="none" w:sz="0" w:space="0" w:color="auto"/>
                <w:right w:val="none" w:sz="0" w:space="0" w:color="auto"/>
              </w:divBdr>
            </w:div>
          </w:divsChild>
        </w:div>
        <w:div w:id="1578636380">
          <w:marLeft w:val="0"/>
          <w:marRight w:val="0"/>
          <w:marTop w:val="0"/>
          <w:marBottom w:val="0"/>
          <w:divBdr>
            <w:top w:val="none" w:sz="0" w:space="0" w:color="auto"/>
            <w:left w:val="none" w:sz="0" w:space="0" w:color="auto"/>
            <w:bottom w:val="none" w:sz="0" w:space="0" w:color="auto"/>
            <w:right w:val="none" w:sz="0" w:space="0" w:color="auto"/>
          </w:divBdr>
          <w:divsChild>
            <w:div w:id="1878741227">
              <w:marLeft w:val="0"/>
              <w:marRight w:val="0"/>
              <w:marTop w:val="180"/>
              <w:marBottom w:val="240"/>
              <w:divBdr>
                <w:top w:val="none" w:sz="0" w:space="0" w:color="auto"/>
                <w:left w:val="none" w:sz="0" w:space="0" w:color="auto"/>
                <w:bottom w:val="none" w:sz="0" w:space="0" w:color="auto"/>
                <w:right w:val="none" w:sz="0" w:space="0" w:color="auto"/>
              </w:divBdr>
            </w:div>
          </w:divsChild>
        </w:div>
        <w:div w:id="1534884620">
          <w:marLeft w:val="0"/>
          <w:marRight w:val="0"/>
          <w:marTop w:val="0"/>
          <w:marBottom w:val="0"/>
          <w:divBdr>
            <w:top w:val="none" w:sz="0" w:space="0" w:color="auto"/>
            <w:left w:val="none" w:sz="0" w:space="0" w:color="auto"/>
            <w:bottom w:val="none" w:sz="0" w:space="0" w:color="auto"/>
            <w:right w:val="none" w:sz="0" w:space="0" w:color="auto"/>
          </w:divBdr>
          <w:divsChild>
            <w:div w:id="44068893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467088720">
      <w:bodyDiv w:val="1"/>
      <w:marLeft w:val="0"/>
      <w:marRight w:val="0"/>
      <w:marTop w:val="0"/>
      <w:marBottom w:val="0"/>
      <w:divBdr>
        <w:top w:val="none" w:sz="0" w:space="0" w:color="auto"/>
        <w:left w:val="none" w:sz="0" w:space="0" w:color="auto"/>
        <w:bottom w:val="none" w:sz="0" w:space="0" w:color="auto"/>
        <w:right w:val="none" w:sz="0" w:space="0" w:color="auto"/>
      </w:divBdr>
      <w:divsChild>
        <w:div w:id="852111921">
          <w:marLeft w:val="0"/>
          <w:marRight w:val="0"/>
          <w:marTop w:val="0"/>
          <w:marBottom w:val="0"/>
          <w:divBdr>
            <w:top w:val="none" w:sz="0" w:space="0" w:color="auto"/>
            <w:left w:val="none" w:sz="0" w:space="0" w:color="auto"/>
            <w:bottom w:val="none" w:sz="0" w:space="0" w:color="auto"/>
            <w:right w:val="none" w:sz="0" w:space="0" w:color="auto"/>
          </w:divBdr>
          <w:divsChild>
            <w:div w:id="3822349">
              <w:marLeft w:val="0"/>
              <w:marRight w:val="0"/>
              <w:marTop w:val="0"/>
              <w:marBottom w:val="0"/>
              <w:divBdr>
                <w:top w:val="none" w:sz="0" w:space="0" w:color="auto"/>
                <w:left w:val="none" w:sz="0" w:space="0" w:color="auto"/>
                <w:bottom w:val="none" w:sz="0" w:space="0" w:color="auto"/>
                <w:right w:val="none" w:sz="0" w:space="0" w:color="auto"/>
              </w:divBdr>
              <w:divsChild>
                <w:div w:id="56904202">
                  <w:marLeft w:val="0"/>
                  <w:marRight w:val="0"/>
                  <w:marTop w:val="0"/>
                  <w:marBottom w:val="0"/>
                  <w:divBdr>
                    <w:top w:val="none" w:sz="0" w:space="0" w:color="auto"/>
                    <w:left w:val="none" w:sz="0" w:space="0" w:color="auto"/>
                    <w:bottom w:val="none" w:sz="0" w:space="0" w:color="auto"/>
                    <w:right w:val="none" w:sz="0" w:space="0" w:color="auto"/>
                  </w:divBdr>
                  <w:divsChild>
                    <w:div w:id="1423800805">
                      <w:marLeft w:val="0"/>
                      <w:marRight w:val="0"/>
                      <w:marTop w:val="0"/>
                      <w:marBottom w:val="0"/>
                      <w:divBdr>
                        <w:top w:val="none" w:sz="0" w:space="0" w:color="auto"/>
                        <w:left w:val="none" w:sz="0" w:space="0" w:color="auto"/>
                        <w:bottom w:val="none" w:sz="0" w:space="0" w:color="auto"/>
                        <w:right w:val="none" w:sz="0" w:space="0" w:color="auto"/>
                      </w:divBdr>
                      <w:divsChild>
                        <w:div w:id="916403009">
                          <w:marLeft w:val="0"/>
                          <w:marRight w:val="0"/>
                          <w:marTop w:val="0"/>
                          <w:marBottom w:val="0"/>
                          <w:divBdr>
                            <w:top w:val="none" w:sz="0" w:space="0" w:color="auto"/>
                            <w:left w:val="none" w:sz="0" w:space="0" w:color="auto"/>
                            <w:bottom w:val="none" w:sz="0" w:space="0" w:color="auto"/>
                            <w:right w:val="none" w:sz="0" w:space="0" w:color="auto"/>
                          </w:divBdr>
                          <w:divsChild>
                            <w:div w:id="1751809908">
                              <w:marLeft w:val="0"/>
                              <w:marRight w:val="0"/>
                              <w:marTop w:val="0"/>
                              <w:marBottom w:val="0"/>
                              <w:divBdr>
                                <w:top w:val="none" w:sz="0" w:space="0" w:color="auto"/>
                                <w:left w:val="none" w:sz="0" w:space="0" w:color="auto"/>
                                <w:bottom w:val="none" w:sz="0" w:space="0" w:color="auto"/>
                                <w:right w:val="none" w:sz="0" w:space="0" w:color="auto"/>
                              </w:divBdr>
                              <w:divsChild>
                                <w:div w:id="254167645">
                                  <w:marLeft w:val="0"/>
                                  <w:marRight w:val="0"/>
                                  <w:marTop w:val="0"/>
                                  <w:marBottom w:val="0"/>
                                  <w:divBdr>
                                    <w:top w:val="none" w:sz="0" w:space="0" w:color="auto"/>
                                    <w:left w:val="none" w:sz="0" w:space="0" w:color="auto"/>
                                    <w:bottom w:val="none" w:sz="0" w:space="0" w:color="auto"/>
                                    <w:right w:val="none" w:sz="0" w:space="0" w:color="auto"/>
                                  </w:divBdr>
                                  <w:divsChild>
                                    <w:div w:id="222178521">
                                      <w:marLeft w:val="0"/>
                                      <w:marRight w:val="0"/>
                                      <w:marTop w:val="0"/>
                                      <w:marBottom w:val="0"/>
                                      <w:divBdr>
                                        <w:top w:val="none" w:sz="0" w:space="0" w:color="auto"/>
                                        <w:left w:val="none" w:sz="0" w:space="0" w:color="auto"/>
                                        <w:bottom w:val="none" w:sz="0" w:space="0" w:color="auto"/>
                                        <w:right w:val="none" w:sz="0" w:space="0" w:color="auto"/>
                                      </w:divBdr>
                                      <w:divsChild>
                                        <w:div w:id="2057855480">
                                          <w:marLeft w:val="0"/>
                                          <w:marRight w:val="0"/>
                                          <w:marTop w:val="0"/>
                                          <w:marBottom w:val="0"/>
                                          <w:divBdr>
                                            <w:top w:val="none" w:sz="0" w:space="0" w:color="auto"/>
                                            <w:left w:val="none" w:sz="0" w:space="0" w:color="auto"/>
                                            <w:bottom w:val="none" w:sz="0" w:space="0" w:color="auto"/>
                                            <w:right w:val="none" w:sz="0" w:space="0" w:color="auto"/>
                                          </w:divBdr>
                                          <w:divsChild>
                                            <w:div w:id="1412510136">
                                              <w:marLeft w:val="0"/>
                                              <w:marRight w:val="0"/>
                                              <w:marTop w:val="0"/>
                                              <w:marBottom w:val="0"/>
                                              <w:divBdr>
                                                <w:top w:val="none" w:sz="0" w:space="0" w:color="auto"/>
                                                <w:left w:val="none" w:sz="0" w:space="0" w:color="auto"/>
                                                <w:bottom w:val="none" w:sz="0" w:space="0" w:color="auto"/>
                                                <w:right w:val="none" w:sz="0" w:space="0" w:color="auto"/>
                                              </w:divBdr>
                                              <w:divsChild>
                                                <w:div w:id="2124644310">
                                                  <w:marLeft w:val="0"/>
                                                  <w:marRight w:val="0"/>
                                                  <w:marTop w:val="0"/>
                                                  <w:marBottom w:val="0"/>
                                                  <w:divBdr>
                                                    <w:top w:val="none" w:sz="0" w:space="0" w:color="auto"/>
                                                    <w:left w:val="none" w:sz="0" w:space="0" w:color="auto"/>
                                                    <w:bottom w:val="none" w:sz="0" w:space="0" w:color="auto"/>
                                                    <w:right w:val="none" w:sz="0" w:space="0" w:color="auto"/>
                                                  </w:divBdr>
                                                  <w:divsChild>
                                                    <w:div w:id="327563641">
                                                      <w:marLeft w:val="0"/>
                                                      <w:marRight w:val="0"/>
                                                      <w:marTop w:val="0"/>
                                                      <w:marBottom w:val="0"/>
                                                      <w:divBdr>
                                                        <w:top w:val="none" w:sz="0" w:space="0" w:color="auto"/>
                                                        <w:left w:val="none" w:sz="0" w:space="0" w:color="auto"/>
                                                        <w:bottom w:val="none" w:sz="0" w:space="0" w:color="auto"/>
                                                        <w:right w:val="none" w:sz="0" w:space="0" w:color="auto"/>
                                                      </w:divBdr>
                                                      <w:divsChild>
                                                        <w:div w:id="1785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094290">
          <w:marLeft w:val="0"/>
          <w:marRight w:val="0"/>
          <w:marTop w:val="0"/>
          <w:marBottom w:val="0"/>
          <w:divBdr>
            <w:top w:val="none" w:sz="0" w:space="0" w:color="auto"/>
            <w:left w:val="none" w:sz="0" w:space="0" w:color="auto"/>
            <w:bottom w:val="none" w:sz="0" w:space="0" w:color="auto"/>
            <w:right w:val="none" w:sz="0" w:space="0" w:color="auto"/>
          </w:divBdr>
          <w:divsChild>
            <w:div w:id="986780435">
              <w:marLeft w:val="0"/>
              <w:marRight w:val="0"/>
              <w:marTop w:val="0"/>
              <w:marBottom w:val="0"/>
              <w:divBdr>
                <w:top w:val="none" w:sz="0" w:space="0" w:color="auto"/>
                <w:left w:val="none" w:sz="0" w:space="0" w:color="auto"/>
                <w:bottom w:val="none" w:sz="0" w:space="0" w:color="auto"/>
                <w:right w:val="none" w:sz="0" w:space="0" w:color="auto"/>
              </w:divBdr>
              <w:divsChild>
                <w:div w:id="2132437745">
                  <w:marLeft w:val="0"/>
                  <w:marRight w:val="0"/>
                  <w:marTop w:val="0"/>
                  <w:marBottom w:val="0"/>
                  <w:divBdr>
                    <w:top w:val="none" w:sz="0" w:space="0" w:color="auto"/>
                    <w:left w:val="none" w:sz="0" w:space="0" w:color="auto"/>
                    <w:bottom w:val="none" w:sz="0" w:space="0" w:color="auto"/>
                    <w:right w:val="none" w:sz="0" w:space="0" w:color="auto"/>
                  </w:divBdr>
                  <w:divsChild>
                    <w:div w:id="487676731">
                      <w:marLeft w:val="0"/>
                      <w:marRight w:val="0"/>
                      <w:marTop w:val="0"/>
                      <w:marBottom w:val="0"/>
                      <w:divBdr>
                        <w:top w:val="none" w:sz="0" w:space="0" w:color="auto"/>
                        <w:left w:val="none" w:sz="0" w:space="0" w:color="auto"/>
                        <w:bottom w:val="none" w:sz="0" w:space="0" w:color="auto"/>
                        <w:right w:val="none" w:sz="0" w:space="0" w:color="auto"/>
                      </w:divBdr>
                      <w:divsChild>
                        <w:div w:id="1989824558">
                          <w:marLeft w:val="0"/>
                          <w:marRight w:val="0"/>
                          <w:marTop w:val="0"/>
                          <w:marBottom w:val="0"/>
                          <w:divBdr>
                            <w:top w:val="none" w:sz="0" w:space="0" w:color="auto"/>
                            <w:left w:val="none" w:sz="0" w:space="0" w:color="auto"/>
                            <w:bottom w:val="none" w:sz="0" w:space="0" w:color="auto"/>
                            <w:right w:val="none" w:sz="0" w:space="0" w:color="auto"/>
                          </w:divBdr>
                          <w:divsChild>
                            <w:div w:id="1034042605">
                              <w:marLeft w:val="0"/>
                              <w:marRight w:val="0"/>
                              <w:marTop w:val="0"/>
                              <w:marBottom w:val="0"/>
                              <w:divBdr>
                                <w:top w:val="none" w:sz="0" w:space="0" w:color="auto"/>
                                <w:left w:val="none" w:sz="0" w:space="0" w:color="auto"/>
                                <w:bottom w:val="none" w:sz="0" w:space="0" w:color="auto"/>
                                <w:right w:val="none" w:sz="0" w:space="0" w:color="auto"/>
                              </w:divBdr>
                              <w:divsChild>
                                <w:div w:id="1550990982">
                                  <w:marLeft w:val="0"/>
                                  <w:marRight w:val="0"/>
                                  <w:marTop w:val="0"/>
                                  <w:marBottom w:val="0"/>
                                  <w:divBdr>
                                    <w:top w:val="none" w:sz="0" w:space="0" w:color="auto"/>
                                    <w:left w:val="none" w:sz="0" w:space="0" w:color="auto"/>
                                    <w:bottom w:val="none" w:sz="0" w:space="0" w:color="auto"/>
                                    <w:right w:val="none" w:sz="0" w:space="0" w:color="auto"/>
                                  </w:divBdr>
                                  <w:divsChild>
                                    <w:div w:id="1092244822">
                                      <w:marLeft w:val="0"/>
                                      <w:marRight w:val="0"/>
                                      <w:marTop w:val="0"/>
                                      <w:marBottom w:val="0"/>
                                      <w:divBdr>
                                        <w:top w:val="none" w:sz="0" w:space="0" w:color="auto"/>
                                        <w:left w:val="none" w:sz="0" w:space="0" w:color="auto"/>
                                        <w:bottom w:val="none" w:sz="0" w:space="0" w:color="auto"/>
                                        <w:right w:val="none" w:sz="0" w:space="0" w:color="auto"/>
                                      </w:divBdr>
                                      <w:divsChild>
                                        <w:div w:id="925378611">
                                          <w:marLeft w:val="0"/>
                                          <w:marRight w:val="0"/>
                                          <w:marTop w:val="0"/>
                                          <w:marBottom w:val="0"/>
                                          <w:divBdr>
                                            <w:top w:val="none" w:sz="0" w:space="0" w:color="auto"/>
                                            <w:left w:val="none" w:sz="0" w:space="0" w:color="auto"/>
                                            <w:bottom w:val="none" w:sz="0" w:space="0" w:color="auto"/>
                                            <w:right w:val="none" w:sz="0" w:space="0" w:color="auto"/>
                                          </w:divBdr>
                                          <w:divsChild>
                                            <w:div w:id="796413956">
                                              <w:marLeft w:val="0"/>
                                              <w:marRight w:val="0"/>
                                              <w:marTop w:val="0"/>
                                              <w:marBottom w:val="0"/>
                                              <w:divBdr>
                                                <w:top w:val="none" w:sz="0" w:space="0" w:color="auto"/>
                                                <w:left w:val="none" w:sz="0" w:space="0" w:color="auto"/>
                                                <w:bottom w:val="none" w:sz="0" w:space="0" w:color="auto"/>
                                                <w:right w:val="none" w:sz="0" w:space="0" w:color="auto"/>
                                              </w:divBdr>
                                              <w:divsChild>
                                                <w:div w:id="394790033">
                                                  <w:marLeft w:val="0"/>
                                                  <w:marRight w:val="0"/>
                                                  <w:marTop w:val="0"/>
                                                  <w:marBottom w:val="0"/>
                                                  <w:divBdr>
                                                    <w:top w:val="none" w:sz="0" w:space="0" w:color="auto"/>
                                                    <w:left w:val="none" w:sz="0" w:space="0" w:color="auto"/>
                                                    <w:bottom w:val="none" w:sz="0" w:space="0" w:color="auto"/>
                                                    <w:right w:val="none" w:sz="0" w:space="0" w:color="auto"/>
                                                  </w:divBdr>
                                                  <w:divsChild>
                                                    <w:div w:id="1682472159">
                                                      <w:marLeft w:val="0"/>
                                                      <w:marRight w:val="0"/>
                                                      <w:marTop w:val="0"/>
                                                      <w:marBottom w:val="0"/>
                                                      <w:divBdr>
                                                        <w:top w:val="none" w:sz="0" w:space="0" w:color="auto"/>
                                                        <w:left w:val="none" w:sz="0" w:space="0" w:color="auto"/>
                                                        <w:bottom w:val="none" w:sz="0" w:space="0" w:color="auto"/>
                                                        <w:right w:val="none" w:sz="0" w:space="0" w:color="auto"/>
                                                      </w:divBdr>
                                                      <w:divsChild>
                                                        <w:div w:id="20155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5510887">
      <w:bodyDiv w:val="1"/>
      <w:marLeft w:val="0"/>
      <w:marRight w:val="0"/>
      <w:marTop w:val="0"/>
      <w:marBottom w:val="0"/>
      <w:divBdr>
        <w:top w:val="none" w:sz="0" w:space="0" w:color="auto"/>
        <w:left w:val="none" w:sz="0" w:space="0" w:color="auto"/>
        <w:bottom w:val="none" w:sz="0" w:space="0" w:color="auto"/>
        <w:right w:val="none" w:sz="0" w:space="0" w:color="auto"/>
      </w:divBdr>
    </w:div>
    <w:div w:id="560555648">
      <w:bodyDiv w:val="1"/>
      <w:marLeft w:val="0"/>
      <w:marRight w:val="0"/>
      <w:marTop w:val="0"/>
      <w:marBottom w:val="0"/>
      <w:divBdr>
        <w:top w:val="none" w:sz="0" w:space="0" w:color="auto"/>
        <w:left w:val="none" w:sz="0" w:space="0" w:color="auto"/>
        <w:bottom w:val="none" w:sz="0" w:space="0" w:color="auto"/>
        <w:right w:val="none" w:sz="0" w:space="0" w:color="auto"/>
      </w:divBdr>
      <w:divsChild>
        <w:div w:id="226381430">
          <w:marLeft w:val="0"/>
          <w:marRight w:val="0"/>
          <w:marTop w:val="0"/>
          <w:marBottom w:val="0"/>
          <w:divBdr>
            <w:top w:val="none" w:sz="0" w:space="0" w:color="auto"/>
            <w:left w:val="none" w:sz="0" w:space="0" w:color="auto"/>
            <w:bottom w:val="none" w:sz="0" w:space="0" w:color="auto"/>
            <w:right w:val="none" w:sz="0" w:space="0" w:color="auto"/>
          </w:divBdr>
          <w:divsChild>
            <w:div w:id="111751982">
              <w:marLeft w:val="0"/>
              <w:marRight w:val="0"/>
              <w:marTop w:val="0"/>
              <w:marBottom w:val="0"/>
              <w:divBdr>
                <w:top w:val="none" w:sz="0" w:space="0" w:color="auto"/>
                <w:left w:val="none" w:sz="0" w:space="0" w:color="auto"/>
                <w:bottom w:val="none" w:sz="0" w:space="0" w:color="auto"/>
                <w:right w:val="none" w:sz="0" w:space="0" w:color="auto"/>
              </w:divBdr>
              <w:divsChild>
                <w:div w:id="2008945165">
                  <w:marLeft w:val="0"/>
                  <w:marRight w:val="0"/>
                  <w:marTop w:val="0"/>
                  <w:marBottom w:val="0"/>
                  <w:divBdr>
                    <w:top w:val="none" w:sz="0" w:space="0" w:color="auto"/>
                    <w:left w:val="none" w:sz="0" w:space="0" w:color="auto"/>
                    <w:bottom w:val="none" w:sz="0" w:space="0" w:color="auto"/>
                    <w:right w:val="none" w:sz="0" w:space="0" w:color="auto"/>
                  </w:divBdr>
                  <w:divsChild>
                    <w:div w:id="273244864">
                      <w:marLeft w:val="0"/>
                      <w:marRight w:val="0"/>
                      <w:marTop w:val="0"/>
                      <w:marBottom w:val="0"/>
                      <w:divBdr>
                        <w:top w:val="none" w:sz="0" w:space="0" w:color="auto"/>
                        <w:left w:val="none" w:sz="0" w:space="0" w:color="auto"/>
                        <w:bottom w:val="none" w:sz="0" w:space="0" w:color="auto"/>
                        <w:right w:val="none" w:sz="0" w:space="0" w:color="auto"/>
                      </w:divBdr>
                      <w:divsChild>
                        <w:div w:id="439955660">
                          <w:marLeft w:val="0"/>
                          <w:marRight w:val="0"/>
                          <w:marTop w:val="0"/>
                          <w:marBottom w:val="0"/>
                          <w:divBdr>
                            <w:top w:val="none" w:sz="0" w:space="0" w:color="auto"/>
                            <w:left w:val="none" w:sz="0" w:space="0" w:color="auto"/>
                            <w:bottom w:val="none" w:sz="0" w:space="0" w:color="auto"/>
                            <w:right w:val="none" w:sz="0" w:space="0" w:color="auto"/>
                          </w:divBdr>
                          <w:divsChild>
                            <w:div w:id="782772631">
                              <w:marLeft w:val="0"/>
                              <w:marRight w:val="0"/>
                              <w:marTop w:val="0"/>
                              <w:marBottom w:val="0"/>
                              <w:divBdr>
                                <w:top w:val="none" w:sz="0" w:space="0" w:color="auto"/>
                                <w:left w:val="none" w:sz="0" w:space="0" w:color="auto"/>
                                <w:bottom w:val="none" w:sz="0" w:space="0" w:color="auto"/>
                                <w:right w:val="none" w:sz="0" w:space="0" w:color="auto"/>
                              </w:divBdr>
                              <w:divsChild>
                                <w:div w:id="2016609201">
                                  <w:marLeft w:val="0"/>
                                  <w:marRight w:val="0"/>
                                  <w:marTop w:val="0"/>
                                  <w:marBottom w:val="0"/>
                                  <w:divBdr>
                                    <w:top w:val="none" w:sz="0" w:space="0" w:color="auto"/>
                                    <w:left w:val="none" w:sz="0" w:space="0" w:color="auto"/>
                                    <w:bottom w:val="none" w:sz="0" w:space="0" w:color="auto"/>
                                    <w:right w:val="none" w:sz="0" w:space="0" w:color="auto"/>
                                  </w:divBdr>
                                  <w:divsChild>
                                    <w:div w:id="1690373411">
                                      <w:marLeft w:val="0"/>
                                      <w:marRight w:val="0"/>
                                      <w:marTop w:val="0"/>
                                      <w:marBottom w:val="0"/>
                                      <w:divBdr>
                                        <w:top w:val="none" w:sz="0" w:space="0" w:color="auto"/>
                                        <w:left w:val="none" w:sz="0" w:space="0" w:color="auto"/>
                                        <w:bottom w:val="none" w:sz="0" w:space="0" w:color="auto"/>
                                        <w:right w:val="none" w:sz="0" w:space="0" w:color="auto"/>
                                      </w:divBdr>
                                      <w:divsChild>
                                        <w:div w:id="1627155626">
                                          <w:marLeft w:val="0"/>
                                          <w:marRight w:val="0"/>
                                          <w:marTop w:val="0"/>
                                          <w:marBottom w:val="0"/>
                                          <w:divBdr>
                                            <w:top w:val="none" w:sz="0" w:space="0" w:color="auto"/>
                                            <w:left w:val="none" w:sz="0" w:space="0" w:color="auto"/>
                                            <w:bottom w:val="none" w:sz="0" w:space="0" w:color="auto"/>
                                            <w:right w:val="none" w:sz="0" w:space="0" w:color="auto"/>
                                          </w:divBdr>
                                          <w:divsChild>
                                            <w:div w:id="1500996160">
                                              <w:marLeft w:val="0"/>
                                              <w:marRight w:val="0"/>
                                              <w:marTop w:val="0"/>
                                              <w:marBottom w:val="0"/>
                                              <w:divBdr>
                                                <w:top w:val="none" w:sz="0" w:space="0" w:color="auto"/>
                                                <w:left w:val="none" w:sz="0" w:space="0" w:color="auto"/>
                                                <w:bottom w:val="none" w:sz="0" w:space="0" w:color="auto"/>
                                                <w:right w:val="none" w:sz="0" w:space="0" w:color="auto"/>
                                              </w:divBdr>
                                              <w:divsChild>
                                                <w:div w:id="1064333225">
                                                  <w:marLeft w:val="0"/>
                                                  <w:marRight w:val="0"/>
                                                  <w:marTop w:val="0"/>
                                                  <w:marBottom w:val="0"/>
                                                  <w:divBdr>
                                                    <w:top w:val="none" w:sz="0" w:space="0" w:color="auto"/>
                                                    <w:left w:val="none" w:sz="0" w:space="0" w:color="auto"/>
                                                    <w:bottom w:val="none" w:sz="0" w:space="0" w:color="auto"/>
                                                    <w:right w:val="none" w:sz="0" w:space="0" w:color="auto"/>
                                                  </w:divBdr>
                                                  <w:divsChild>
                                                    <w:div w:id="1656181564">
                                                      <w:marLeft w:val="0"/>
                                                      <w:marRight w:val="0"/>
                                                      <w:marTop w:val="0"/>
                                                      <w:marBottom w:val="0"/>
                                                      <w:divBdr>
                                                        <w:top w:val="none" w:sz="0" w:space="0" w:color="auto"/>
                                                        <w:left w:val="none" w:sz="0" w:space="0" w:color="auto"/>
                                                        <w:bottom w:val="none" w:sz="0" w:space="0" w:color="auto"/>
                                                        <w:right w:val="none" w:sz="0" w:space="0" w:color="auto"/>
                                                      </w:divBdr>
                                                      <w:divsChild>
                                                        <w:div w:id="161193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0128059">
          <w:marLeft w:val="0"/>
          <w:marRight w:val="0"/>
          <w:marTop w:val="0"/>
          <w:marBottom w:val="0"/>
          <w:divBdr>
            <w:top w:val="none" w:sz="0" w:space="0" w:color="auto"/>
            <w:left w:val="none" w:sz="0" w:space="0" w:color="auto"/>
            <w:bottom w:val="none" w:sz="0" w:space="0" w:color="auto"/>
            <w:right w:val="none" w:sz="0" w:space="0" w:color="auto"/>
          </w:divBdr>
          <w:divsChild>
            <w:div w:id="16977168">
              <w:marLeft w:val="0"/>
              <w:marRight w:val="0"/>
              <w:marTop w:val="0"/>
              <w:marBottom w:val="0"/>
              <w:divBdr>
                <w:top w:val="none" w:sz="0" w:space="0" w:color="auto"/>
                <w:left w:val="none" w:sz="0" w:space="0" w:color="auto"/>
                <w:bottom w:val="none" w:sz="0" w:space="0" w:color="auto"/>
                <w:right w:val="none" w:sz="0" w:space="0" w:color="auto"/>
              </w:divBdr>
              <w:divsChild>
                <w:div w:id="1923950251">
                  <w:marLeft w:val="0"/>
                  <w:marRight w:val="0"/>
                  <w:marTop w:val="0"/>
                  <w:marBottom w:val="0"/>
                  <w:divBdr>
                    <w:top w:val="none" w:sz="0" w:space="0" w:color="auto"/>
                    <w:left w:val="none" w:sz="0" w:space="0" w:color="auto"/>
                    <w:bottom w:val="none" w:sz="0" w:space="0" w:color="auto"/>
                    <w:right w:val="none" w:sz="0" w:space="0" w:color="auto"/>
                  </w:divBdr>
                  <w:divsChild>
                    <w:div w:id="66540659">
                      <w:marLeft w:val="0"/>
                      <w:marRight w:val="0"/>
                      <w:marTop w:val="0"/>
                      <w:marBottom w:val="0"/>
                      <w:divBdr>
                        <w:top w:val="none" w:sz="0" w:space="0" w:color="auto"/>
                        <w:left w:val="none" w:sz="0" w:space="0" w:color="auto"/>
                        <w:bottom w:val="none" w:sz="0" w:space="0" w:color="auto"/>
                        <w:right w:val="none" w:sz="0" w:space="0" w:color="auto"/>
                      </w:divBdr>
                      <w:divsChild>
                        <w:div w:id="1845969618">
                          <w:marLeft w:val="0"/>
                          <w:marRight w:val="0"/>
                          <w:marTop w:val="0"/>
                          <w:marBottom w:val="0"/>
                          <w:divBdr>
                            <w:top w:val="none" w:sz="0" w:space="0" w:color="auto"/>
                            <w:left w:val="none" w:sz="0" w:space="0" w:color="auto"/>
                            <w:bottom w:val="none" w:sz="0" w:space="0" w:color="auto"/>
                            <w:right w:val="none" w:sz="0" w:space="0" w:color="auto"/>
                          </w:divBdr>
                          <w:divsChild>
                            <w:div w:id="861434964">
                              <w:marLeft w:val="0"/>
                              <w:marRight w:val="0"/>
                              <w:marTop w:val="0"/>
                              <w:marBottom w:val="0"/>
                              <w:divBdr>
                                <w:top w:val="none" w:sz="0" w:space="0" w:color="auto"/>
                                <w:left w:val="none" w:sz="0" w:space="0" w:color="auto"/>
                                <w:bottom w:val="none" w:sz="0" w:space="0" w:color="auto"/>
                                <w:right w:val="none" w:sz="0" w:space="0" w:color="auto"/>
                              </w:divBdr>
                              <w:divsChild>
                                <w:div w:id="1995328018">
                                  <w:marLeft w:val="0"/>
                                  <w:marRight w:val="0"/>
                                  <w:marTop w:val="0"/>
                                  <w:marBottom w:val="0"/>
                                  <w:divBdr>
                                    <w:top w:val="none" w:sz="0" w:space="0" w:color="auto"/>
                                    <w:left w:val="none" w:sz="0" w:space="0" w:color="auto"/>
                                    <w:bottom w:val="none" w:sz="0" w:space="0" w:color="auto"/>
                                    <w:right w:val="none" w:sz="0" w:space="0" w:color="auto"/>
                                  </w:divBdr>
                                  <w:divsChild>
                                    <w:div w:id="356934673">
                                      <w:marLeft w:val="0"/>
                                      <w:marRight w:val="0"/>
                                      <w:marTop w:val="0"/>
                                      <w:marBottom w:val="0"/>
                                      <w:divBdr>
                                        <w:top w:val="none" w:sz="0" w:space="0" w:color="auto"/>
                                        <w:left w:val="none" w:sz="0" w:space="0" w:color="auto"/>
                                        <w:bottom w:val="none" w:sz="0" w:space="0" w:color="auto"/>
                                        <w:right w:val="none" w:sz="0" w:space="0" w:color="auto"/>
                                      </w:divBdr>
                                      <w:divsChild>
                                        <w:div w:id="1337683573">
                                          <w:marLeft w:val="0"/>
                                          <w:marRight w:val="0"/>
                                          <w:marTop w:val="0"/>
                                          <w:marBottom w:val="0"/>
                                          <w:divBdr>
                                            <w:top w:val="none" w:sz="0" w:space="0" w:color="auto"/>
                                            <w:left w:val="none" w:sz="0" w:space="0" w:color="auto"/>
                                            <w:bottom w:val="none" w:sz="0" w:space="0" w:color="auto"/>
                                            <w:right w:val="none" w:sz="0" w:space="0" w:color="auto"/>
                                          </w:divBdr>
                                          <w:divsChild>
                                            <w:div w:id="1696223460">
                                              <w:marLeft w:val="0"/>
                                              <w:marRight w:val="0"/>
                                              <w:marTop w:val="0"/>
                                              <w:marBottom w:val="0"/>
                                              <w:divBdr>
                                                <w:top w:val="none" w:sz="0" w:space="0" w:color="auto"/>
                                                <w:left w:val="none" w:sz="0" w:space="0" w:color="auto"/>
                                                <w:bottom w:val="none" w:sz="0" w:space="0" w:color="auto"/>
                                                <w:right w:val="none" w:sz="0" w:space="0" w:color="auto"/>
                                              </w:divBdr>
                                              <w:divsChild>
                                                <w:div w:id="109132853">
                                                  <w:marLeft w:val="0"/>
                                                  <w:marRight w:val="0"/>
                                                  <w:marTop w:val="0"/>
                                                  <w:marBottom w:val="0"/>
                                                  <w:divBdr>
                                                    <w:top w:val="none" w:sz="0" w:space="0" w:color="auto"/>
                                                    <w:left w:val="none" w:sz="0" w:space="0" w:color="auto"/>
                                                    <w:bottom w:val="none" w:sz="0" w:space="0" w:color="auto"/>
                                                    <w:right w:val="none" w:sz="0" w:space="0" w:color="auto"/>
                                                  </w:divBdr>
                                                  <w:divsChild>
                                                    <w:div w:id="1831752593">
                                                      <w:marLeft w:val="0"/>
                                                      <w:marRight w:val="0"/>
                                                      <w:marTop w:val="0"/>
                                                      <w:marBottom w:val="0"/>
                                                      <w:divBdr>
                                                        <w:top w:val="none" w:sz="0" w:space="0" w:color="auto"/>
                                                        <w:left w:val="none" w:sz="0" w:space="0" w:color="auto"/>
                                                        <w:bottom w:val="none" w:sz="0" w:space="0" w:color="auto"/>
                                                        <w:right w:val="none" w:sz="0" w:space="0" w:color="auto"/>
                                                      </w:divBdr>
                                                      <w:divsChild>
                                                        <w:div w:id="77008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2055891">
      <w:bodyDiv w:val="1"/>
      <w:marLeft w:val="0"/>
      <w:marRight w:val="0"/>
      <w:marTop w:val="0"/>
      <w:marBottom w:val="0"/>
      <w:divBdr>
        <w:top w:val="none" w:sz="0" w:space="0" w:color="auto"/>
        <w:left w:val="none" w:sz="0" w:space="0" w:color="auto"/>
        <w:bottom w:val="none" w:sz="0" w:space="0" w:color="auto"/>
        <w:right w:val="none" w:sz="0" w:space="0" w:color="auto"/>
      </w:divBdr>
    </w:div>
    <w:div w:id="655838787">
      <w:bodyDiv w:val="1"/>
      <w:marLeft w:val="0"/>
      <w:marRight w:val="0"/>
      <w:marTop w:val="0"/>
      <w:marBottom w:val="0"/>
      <w:divBdr>
        <w:top w:val="none" w:sz="0" w:space="0" w:color="auto"/>
        <w:left w:val="none" w:sz="0" w:space="0" w:color="auto"/>
        <w:bottom w:val="none" w:sz="0" w:space="0" w:color="auto"/>
        <w:right w:val="none" w:sz="0" w:space="0" w:color="auto"/>
      </w:divBdr>
    </w:div>
    <w:div w:id="661743382">
      <w:bodyDiv w:val="1"/>
      <w:marLeft w:val="0"/>
      <w:marRight w:val="0"/>
      <w:marTop w:val="0"/>
      <w:marBottom w:val="0"/>
      <w:divBdr>
        <w:top w:val="none" w:sz="0" w:space="0" w:color="auto"/>
        <w:left w:val="none" w:sz="0" w:space="0" w:color="auto"/>
        <w:bottom w:val="none" w:sz="0" w:space="0" w:color="auto"/>
        <w:right w:val="none" w:sz="0" w:space="0" w:color="auto"/>
      </w:divBdr>
      <w:divsChild>
        <w:div w:id="927931001">
          <w:marLeft w:val="0"/>
          <w:marRight w:val="0"/>
          <w:marTop w:val="180"/>
          <w:marBottom w:val="240"/>
          <w:divBdr>
            <w:top w:val="none" w:sz="0" w:space="0" w:color="auto"/>
            <w:left w:val="none" w:sz="0" w:space="0" w:color="auto"/>
            <w:bottom w:val="none" w:sz="0" w:space="0" w:color="auto"/>
            <w:right w:val="none" w:sz="0" w:space="0" w:color="auto"/>
          </w:divBdr>
        </w:div>
      </w:divsChild>
    </w:div>
    <w:div w:id="802306686">
      <w:bodyDiv w:val="1"/>
      <w:marLeft w:val="0"/>
      <w:marRight w:val="0"/>
      <w:marTop w:val="0"/>
      <w:marBottom w:val="0"/>
      <w:divBdr>
        <w:top w:val="none" w:sz="0" w:space="0" w:color="auto"/>
        <w:left w:val="none" w:sz="0" w:space="0" w:color="auto"/>
        <w:bottom w:val="none" w:sz="0" w:space="0" w:color="auto"/>
        <w:right w:val="none" w:sz="0" w:space="0" w:color="auto"/>
      </w:divBdr>
      <w:divsChild>
        <w:div w:id="1722706868">
          <w:marLeft w:val="0"/>
          <w:marRight w:val="0"/>
          <w:marTop w:val="360"/>
          <w:marBottom w:val="180"/>
          <w:divBdr>
            <w:top w:val="none" w:sz="0" w:space="0" w:color="auto"/>
            <w:left w:val="none" w:sz="0" w:space="0" w:color="auto"/>
            <w:bottom w:val="none" w:sz="0" w:space="0" w:color="auto"/>
            <w:right w:val="none" w:sz="0" w:space="0" w:color="auto"/>
          </w:divBdr>
        </w:div>
        <w:div w:id="1840922623">
          <w:marLeft w:val="0"/>
          <w:marRight w:val="0"/>
          <w:marTop w:val="180"/>
          <w:marBottom w:val="240"/>
          <w:divBdr>
            <w:top w:val="none" w:sz="0" w:space="0" w:color="auto"/>
            <w:left w:val="none" w:sz="0" w:space="0" w:color="auto"/>
            <w:bottom w:val="none" w:sz="0" w:space="0" w:color="auto"/>
            <w:right w:val="none" w:sz="0" w:space="0" w:color="auto"/>
          </w:divBdr>
        </w:div>
      </w:divsChild>
    </w:div>
    <w:div w:id="894973512">
      <w:bodyDiv w:val="1"/>
      <w:marLeft w:val="0"/>
      <w:marRight w:val="0"/>
      <w:marTop w:val="0"/>
      <w:marBottom w:val="0"/>
      <w:divBdr>
        <w:top w:val="none" w:sz="0" w:space="0" w:color="auto"/>
        <w:left w:val="none" w:sz="0" w:space="0" w:color="auto"/>
        <w:bottom w:val="none" w:sz="0" w:space="0" w:color="auto"/>
        <w:right w:val="none" w:sz="0" w:space="0" w:color="auto"/>
      </w:divBdr>
    </w:div>
    <w:div w:id="914586286">
      <w:bodyDiv w:val="1"/>
      <w:marLeft w:val="0"/>
      <w:marRight w:val="0"/>
      <w:marTop w:val="0"/>
      <w:marBottom w:val="0"/>
      <w:divBdr>
        <w:top w:val="none" w:sz="0" w:space="0" w:color="auto"/>
        <w:left w:val="none" w:sz="0" w:space="0" w:color="auto"/>
        <w:bottom w:val="none" w:sz="0" w:space="0" w:color="auto"/>
        <w:right w:val="none" w:sz="0" w:space="0" w:color="auto"/>
      </w:divBdr>
    </w:div>
    <w:div w:id="951980719">
      <w:bodyDiv w:val="1"/>
      <w:marLeft w:val="0"/>
      <w:marRight w:val="0"/>
      <w:marTop w:val="0"/>
      <w:marBottom w:val="0"/>
      <w:divBdr>
        <w:top w:val="none" w:sz="0" w:space="0" w:color="auto"/>
        <w:left w:val="none" w:sz="0" w:space="0" w:color="auto"/>
        <w:bottom w:val="none" w:sz="0" w:space="0" w:color="auto"/>
        <w:right w:val="none" w:sz="0" w:space="0" w:color="auto"/>
      </w:divBdr>
      <w:divsChild>
        <w:div w:id="429205189">
          <w:marLeft w:val="0"/>
          <w:marRight w:val="0"/>
          <w:marTop w:val="360"/>
          <w:marBottom w:val="180"/>
          <w:divBdr>
            <w:top w:val="none" w:sz="0" w:space="0" w:color="auto"/>
            <w:left w:val="none" w:sz="0" w:space="0" w:color="auto"/>
            <w:bottom w:val="none" w:sz="0" w:space="0" w:color="auto"/>
            <w:right w:val="none" w:sz="0" w:space="0" w:color="auto"/>
          </w:divBdr>
        </w:div>
        <w:div w:id="1573856491">
          <w:marLeft w:val="0"/>
          <w:marRight w:val="0"/>
          <w:marTop w:val="180"/>
          <w:marBottom w:val="240"/>
          <w:divBdr>
            <w:top w:val="none" w:sz="0" w:space="0" w:color="auto"/>
            <w:left w:val="none" w:sz="0" w:space="0" w:color="auto"/>
            <w:bottom w:val="none" w:sz="0" w:space="0" w:color="auto"/>
            <w:right w:val="none" w:sz="0" w:space="0" w:color="auto"/>
          </w:divBdr>
        </w:div>
        <w:div w:id="1645113079">
          <w:marLeft w:val="0"/>
          <w:marRight w:val="0"/>
          <w:marTop w:val="180"/>
          <w:marBottom w:val="240"/>
          <w:divBdr>
            <w:top w:val="none" w:sz="0" w:space="0" w:color="auto"/>
            <w:left w:val="none" w:sz="0" w:space="0" w:color="auto"/>
            <w:bottom w:val="none" w:sz="0" w:space="0" w:color="auto"/>
            <w:right w:val="none" w:sz="0" w:space="0" w:color="auto"/>
          </w:divBdr>
        </w:div>
        <w:div w:id="701709437">
          <w:marLeft w:val="0"/>
          <w:marRight w:val="0"/>
          <w:marTop w:val="180"/>
          <w:marBottom w:val="240"/>
          <w:divBdr>
            <w:top w:val="none" w:sz="0" w:space="0" w:color="auto"/>
            <w:left w:val="none" w:sz="0" w:space="0" w:color="auto"/>
            <w:bottom w:val="none" w:sz="0" w:space="0" w:color="auto"/>
            <w:right w:val="none" w:sz="0" w:space="0" w:color="auto"/>
          </w:divBdr>
        </w:div>
        <w:div w:id="720638193">
          <w:marLeft w:val="0"/>
          <w:marRight w:val="0"/>
          <w:marTop w:val="180"/>
          <w:marBottom w:val="240"/>
          <w:divBdr>
            <w:top w:val="none" w:sz="0" w:space="0" w:color="auto"/>
            <w:left w:val="none" w:sz="0" w:space="0" w:color="auto"/>
            <w:bottom w:val="none" w:sz="0" w:space="0" w:color="auto"/>
            <w:right w:val="none" w:sz="0" w:space="0" w:color="auto"/>
          </w:divBdr>
        </w:div>
        <w:div w:id="1978532250">
          <w:marLeft w:val="0"/>
          <w:marRight w:val="0"/>
          <w:marTop w:val="180"/>
          <w:marBottom w:val="240"/>
          <w:divBdr>
            <w:top w:val="none" w:sz="0" w:space="0" w:color="auto"/>
            <w:left w:val="none" w:sz="0" w:space="0" w:color="auto"/>
            <w:bottom w:val="none" w:sz="0" w:space="0" w:color="auto"/>
            <w:right w:val="none" w:sz="0" w:space="0" w:color="auto"/>
          </w:divBdr>
        </w:div>
        <w:div w:id="1792016689">
          <w:marLeft w:val="0"/>
          <w:marRight w:val="0"/>
          <w:marTop w:val="180"/>
          <w:marBottom w:val="240"/>
          <w:divBdr>
            <w:top w:val="none" w:sz="0" w:space="0" w:color="auto"/>
            <w:left w:val="none" w:sz="0" w:space="0" w:color="auto"/>
            <w:bottom w:val="none" w:sz="0" w:space="0" w:color="auto"/>
            <w:right w:val="none" w:sz="0" w:space="0" w:color="auto"/>
          </w:divBdr>
        </w:div>
      </w:divsChild>
    </w:div>
    <w:div w:id="981691199">
      <w:bodyDiv w:val="1"/>
      <w:marLeft w:val="0"/>
      <w:marRight w:val="0"/>
      <w:marTop w:val="0"/>
      <w:marBottom w:val="0"/>
      <w:divBdr>
        <w:top w:val="none" w:sz="0" w:space="0" w:color="auto"/>
        <w:left w:val="none" w:sz="0" w:space="0" w:color="auto"/>
        <w:bottom w:val="none" w:sz="0" w:space="0" w:color="auto"/>
        <w:right w:val="none" w:sz="0" w:space="0" w:color="auto"/>
      </w:divBdr>
    </w:div>
    <w:div w:id="1013726431">
      <w:bodyDiv w:val="1"/>
      <w:marLeft w:val="0"/>
      <w:marRight w:val="0"/>
      <w:marTop w:val="0"/>
      <w:marBottom w:val="0"/>
      <w:divBdr>
        <w:top w:val="none" w:sz="0" w:space="0" w:color="auto"/>
        <w:left w:val="none" w:sz="0" w:space="0" w:color="auto"/>
        <w:bottom w:val="none" w:sz="0" w:space="0" w:color="auto"/>
        <w:right w:val="none" w:sz="0" w:space="0" w:color="auto"/>
      </w:divBdr>
      <w:divsChild>
        <w:div w:id="1189492724">
          <w:marLeft w:val="0"/>
          <w:marRight w:val="0"/>
          <w:marTop w:val="360"/>
          <w:marBottom w:val="180"/>
          <w:divBdr>
            <w:top w:val="none" w:sz="0" w:space="0" w:color="auto"/>
            <w:left w:val="none" w:sz="0" w:space="0" w:color="auto"/>
            <w:bottom w:val="none" w:sz="0" w:space="0" w:color="auto"/>
            <w:right w:val="none" w:sz="0" w:space="0" w:color="auto"/>
          </w:divBdr>
        </w:div>
        <w:div w:id="770122170">
          <w:marLeft w:val="0"/>
          <w:marRight w:val="0"/>
          <w:marTop w:val="180"/>
          <w:marBottom w:val="240"/>
          <w:divBdr>
            <w:top w:val="none" w:sz="0" w:space="0" w:color="auto"/>
            <w:left w:val="none" w:sz="0" w:space="0" w:color="auto"/>
            <w:bottom w:val="none" w:sz="0" w:space="0" w:color="auto"/>
            <w:right w:val="none" w:sz="0" w:space="0" w:color="auto"/>
          </w:divBdr>
        </w:div>
        <w:div w:id="2065788292">
          <w:marLeft w:val="0"/>
          <w:marRight w:val="0"/>
          <w:marTop w:val="180"/>
          <w:marBottom w:val="240"/>
          <w:divBdr>
            <w:top w:val="none" w:sz="0" w:space="0" w:color="auto"/>
            <w:left w:val="none" w:sz="0" w:space="0" w:color="auto"/>
            <w:bottom w:val="none" w:sz="0" w:space="0" w:color="auto"/>
            <w:right w:val="none" w:sz="0" w:space="0" w:color="auto"/>
          </w:divBdr>
        </w:div>
        <w:div w:id="2099058210">
          <w:marLeft w:val="0"/>
          <w:marRight w:val="0"/>
          <w:marTop w:val="180"/>
          <w:marBottom w:val="240"/>
          <w:divBdr>
            <w:top w:val="none" w:sz="0" w:space="0" w:color="auto"/>
            <w:left w:val="none" w:sz="0" w:space="0" w:color="auto"/>
            <w:bottom w:val="none" w:sz="0" w:space="0" w:color="auto"/>
            <w:right w:val="none" w:sz="0" w:space="0" w:color="auto"/>
          </w:divBdr>
        </w:div>
      </w:divsChild>
    </w:div>
    <w:div w:id="1023558816">
      <w:bodyDiv w:val="1"/>
      <w:marLeft w:val="0"/>
      <w:marRight w:val="0"/>
      <w:marTop w:val="0"/>
      <w:marBottom w:val="0"/>
      <w:divBdr>
        <w:top w:val="none" w:sz="0" w:space="0" w:color="auto"/>
        <w:left w:val="none" w:sz="0" w:space="0" w:color="auto"/>
        <w:bottom w:val="none" w:sz="0" w:space="0" w:color="auto"/>
        <w:right w:val="none" w:sz="0" w:space="0" w:color="auto"/>
      </w:divBdr>
      <w:divsChild>
        <w:div w:id="2140026953">
          <w:marLeft w:val="0"/>
          <w:marRight w:val="0"/>
          <w:marTop w:val="180"/>
          <w:marBottom w:val="240"/>
          <w:divBdr>
            <w:top w:val="none" w:sz="0" w:space="0" w:color="auto"/>
            <w:left w:val="none" w:sz="0" w:space="0" w:color="auto"/>
            <w:bottom w:val="none" w:sz="0" w:space="0" w:color="auto"/>
            <w:right w:val="none" w:sz="0" w:space="0" w:color="auto"/>
          </w:divBdr>
        </w:div>
        <w:div w:id="350297814">
          <w:marLeft w:val="0"/>
          <w:marRight w:val="0"/>
          <w:marTop w:val="180"/>
          <w:marBottom w:val="240"/>
          <w:divBdr>
            <w:top w:val="none" w:sz="0" w:space="0" w:color="auto"/>
            <w:left w:val="none" w:sz="0" w:space="0" w:color="auto"/>
            <w:bottom w:val="none" w:sz="0" w:space="0" w:color="auto"/>
            <w:right w:val="none" w:sz="0" w:space="0" w:color="auto"/>
          </w:divBdr>
        </w:div>
        <w:div w:id="1755468937">
          <w:marLeft w:val="0"/>
          <w:marRight w:val="0"/>
          <w:marTop w:val="180"/>
          <w:marBottom w:val="240"/>
          <w:divBdr>
            <w:top w:val="none" w:sz="0" w:space="0" w:color="auto"/>
            <w:left w:val="none" w:sz="0" w:space="0" w:color="auto"/>
            <w:bottom w:val="none" w:sz="0" w:space="0" w:color="auto"/>
            <w:right w:val="none" w:sz="0" w:space="0" w:color="auto"/>
          </w:divBdr>
        </w:div>
      </w:divsChild>
    </w:div>
    <w:div w:id="1030765875">
      <w:bodyDiv w:val="1"/>
      <w:marLeft w:val="0"/>
      <w:marRight w:val="0"/>
      <w:marTop w:val="0"/>
      <w:marBottom w:val="0"/>
      <w:divBdr>
        <w:top w:val="none" w:sz="0" w:space="0" w:color="auto"/>
        <w:left w:val="none" w:sz="0" w:space="0" w:color="auto"/>
        <w:bottom w:val="none" w:sz="0" w:space="0" w:color="auto"/>
        <w:right w:val="none" w:sz="0" w:space="0" w:color="auto"/>
      </w:divBdr>
    </w:div>
    <w:div w:id="1062798189">
      <w:bodyDiv w:val="1"/>
      <w:marLeft w:val="0"/>
      <w:marRight w:val="0"/>
      <w:marTop w:val="0"/>
      <w:marBottom w:val="0"/>
      <w:divBdr>
        <w:top w:val="none" w:sz="0" w:space="0" w:color="auto"/>
        <w:left w:val="none" w:sz="0" w:space="0" w:color="auto"/>
        <w:bottom w:val="none" w:sz="0" w:space="0" w:color="auto"/>
        <w:right w:val="none" w:sz="0" w:space="0" w:color="auto"/>
      </w:divBdr>
      <w:divsChild>
        <w:div w:id="5408691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40614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737096">
      <w:bodyDiv w:val="1"/>
      <w:marLeft w:val="0"/>
      <w:marRight w:val="0"/>
      <w:marTop w:val="0"/>
      <w:marBottom w:val="0"/>
      <w:divBdr>
        <w:top w:val="none" w:sz="0" w:space="0" w:color="auto"/>
        <w:left w:val="none" w:sz="0" w:space="0" w:color="auto"/>
        <w:bottom w:val="none" w:sz="0" w:space="0" w:color="auto"/>
        <w:right w:val="none" w:sz="0" w:space="0" w:color="auto"/>
      </w:divBdr>
      <w:divsChild>
        <w:div w:id="1711878716">
          <w:marLeft w:val="0"/>
          <w:marRight w:val="0"/>
          <w:marTop w:val="180"/>
          <w:marBottom w:val="240"/>
          <w:divBdr>
            <w:top w:val="none" w:sz="0" w:space="0" w:color="auto"/>
            <w:left w:val="none" w:sz="0" w:space="0" w:color="auto"/>
            <w:bottom w:val="none" w:sz="0" w:space="0" w:color="auto"/>
            <w:right w:val="none" w:sz="0" w:space="0" w:color="auto"/>
          </w:divBdr>
        </w:div>
      </w:divsChild>
    </w:div>
    <w:div w:id="1086071911">
      <w:bodyDiv w:val="1"/>
      <w:marLeft w:val="0"/>
      <w:marRight w:val="0"/>
      <w:marTop w:val="0"/>
      <w:marBottom w:val="0"/>
      <w:divBdr>
        <w:top w:val="none" w:sz="0" w:space="0" w:color="auto"/>
        <w:left w:val="none" w:sz="0" w:space="0" w:color="auto"/>
        <w:bottom w:val="none" w:sz="0" w:space="0" w:color="auto"/>
        <w:right w:val="none" w:sz="0" w:space="0" w:color="auto"/>
      </w:divBdr>
      <w:divsChild>
        <w:div w:id="1374814244">
          <w:marLeft w:val="0"/>
          <w:marRight w:val="0"/>
          <w:marTop w:val="360"/>
          <w:marBottom w:val="180"/>
          <w:divBdr>
            <w:top w:val="none" w:sz="0" w:space="0" w:color="auto"/>
            <w:left w:val="none" w:sz="0" w:space="0" w:color="auto"/>
            <w:bottom w:val="none" w:sz="0" w:space="0" w:color="auto"/>
            <w:right w:val="none" w:sz="0" w:space="0" w:color="auto"/>
          </w:divBdr>
        </w:div>
        <w:div w:id="1612856316">
          <w:marLeft w:val="0"/>
          <w:marRight w:val="0"/>
          <w:marTop w:val="180"/>
          <w:marBottom w:val="240"/>
          <w:divBdr>
            <w:top w:val="none" w:sz="0" w:space="0" w:color="auto"/>
            <w:left w:val="none" w:sz="0" w:space="0" w:color="auto"/>
            <w:bottom w:val="none" w:sz="0" w:space="0" w:color="auto"/>
            <w:right w:val="none" w:sz="0" w:space="0" w:color="auto"/>
          </w:divBdr>
        </w:div>
      </w:divsChild>
    </w:div>
    <w:div w:id="1098017602">
      <w:bodyDiv w:val="1"/>
      <w:marLeft w:val="0"/>
      <w:marRight w:val="0"/>
      <w:marTop w:val="0"/>
      <w:marBottom w:val="0"/>
      <w:divBdr>
        <w:top w:val="none" w:sz="0" w:space="0" w:color="auto"/>
        <w:left w:val="none" w:sz="0" w:space="0" w:color="auto"/>
        <w:bottom w:val="none" w:sz="0" w:space="0" w:color="auto"/>
        <w:right w:val="none" w:sz="0" w:space="0" w:color="auto"/>
      </w:divBdr>
    </w:div>
    <w:div w:id="1116218952">
      <w:bodyDiv w:val="1"/>
      <w:marLeft w:val="0"/>
      <w:marRight w:val="0"/>
      <w:marTop w:val="0"/>
      <w:marBottom w:val="0"/>
      <w:divBdr>
        <w:top w:val="none" w:sz="0" w:space="0" w:color="auto"/>
        <w:left w:val="none" w:sz="0" w:space="0" w:color="auto"/>
        <w:bottom w:val="none" w:sz="0" w:space="0" w:color="auto"/>
        <w:right w:val="none" w:sz="0" w:space="0" w:color="auto"/>
      </w:divBdr>
      <w:divsChild>
        <w:div w:id="105084638">
          <w:marLeft w:val="0"/>
          <w:marRight w:val="0"/>
          <w:marTop w:val="360"/>
          <w:marBottom w:val="180"/>
          <w:divBdr>
            <w:top w:val="none" w:sz="0" w:space="0" w:color="auto"/>
            <w:left w:val="none" w:sz="0" w:space="0" w:color="auto"/>
            <w:bottom w:val="none" w:sz="0" w:space="0" w:color="auto"/>
            <w:right w:val="none" w:sz="0" w:space="0" w:color="auto"/>
          </w:divBdr>
        </w:div>
        <w:div w:id="1445424037">
          <w:marLeft w:val="0"/>
          <w:marRight w:val="0"/>
          <w:marTop w:val="180"/>
          <w:marBottom w:val="240"/>
          <w:divBdr>
            <w:top w:val="none" w:sz="0" w:space="0" w:color="auto"/>
            <w:left w:val="none" w:sz="0" w:space="0" w:color="auto"/>
            <w:bottom w:val="none" w:sz="0" w:space="0" w:color="auto"/>
            <w:right w:val="none" w:sz="0" w:space="0" w:color="auto"/>
          </w:divBdr>
        </w:div>
      </w:divsChild>
    </w:div>
    <w:div w:id="1215193486">
      <w:bodyDiv w:val="1"/>
      <w:marLeft w:val="0"/>
      <w:marRight w:val="0"/>
      <w:marTop w:val="0"/>
      <w:marBottom w:val="0"/>
      <w:divBdr>
        <w:top w:val="none" w:sz="0" w:space="0" w:color="auto"/>
        <w:left w:val="none" w:sz="0" w:space="0" w:color="auto"/>
        <w:bottom w:val="none" w:sz="0" w:space="0" w:color="auto"/>
        <w:right w:val="none" w:sz="0" w:space="0" w:color="auto"/>
      </w:divBdr>
      <w:divsChild>
        <w:div w:id="1398475222">
          <w:marLeft w:val="0"/>
          <w:marRight w:val="0"/>
          <w:marTop w:val="360"/>
          <w:marBottom w:val="180"/>
          <w:divBdr>
            <w:top w:val="none" w:sz="0" w:space="0" w:color="auto"/>
            <w:left w:val="none" w:sz="0" w:space="0" w:color="auto"/>
            <w:bottom w:val="none" w:sz="0" w:space="0" w:color="auto"/>
            <w:right w:val="none" w:sz="0" w:space="0" w:color="auto"/>
          </w:divBdr>
        </w:div>
        <w:div w:id="1802459495">
          <w:marLeft w:val="0"/>
          <w:marRight w:val="0"/>
          <w:marTop w:val="180"/>
          <w:marBottom w:val="240"/>
          <w:divBdr>
            <w:top w:val="none" w:sz="0" w:space="0" w:color="auto"/>
            <w:left w:val="none" w:sz="0" w:space="0" w:color="auto"/>
            <w:bottom w:val="none" w:sz="0" w:space="0" w:color="auto"/>
            <w:right w:val="none" w:sz="0" w:space="0" w:color="auto"/>
          </w:divBdr>
        </w:div>
        <w:div w:id="1545436636">
          <w:marLeft w:val="0"/>
          <w:marRight w:val="0"/>
          <w:marTop w:val="180"/>
          <w:marBottom w:val="240"/>
          <w:divBdr>
            <w:top w:val="none" w:sz="0" w:space="0" w:color="auto"/>
            <w:left w:val="none" w:sz="0" w:space="0" w:color="auto"/>
            <w:bottom w:val="none" w:sz="0" w:space="0" w:color="auto"/>
            <w:right w:val="none" w:sz="0" w:space="0" w:color="auto"/>
          </w:divBdr>
        </w:div>
        <w:div w:id="38752788">
          <w:marLeft w:val="0"/>
          <w:marRight w:val="0"/>
          <w:marTop w:val="180"/>
          <w:marBottom w:val="240"/>
          <w:divBdr>
            <w:top w:val="none" w:sz="0" w:space="0" w:color="auto"/>
            <w:left w:val="none" w:sz="0" w:space="0" w:color="auto"/>
            <w:bottom w:val="none" w:sz="0" w:space="0" w:color="auto"/>
            <w:right w:val="none" w:sz="0" w:space="0" w:color="auto"/>
          </w:divBdr>
        </w:div>
        <w:div w:id="165092313">
          <w:marLeft w:val="0"/>
          <w:marRight w:val="0"/>
          <w:marTop w:val="180"/>
          <w:marBottom w:val="240"/>
          <w:divBdr>
            <w:top w:val="none" w:sz="0" w:space="0" w:color="auto"/>
            <w:left w:val="none" w:sz="0" w:space="0" w:color="auto"/>
            <w:bottom w:val="none" w:sz="0" w:space="0" w:color="auto"/>
            <w:right w:val="none" w:sz="0" w:space="0" w:color="auto"/>
          </w:divBdr>
        </w:div>
      </w:divsChild>
    </w:div>
    <w:div w:id="1266577297">
      <w:bodyDiv w:val="1"/>
      <w:marLeft w:val="0"/>
      <w:marRight w:val="0"/>
      <w:marTop w:val="0"/>
      <w:marBottom w:val="0"/>
      <w:divBdr>
        <w:top w:val="none" w:sz="0" w:space="0" w:color="auto"/>
        <w:left w:val="none" w:sz="0" w:space="0" w:color="auto"/>
        <w:bottom w:val="none" w:sz="0" w:space="0" w:color="auto"/>
        <w:right w:val="none" w:sz="0" w:space="0" w:color="auto"/>
      </w:divBdr>
      <w:divsChild>
        <w:div w:id="1371031205">
          <w:marLeft w:val="0"/>
          <w:marRight w:val="0"/>
          <w:marTop w:val="240"/>
          <w:marBottom w:val="240"/>
          <w:divBdr>
            <w:top w:val="none" w:sz="0" w:space="0" w:color="auto"/>
            <w:left w:val="none" w:sz="0" w:space="0" w:color="auto"/>
            <w:bottom w:val="none" w:sz="0" w:space="0" w:color="auto"/>
            <w:right w:val="none" w:sz="0" w:space="0" w:color="auto"/>
          </w:divBdr>
        </w:div>
        <w:div w:id="1434860579">
          <w:marLeft w:val="0"/>
          <w:marRight w:val="0"/>
          <w:marTop w:val="240"/>
          <w:marBottom w:val="240"/>
          <w:divBdr>
            <w:top w:val="none" w:sz="0" w:space="0" w:color="auto"/>
            <w:left w:val="none" w:sz="0" w:space="0" w:color="auto"/>
            <w:bottom w:val="none" w:sz="0" w:space="0" w:color="auto"/>
            <w:right w:val="none" w:sz="0" w:space="0" w:color="auto"/>
          </w:divBdr>
        </w:div>
        <w:div w:id="285887952">
          <w:marLeft w:val="0"/>
          <w:marRight w:val="0"/>
          <w:marTop w:val="0"/>
          <w:marBottom w:val="0"/>
          <w:divBdr>
            <w:top w:val="none" w:sz="0" w:space="0" w:color="auto"/>
            <w:left w:val="none" w:sz="0" w:space="0" w:color="auto"/>
            <w:bottom w:val="none" w:sz="0" w:space="0" w:color="auto"/>
            <w:right w:val="none" w:sz="0" w:space="0" w:color="auto"/>
          </w:divBdr>
        </w:div>
        <w:div w:id="1306935468">
          <w:marLeft w:val="0"/>
          <w:marRight w:val="0"/>
          <w:marTop w:val="240"/>
          <w:marBottom w:val="240"/>
          <w:divBdr>
            <w:top w:val="none" w:sz="0" w:space="0" w:color="auto"/>
            <w:left w:val="none" w:sz="0" w:space="0" w:color="auto"/>
            <w:bottom w:val="none" w:sz="0" w:space="0" w:color="auto"/>
            <w:right w:val="none" w:sz="0" w:space="0" w:color="auto"/>
          </w:divBdr>
        </w:div>
        <w:div w:id="17708322">
          <w:marLeft w:val="0"/>
          <w:marRight w:val="0"/>
          <w:marTop w:val="0"/>
          <w:marBottom w:val="0"/>
          <w:divBdr>
            <w:top w:val="none" w:sz="0" w:space="0" w:color="auto"/>
            <w:left w:val="none" w:sz="0" w:space="0" w:color="auto"/>
            <w:bottom w:val="none" w:sz="0" w:space="0" w:color="auto"/>
            <w:right w:val="none" w:sz="0" w:space="0" w:color="auto"/>
          </w:divBdr>
        </w:div>
        <w:div w:id="1760371672">
          <w:marLeft w:val="0"/>
          <w:marRight w:val="0"/>
          <w:marTop w:val="240"/>
          <w:marBottom w:val="240"/>
          <w:divBdr>
            <w:top w:val="none" w:sz="0" w:space="0" w:color="auto"/>
            <w:left w:val="none" w:sz="0" w:space="0" w:color="auto"/>
            <w:bottom w:val="none" w:sz="0" w:space="0" w:color="auto"/>
            <w:right w:val="none" w:sz="0" w:space="0" w:color="auto"/>
          </w:divBdr>
        </w:div>
        <w:div w:id="877473240">
          <w:marLeft w:val="0"/>
          <w:marRight w:val="0"/>
          <w:marTop w:val="0"/>
          <w:marBottom w:val="0"/>
          <w:divBdr>
            <w:top w:val="none" w:sz="0" w:space="0" w:color="auto"/>
            <w:left w:val="none" w:sz="0" w:space="0" w:color="auto"/>
            <w:bottom w:val="none" w:sz="0" w:space="0" w:color="auto"/>
            <w:right w:val="none" w:sz="0" w:space="0" w:color="auto"/>
          </w:divBdr>
        </w:div>
        <w:div w:id="1467237542">
          <w:marLeft w:val="0"/>
          <w:marRight w:val="0"/>
          <w:marTop w:val="240"/>
          <w:marBottom w:val="240"/>
          <w:divBdr>
            <w:top w:val="none" w:sz="0" w:space="0" w:color="auto"/>
            <w:left w:val="none" w:sz="0" w:space="0" w:color="auto"/>
            <w:bottom w:val="none" w:sz="0" w:space="0" w:color="auto"/>
            <w:right w:val="none" w:sz="0" w:space="0" w:color="auto"/>
          </w:divBdr>
        </w:div>
        <w:div w:id="106315507">
          <w:marLeft w:val="0"/>
          <w:marRight w:val="0"/>
          <w:marTop w:val="0"/>
          <w:marBottom w:val="0"/>
          <w:divBdr>
            <w:top w:val="none" w:sz="0" w:space="0" w:color="auto"/>
            <w:left w:val="none" w:sz="0" w:space="0" w:color="auto"/>
            <w:bottom w:val="none" w:sz="0" w:space="0" w:color="auto"/>
            <w:right w:val="none" w:sz="0" w:space="0" w:color="auto"/>
          </w:divBdr>
        </w:div>
        <w:div w:id="327026186">
          <w:marLeft w:val="0"/>
          <w:marRight w:val="0"/>
          <w:marTop w:val="240"/>
          <w:marBottom w:val="240"/>
          <w:divBdr>
            <w:top w:val="none" w:sz="0" w:space="0" w:color="auto"/>
            <w:left w:val="none" w:sz="0" w:space="0" w:color="auto"/>
            <w:bottom w:val="none" w:sz="0" w:space="0" w:color="auto"/>
            <w:right w:val="none" w:sz="0" w:space="0" w:color="auto"/>
          </w:divBdr>
        </w:div>
        <w:div w:id="1436056409">
          <w:marLeft w:val="0"/>
          <w:marRight w:val="0"/>
          <w:marTop w:val="0"/>
          <w:marBottom w:val="0"/>
          <w:divBdr>
            <w:top w:val="none" w:sz="0" w:space="0" w:color="auto"/>
            <w:left w:val="none" w:sz="0" w:space="0" w:color="auto"/>
            <w:bottom w:val="none" w:sz="0" w:space="0" w:color="auto"/>
            <w:right w:val="none" w:sz="0" w:space="0" w:color="auto"/>
          </w:divBdr>
        </w:div>
        <w:div w:id="620915858">
          <w:marLeft w:val="0"/>
          <w:marRight w:val="0"/>
          <w:marTop w:val="240"/>
          <w:marBottom w:val="240"/>
          <w:divBdr>
            <w:top w:val="none" w:sz="0" w:space="0" w:color="auto"/>
            <w:left w:val="none" w:sz="0" w:space="0" w:color="auto"/>
            <w:bottom w:val="none" w:sz="0" w:space="0" w:color="auto"/>
            <w:right w:val="none" w:sz="0" w:space="0" w:color="auto"/>
          </w:divBdr>
        </w:div>
        <w:div w:id="1114472182">
          <w:marLeft w:val="0"/>
          <w:marRight w:val="0"/>
          <w:marTop w:val="0"/>
          <w:marBottom w:val="0"/>
          <w:divBdr>
            <w:top w:val="none" w:sz="0" w:space="0" w:color="auto"/>
            <w:left w:val="none" w:sz="0" w:space="0" w:color="auto"/>
            <w:bottom w:val="none" w:sz="0" w:space="0" w:color="auto"/>
            <w:right w:val="none" w:sz="0" w:space="0" w:color="auto"/>
          </w:divBdr>
        </w:div>
      </w:divsChild>
    </w:div>
    <w:div w:id="1321886686">
      <w:bodyDiv w:val="1"/>
      <w:marLeft w:val="0"/>
      <w:marRight w:val="0"/>
      <w:marTop w:val="0"/>
      <w:marBottom w:val="0"/>
      <w:divBdr>
        <w:top w:val="none" w:sz="0" w:space="0" w:color="auto"/>
        <w:left w:val="none" w:sz="0" w:space="0" w:color="auto"/>
        <w:bottom w:val="none" w:sz="0" w:space="0" w:color="auto"/>
        <w:right w:val="none" w:sz="0" w:space="0" w:color="auto"/>
      </w:divBdr>
    </w:div>
    <w:div w:id="1338115738">
      <w:bodyDiv w:val="1"/>
      <w:marLeft w:val="0"/>
      <w:marRight w:val="0"/>
      <w:marTop w:val="0"/>
      <w:marBottom w:val="0"/>
      <w:divBdr>
        <w:top w:val="none" w:sz="0" w:space="0" w:color="auto"/>
        <w:left w:val="none" w:sz="0" w:space="0" w:color="auto"/>
        <w:bottom w:val="none" w:sz="0" w:space="0" w:color="auto"/>
        <w:right w:val="none" w:sz="0" w:space="0" w:color="auto"/>
      </w:divBdr>
      <w:divsChild>
        <w:div w:id="559512707">
          <w:marLeft w:val="0"/>
          <w:marRight w:val="0"/>
          <w:marTop w:val="180"/>
          <w:marBottom w:val="240"/>
          <w:divBdr>
            <w:top w:val="none" w:sz="0" w:space="0" w:color="auto"/>
            <w:left w:val="none" w:sz="0" w:space="0" w:color="auto"/>
            <w:bottom w:val="none" w:sz="0" w:space="0" w:color="auto"/>
            <w:right w:val="none" w:sz="0" w:space="0" w:color="auto"/>
          </w:divBdr>
        </w:div>
      </w:divsChild>
    </w:div>
    <w:div w:id="1366251042">
      <w:bodyDiv w:val="1"/>
      <w:marLeft w:val="0"/>
      <w:marRight w:val="0"/>
      <w:marTop w:val="0"/>
      <w:marBottom w:val="0"/>
      <w:divBdr>
        <w:top w:val="none" w:sz="0" w:space="0" w:color="auto"/>
        <w:left w:val="none" w:sz="0" w:space="0" w:color="auto"/>
        <w:bottom w:val="none" w:sz="0" w:space="0" w:color="auto"/>
        <w:right w:val="none" w:sz="0" w:space="0" w:color="auto"/>
      </w:divBdr>
    </w:div>
    <w:div w:id="1387336820">
      <w:bodyDiv w:val="1"/>
      <w:marLeft w:val="0"/>
      <w:marRight w:val="0"/>
      <w:marTop w:val="0"/>
      <w:marBottom w:val="0"/>
      <w:divBdr>
        <w:top w:val="none" w:sz="0" w:space="0" w:color="auto"/>
        <w:left w:val="none" w:sz="0" w:space="0" w:color="auto"/>
        <w:bottom w:val="none" w:sz="0" w:space="0" w:color="auto"/>
        <w:right w:val="none" w:sz="0" w:space="0" w:color="auto"/>
      </w:divBdr>
      <w:divsChild>
        <w:div w:id="930427539">
          <w:marLeft w:val="0"/>
          <w:marRight w:val="0"/>
          <w:marTop w:val="360"/>
          <w:marBottom w:val="180"/>
          <w:divBdr>
            <w:top w:val="none" w:sz="0" w:space="0" w:color="auto"/>
            <w:left w:val="none" w:sz="0" w:space="0" w:color="auto"/>
            <w:bottom w:val="none" w:sz="0" w:space="0" w:color="auto"/>
            <w:right w:val="none" w:sz="0" w:space="0" w:color="auto"/>
          </w:divBdr>
        </w:div>
        <w:div w:id="1225332646">
          <w:marLeft w:val="0"/>
          <w:marRight w:val="0"/>
          <w:marTop w:val="180"/>
          <w:marBottom w:val="240"/>
          <w:divBdr>
            <w:top w:val="none" w:sz="0" w:space="0" w:color="auto"/>
            <w:left w:val="none" w:sz="0" w:space="0" w:color="auto"/>
            <w:bottom w:val="none" w:sz="0" w:space="0" w:color="auto"/>
            <w:right w:val="none" w:sz="0" w:space="0" w:color="auto"/>
          </w:divBdr>
        </w:div>
        <w:div w:id="1364667629">
          <w:marLeft w:val="0"/>
          <w:marRight w:val="0"/>
          <w:marTop w:val="180"/>
          <w:marBottom w:val="240"/>
          <w:divBdr>
            <w:top w:val="none" w:sz="0" w:space="0" w:color="auto"/>
            <w:left w:val="none" w:sz="0" w:space="0" w:color="auto"/>
            <w:bottom w:val="none" w:sz="0" w:space="0" w:color="auto"/>
            <w:right w:val="none" w:sz="0" w:space="0" w:color="auto"/>
          </w:divBdr>
        </w:div>
        <w:div w:id="255359763">
          <w:marLeft w:val="0"/>
          <w:marRight w:val="0"/>
          <w:marTop w:val="180"/>
          <w:marBottom w:val="240"/>
          <w:divBdr>
            <w:top w:val="none" w:sz="0" w:space="0" w:color="auto"/>
            <w:left w:val="none" w:sz="0" w:space="0" w:color="auto"/>
            <w:bottom w:val="none" w:sz="0" w:space="0" w:color="auto"/>
            <w:right w:val="none" w:sz="0" w:space="0" w:color="auto"/>
          </w:divBdr>
        </w:div>
        <w:div w:id="142160788">
          <w:marLeft w:val="0"/>
          <w:marRight w:val="0"/>
          <w:marTop w:val="180"/>
          <w:marBottom w:val="240"/>
          <w:divBdr>
            <w:top w:val="none" w:sz="0" w:space="0" w:color="auto"/>
            <w:left w:val="none" w:sz="0" w:space="0" w:color="auto"/>
            <w:bottom w:val="none" w:sz="0" w:space="0" w:color="auto"/>
            <w:right w:val="none" w:sz="0" w:space="0" w:color="auto"/>
          </w:divBdr>
        </w:div>
        <w:div w:id="1094781828">
          <w:marLeft w:val="0"/>
          <w:marRight w:val="0"/>
          <w:marTop w:val="180"/>
          <w:marBottom w:val="240"/>
          <w:divBdr>
            <w:top w:val="none" w:sz="0" w:space="0" w:color="auto"/>
            <w:left w:val="none" w:sz="0" w:space="0" w:color="auto"/>
            <w:bottom w:val="none" w:sz="0" w:space="0" w:color="auto"/>
            <w:right w:val="none" w:sz="0" w:space="0" w:color="auto"/>
          </w:divBdr>
        </w:div>
        <w:div w:id="1302885209">
          <w:marLeft w:val="0"/>
          <w:marRight w:val="0"/>
          <w:marTop w:val="180"/>
          <w:marBottom w:val="240"/>
          <w:divBdr>
            <w:top w:val="none" w:sz="0" w:space="0" w:color="auto"/>
            <w:left w:val="none" w:sz="0" w:space="0" w:color="auto"/>
            <w:bottom w:val="none" w:sz="0" w:space="0" w:color="auto"/>
            <w:right w:val="none" w:sz="0" w:space="0" w:color="auto"/>
          </w:divBdr>
        </w:div>
      </w:divsChild>
    </w:div>
    <w:div w:id="1390300737">
      <w:bodyDiv w:val="1"/>
      <w:marLeft w:val="0"/>
      <w:marRight w:val="0"/>
      <w:marTop w:val="0"/>
      <w:marBottom w:val="0"/>
      <w:divBdr>
        <w:top w:val="none" w:sz="0" w:space="0" w:color="auto"/>
        <w:left w:val="none" w:sz="0" w:space="0" w:color="auto"/>
        <w:bottom w:val="none" w:sz="0" w:space="0" w:color="auto"/>
        <w:right w:val="none" w:sz="0" w:space="0" w:color="auto"/>
      </w:divBdr>
    </w:div>
    <w:div w:id="1403915518">
      <w:bodyDiv w:val="1"/>
      <w:marLeft w:val="0"/>
      <w:marRight w:val="0"/>
      <w:marTop w:val="0"/>
      <w:marBottom w:val="0"/>
      <w:divBdr>
        <w:top w:val="none" w:sz="0" w:space="0" w:color="auto"/>
        <w:left w:val="none" w:sz="0" w:space="0" w:color="auto"/>
        <w:bottom w:val="none" w:sz="0" w:space="0" w:color="auto"/>
        <w:right w:val="none" w:sz="0" w:space="0" w:color="auto"/>
      </w:divBdr>
    </w:div>
    <w:div w:id="1480029755">
      <w:bodyDiv w:val="1"/>
      <w:marLeft w:val="0"/>
      <w:marRight w:val="0"/>
      <w:marTop w:val="0"/>
      <w:marBottom w:val="0"/>
      <w:divBdr>
        <w:top w:val="none" w:sz="0" w:space="0" w:color="auto"/>
        <w:left w:val="none" w:sz="0" w:space="0" w:color="auto"/>
        <w:bottom w:val="none" w:sz="0" w:space="0" w:color="auto"/>
        <w:right w:val="none" w:sz="0" w:space="0" w:color="auto"/>
      </w:divBdr>
    </w:div>
    <w:div w:id="1483308079">
      <w:bodyDiv w:val="1"/>
      <w:marLeft w:val="0"/>
      <w:marRight w:val="0"/>
      <w:marTop w:val="0"/>
      <w:marBottom w:val="0"/>
      <w:divBdr>
        <w:top w:val="none" w:sz="0" w:space="0" w:color="auto"/>
        <w:left w:val="none" w:sz="0" w:space="0" w:color="auto"/>
        <w:bottom w:val="none" w:sz="0" w:space="0" w:color="auto"/>
        <w:right w:val="none" w:sz="0" w:space="0" w:color="auto"/>
      </w:divBdr>
      <w:divsChild>
        <w:div w:id="1888835404">
          <w:marLeft w:val="0"/>
          <w:marRight w:val="0"/>
          <w:marTop w:val="360"/>
          <w:marBottom w:val="180"/>
          <w:divBdr>
            <w:top w:val="none" w:sz="0" w:space="0" w:color="auto"/>
            <w:left w:val="none" w:sz="0" w:space="0" w:color="auto"/>
            <w:bottom w:val="none" w:sz="0" w:space="0" w:color="auto"/>
            <w:right w:val="none" w:sz="0" w:space="0" w:color="auto"/>
          </w:divBdr>
        </w:div>
        <w:div w:id="416557906">
          <w:marLeft w:val="0"/>
          <w:marRight w:val="0"/>
          <w:marTop w:val="180"/>
          <w:marBottom w:val="240"/>
          <w:divBdr>
            <w:top w:val="none" w:sz="0" w:space="0" w:color="auto"/>
            <w:left w:val="none" w:sz="0" w:space="0" w:color="auto"/>
            <w:bottom w:val="none" w:sz="0" w:space="0" w:color="auto"/>
            <w:right w:val="none" w:sz="0" w:space="0" w:color="auto"/>
          </w:divBdr>
        </w:div>
        <w:div w:id="1815246493">
          <w:marLeft w:val="0"/>
          <w:marRight w:val="0"/>
          <w:marTop w:val="180"/>
          <w:marBottom w:val="240"/>
          <w:divBdr>
            <w:top w:val="none" w:sz="0" w:space="0" w:color="auto"/>
            <w:left w:val="none" w:sz="0" w:space="0" w:color="auto"/>
            <w:bottom w:val="none" w:sz="0" w:space="0" w:color="auto"/>
            <w:right w:val="none" w:sz="0" w:space="0" w:color="auto"/>
          </w:divBdr>
        </w:div>
        <w:div w:id="641931802">
          <w:marLeft w:val="0"/>
          <w:marRight w:val="0"/>
          <w:marTop w:val="180"/>
          <w:marBottom w:val="240"/>
          <w:divBdr>
            <w:top w:val="none" w:sz="0" w:space="0" w:color="auto"/>
            <w:left w:val="none" w:sz="0" w:space="0" w:color="auto"/>
            <w:bottom w:val="none" w:sz="0" w:space="0" w:color="auto"/>
            <w:right w:val="none" w:sz="0" w:space="0" w:color="auto"/>
          </w:divBdr>
        </w:div>
      </w:divsChild>
    </w:div>
    <w:div w:id="1484345689">
      <w:bodyDiv w:val="1"/>
      <w:marLeft w:val="0"/>
      <w:marRight w:val="0"/>
      <w:marTop w:val="0"/>
      <w:marBottom w:val="0"/>
      <w:divBdr>
        <w:top w:val="none" w:sz="0" w:space="0" w:color="auto"/>
        <w:left w:val="none" w:sz="0" w:space="0" w:color="auto"/>
        <w:bottom w:val="none" w:sz="0" w:space="0" w:color="auto"/>
        <w:right w:val="none" w:sz="0" w:space="0" w:color="auto"/>
      </w:divBdr>
      <w:divsChild>
        <w:div w:id="1068966544">
          <w:marLeft w:val="0"/>
          <w:marRight w:val="0"/>
          <w:marTop w:val="180"/>
          <w:marBottom w:val="240"/>
          <w:divBdr>
            <w:top w:val="none" w:sz="0" w:space="0" w:color="auto"/>
            <w:left w:val="none" w:sz="0" w:space="0" w:color="auto"/>
            <w:bottom w:val="none" w:sz="0" w:space="0" w:color="auto"/>
            <w:right w:val="none" w:sz="0" w:space="0" w:color="auto"/>
          </w:divBdr>
        </w:div>
        <w:div w:id="25257576">
          <w:marLeft w:val="0"/>
          <w:marRight w:val="0"/>
          <w:marTop w:val="180"/>
          <w:marBottom w:val="240"/>
          <w:divBdr>
            <w:top w:val="none" w:sz="0" w:space="0" w:color="auto"/>
            <w:left w:val="none" w:sz="0" w:space="0" w:color="auto"/>
            <w:bottom w:val="none" w:sz="0" w:space="0" w:color="auto"/>
            <w:right w:val="none" w:sz="0" w:space="0" w:color="auto"/>
          </w:divBdr>
        </w:div>
      </w:divsChild>
    </w:div>
    <w:div w:id="1499154355">
      <w:bodyDiv w:val="1"/>
      <w:marLeft w:val="0"/>
      <w:marRight w:val="0"/>
      <w:marTop w:val="0"/>
      <w:marBottom w:val="0"/>
      <w:divBdr>
        <w:top w:val="none" w:sz="0" w:space="0" w:color="auto"/>
        <w:left w:val="none" w:sz="0" w:space="0" w:color="auto"/>
        <w:bottom w:val="none" w:sz="0" w:space="0" w:color="auto"/>
        <w:right w:val="none" w:sz="0" w:space="0" w:color="auto"/>
      </w:divBdr>
      <w:divsChild>
        <w:div w:id="1234466481">
          <w:marLeft w:val="0"/>
          <w:marRight w:val="0"/>
          <w:marTop w:val="180"/>
          <w:marBottom w:val="240"/>
          <w:divBdr>
            <w:top w:val="none" w:sz="0" w:space="0" w:color="auto"/>
            <w:left w:val="none" w:sz="0" w:space="0" w:color="auto"/>
            <w:bottom w:val="none" w:sz="0" w:space="0" w:color="auto"/>
            <w:right w:val="none" w:sz="0" w:space="0" w:color="auto"/>
          </w:divBdr>
        </w:div>
        <w:div w:id="157044424">
          <w:marLeft w:val="0"/>
          <w:marRight w:val="0"/>
          <w:marTop w:val="180"/>
          <w:marBottom w:val="240"/>
          <w:divBdr>
            <w:top w:val="none" w:sz="0" w:space="0" w:color="auto"/>
            <w:left w:val="none" w:sz="0" w:space="0" w:color="auto"/>
            <w:bottom w:val="none" w:sz="0" w:space="0" w:color="auto"/>
            <w:right w:val="none" w:sz="0" w:space="0" w:color="auto"/>
          </w:divBdr>
        </w:div>
        <w:div w:id="1570460943">
          <w:marLeft w:val="0"/>
          <w:marRight w:val="0"/>
          <w:marTop w:val="180"/>
          <w:marBottom w:val="240"/>
          <w:divBdr>
            <w:top w:val="none" w:sz="0" w:space="0" w:color="auto"/>
            <w:left w:val="none" w:sz="0" w:space="0" w:color="auto"/>
            <w:bottom w:val="none" w:sz="0" w:space="0" w:color="auto"/>
            <w:right w:val="none" w:sz="0" w:space="0" w:color="auto"/>
          </w:divBdr>
        </w:div>
        <w:div w:id="1101416268">
          <w:marLeft w:val="0"/>
          <w:marRight w:val="0"/>
          <w:marTop w:val="180"/>
          <w:marBottom w:val="240"/>
          <w:divBdr>
            <w:top w:val="none" w:sz="0" w:space="0" w:color="auto"/>
            <w:left w:val="none" w:sz="0" w:space="0" w:color="auto"/>
            <w:bottom w:val="none" w:sz="0" w:space="0" w:color="auto"/>
            <w:right w:val="none" w:sz="0" w:space="0" w:color="auto"/>
          </w:divBdr>
        </w:div>
      </w:divsChild>
    </w:div>
    <w:div w:id="1514496259">
      <w:bodyDiv w:val="1"/>
      <w:marLeft w:val="0"/>
      <w:marRight w:val="0"/>
      <w:marTop w:val="0"/>
      <w:marBottom w:val="0"/>
      <w:divBdr>
        <w:top w:val="none" w:sz="0" w:space="0" w:color="auto"/>
        <w:left w:val="none" w:sz="0" w:space="0" w:color="auto"/>
        <w:bottom w:val="none" w:sz="0" w:space="0" w:color="auto"/>
        <w:right w:val="none" w:sz="0" w:space="0" w:color="auto"/>
      </w:divBdr>
      <w:divsChild>
        <w:div w:id="1038777837">
          <w:marLeft w:val="0"/>
          <w:marRight w:val="0"/>
          <w:marTop w:val="180"/>
          <w:marBottom w:val="240"/>
          <w:divBdr>
            <w:top w:val="none" w:sz="0" w:space="0" w:color="auto"/>
            <w:left w:val="none" w:sz="0" w:space="0" w:color="auto"/>
            <w:bottom w:val="none" w:sz="0" w:space="0" w:color="auto"/>
            <w:right w:val="none" w:sz="0" w:space="0" w:color="auto"/>
          </w:divBdr>
        </w:div>
        <w:div w:id="545064446">
          <w:marLeft w:val="0"/>
          <w:marRight w:val="0"/>
          <w:marTop w:val="180"/>
          <w:marBottom w:val="240"/>
          <w:divBdr>
            <w:top w:val="none" w:sz="0" w:space="0" w:color="auto"/>
            <w:left w:val="none" w:sz="0" w:space="0" w:color="auto"/>
            <w:bottom w:val="none" w:sz="0" w:space="0" w:color="auto"/>
            <w:right w:val="none" w:sz="0" w:space="0" w:color="auto"/>
          </w:divBdr>
        </w:div>
      </w:divsChild>
    </w:div>
    <w:div w:id="1524712292">
      <w:bodyDiv w:val="1"/>
      <w:marLeft w:val="0"/>
      <w:marRight w:val="0"/>
      <w:marTop w:val="0"/>
      <w:marBottom w:val="0"/>
      <w:divBdr>
        <w:top w:val="none" w:sz="0" w:space="0" w:color="auto"/>
        <w:left w:val="none" w:sz="0" w:space="0" w:color="auto"/>
        <w:bottom w:val="none" w:sz="0" w:space="0" w:color="auto"/>
        <w:right w:val="none" w:sz="0" w:space="0" w:color="auto"/>
      </w:divBdr>
      <w:divsChild>
        <w:div w:id="1458600894">
          <w:marLeft w:val="0"/>
          <w:marRight w:val="0"/>
          <w:marTop w:val="180"/>
          <w:marBottom w:val="240"/>
          <w:divBdr>
            <w:top w:val="none" w:sz="0" w:space="0" w:color="auto"/>
            <w:left w:val="none" w:sz="0" w:space="0" w:color="auto"/>
            <w:bottom w:val="none" w:sz="0" w:space="0" w:color="auto"/>
            <w:right w:val="none" w:sz="0" w:space="0" w:color="auto"/>
          </w:divBdr>
        </w:div>
      </w:divsChild>
    </w:div>
    <w:div w:id="1596018305">
      <w:bodyDiv w:val="1"/>
      <w:marLeft w:val="0"/>
      <w:marRight w:val="0"/>
      <w:marTop w:val="0"/>
      <w:marBottom w:val="0"/>
      <w:divBdr>
        <w:top w:val="none" w:sz="0" w:space="0" w:color="auto"/>
        <w:left w:val="none" w:sz="0" w:space="0" w:color="auto"/>
        <w:bottom w:val="none" w:sz="0" w:space="0" w:color="auto"/>
        <w:right w:val="none" w:sz="0" w:space="0" w:color="auto"/>
      </w:divBdr>
      <w:divsChild>
        <w:div w:id="620036338">
          <w:marLeft w:val="0"/>
          <w:marRight w:val="0"/>
          <w:marTop w:val="360"/>
          <w:marBottom w:val="180"/>
          <w:divBdr>
            <w:top w:val="none" w:sz="0" w:space="0" w:color="auto"/>
            <w:left w:val="none" w:sz="0" w:space="0" w:color="auto"/>
            <w:bottom w:val="none" w:sz="0" w:space="0" w:color="auto"/>
            <w:right w:val="none" w:sz="0" w:space="0" w:color="auto"/>
          </w:divBdr>
        </w:div>
        <w:div w:id="1414008395">
          <w:marLeft w:val="0"/>
          <w:marRight w:val="0"/>
          <w:marTop w:val="180"/>
          <w:marBottom w:val="240"/>
          <w:divBdr>
            <w:top w:val="none" w:sz="0" w:space="0" w:color="auto"/>
            <w:left w:val="none" w:sz="0" w:space="0" w:color="auto"/>
            <w:bottom w:val="none" w:sz="0" w:space="0" w:color="auto"/>
            <w:right w:val="none" w:sz="0" w:space="0" w:color="auto"/>
          </w:divBdr>
        </w:div>
        <w:div w:id="1394540664">
          <w:marLeft w:val="0"/>
          <w:marRight w:val="0"/>
          <w:marTop w:val="180"/>
          <w:marBottom w:val="240"/>
          <w:divBdr>
            <w:top w:val="none" w:sz="0" w:space="0" w:color="auto"/>
            <w:left w:val="none" w:sz="0" w:space="0" w:color="auto"/>
            <w:bottom w:val="none" w:sz="0" w:space="0" w:color="auto"/>
            <w:right w:val="none" w:sz="0" w:space="0" w:color="auto"/>
          </w:divBdr>
        </w:div>
        <w:div w:id="126047837">
          <w:marLeft w:val="0"/>
          <w:marRight w:val="0"/>
          <w:marTop w:val="180"/>
          <w:marBottom w:val="240"/>
          <w:divBdr>
            <w:top w:val="none" w:sz="0" w:space="0" w:color="auto"/>
            <w:left w:val="none" w:sz="0" w:space="0" w:color="auto"/>
            <w:bottom w:val="none" w:sz="0" w:space="0" w:color="auto"/>
            <w:right w:val="none" w:sz="0" w:space="0" w:color="auto"/>
          </w:divBdr>
        </w:div>
      </w:divsChild>
    </w:div>
    <w:div w:id="1630470961">
      <w:bodyDiv w:val="1"/>
      <w:marLeft w:val="0"/>
      <w:marRight w:val="0"/>
      <w:marTop w:val="0"/>
      <w:marBottom w:val="0"/>
      <w:divBdr>
        <w:top w:val="none" w:sz="0" w:space="0" w:color="auto"/>
        <w:left w:val="none" w:sz="0" w:space="0" w:color="auto"/>
        <w:bottom w:val="none" w:sz="0" w:space="0" w:color="auto"/>
        <w:right w:val="none" w:sz="0" w:space="0" w:color="auto"/>
      </w:divBdr>
    </w:div>
    <w:div w:id="1634367358">
      <w:bodyDiv w:val="1"/>
      <w:marLeft w:val="0"/>
      <w:marRight w:val="0"/>
      <w:marTop w:val="0"/>
      <w:marBottom w:val="0"/>
      <w:divBdr>
        <w:top w:val="none" w:sz="0" w:space="0" w:color="auto"/>
        <w:left w:val="none" w:sz="0" w:space="0" w:color="auto"/>
        <w:bottom w:val="none" w:sz="0" w:space="0" w:color="auto"/>
        <w:right w:val="none" w:sz="0" w:space="0" w:color="auto"/>
      </w:divBdr>
      <w:divsChild>
        <w:div w:id="1811744288">
          <w:marLeft w:val="0"/>
          <w:marRight w:val="0"/>
          <w:marTop w:val="360"/>
          <w:marBottom w:val="180"/>
          <w:divBdr>
            <w:top w:val="none" w:sz="0" w:space="0" w:color="auto"/>
            <w:left w:val="none" w:sz="0" w:space="0" w:color="auto"/>
            <w:bottom w:val="none" w:sz="0" w:space="0" w:color="auto"/>
            <w:right w:val="none" w:sz="0" w:space="0" w:color="auto"/>
          </w:divBdr>
        </w:div>
        <w:div w:id="2056468200">
          <w:marLeft w:val="0"/>
          <w:marRight w:val="0"/>
          <w:marTop w:val="180"/>
          <w:marBottom w:val="240"/>
          <w:divBdr>
            <w:top w:val="none" w:sz="0" w:space="0" w:color="auto"/>
            <w:left w:val="none" w:sz="0" w:space="0" w:color="auto"/>
            <w:bottom w:val="none" w:sz="0" w:space="0" w:color="auto"/>
            <w:right w:val="none" w:sz="0" w:space="0" w:color="auto"/>
          </w:divBdr>
        </w:div>
        <w:div w:id="1924946659">
          <w:marLeft w:val="0"/>
          <w:marRight w:val="0"/>
          <w:marTop w:val="180"/>
          <w:marBottom w:val="240"/>
          <w:divBdr>
            <w:top w:val="none" w:sz="0" w:space="0" w:color="auto"/>
            <w:left w:val="none" w:sz="0" w:space="0" w:color="auto"/>
            <w:bottom w:val="none" w:sz="0" w:space="0" w:color="auto"/>
            <w:right w:val="none" w:sz="0" w:space="0" w:color="auto"/>
          </w:divBdr>
        </w:div>
        <w:div w:id="1749383867">
          <w:marLeft w:val="0"/>
          <w:marRight w:val="0"/>
          <w:marTop w:val="180"/>
          <w:marBottom w:val="240"/>
          <w:divBdr>
            <w:top w:val="none" w:sz="0" w:space="0" w:color="auto"/>
            <w:left w:val="none" w:sz="0" w:space="0" w:color="auto"/>
            <w:bottom w:val="none" w:sz="0" w:space="0" w:color="auto"/>
            <w:right w:val="none" w:sz="0" w:space="0" w:color="auto"/>
          </w:divBdr>
        </w:div>
        <w:div w:id="154615013">
          <w:marLeft w:val="0"/>
          <w:marRight w:val="0"/>
          <w:marTop w:val="180"/>
          <w:marBottom w:val="240"/>
          <w:divBdr>
            <w:top w:val="none" w:sz="0" w:space="0" w:color="auto"/>
            <w:left w:val="none" w:sz="0" w:space="0" w:color="auto"/>
            <w:bottom w:val="none" w:sz="0" w:space="0" w:color="auto"/>
            <w:right w:val="none" w:sz="0" w:space="0" w:color="auto"/>
          </w:divBdr>
        </w:div>
      </w:divsChild>
    </w:div>
    <w:div w:id="1641305844">
      <w:bodyDiv w:val="1"/>
      <w:marLeft w:val="0"/>
      <w:marRight w:val="0"/>
      <w:marTop w:val="0"/>
      <w:marBottom w:val="0"/>
      <w:divBdr>
        <w:top w:val="none" w:sz="0" w:space="0" w:color="auto"/>
        <w:left w:val="none" w:sz="0" w:space="0" w:color="auto"/>
        <w:bottom w:val="none" w:sz="0" w:space="0" w:color="auto"/>
        <w:right w:val="none" w:sz="0" w:space="0" w:color="auto"/>
      </w:divBdr>
    </w:div>
    <w:div w:id="1694766102">
      <w:bodyDiv w:val="1"/>
      <w:marLeft w:val="0"/>
      <w:marRight w:val="0"/>
      <w:marTop w:val="0"/>
      <w:marBottom w:val="0"/>
      <w:divBdr>
        <w:top w:val="none" w:sz="0" w:space="0" w:color="auto"/>
        <w:left w:val="none" w:sz="0" w:space="0" w:color="auto"/>
        <w:bottom w:val="none" w:sz="0" w:space="0" w:color="auto"/>
        <w:right w:val="none" w:sz="0" w:space="0" w:color="auto"/>
      </w:divBdr>
      <w:divsChild>
        <w:div w:id="1824808770">
          <w:marLeft w:val="0"/>
          <w:marRight w:val="0"/>
          <w:marTop w:val="180"/>
          <w:marBottom w:val="240"/>
          <w:divBdr>
            <w:top w:val="none" w:sz="0" w:space="0" w:color="auto"/>
            <w:left w:val="none" w:sz="0" w:space="0" w:color="auto"/>
            <w:bottom w:val="none" w:sz="0" w:space="0" w:color="auto"/>
            <w:right w:val="none" w:sz="0" w:space="0" w:color="auto"/>
          </w:divBdr>
        </w:div>
        <w:div w:id="466507439">
          <w:marLeft w:val="0"/>
          <w:marRight w:val="0"/>
          <w:marTop w:val="180"/>
          <w:marBottom w:val="240"/>
          <w:divBdr>
            <w:top w:val="none" w:sz="0" w:space="0" w:color="auto"/>
            <w:left w:val="none" w:sz="0" w:space="0" w:color="auto"/>
            <w:bottom w:val="none" w:sz="0" w:space="0" w:color="auto"/>
            <w:right w:val="none" w:sz="0" w:space="0" w:color="auto"/>
          </w:divBdr>
        </w:div>
        <w:div w:id="730150861">
          <w:marLeft w:val="0"/>
          <w:marRight w:val="0"/>
          <w:marTop w:val="180"/>
          <w:marBottom w:val="240"/>
          <w:divBdr>
            <w:top w:val="none" w:sz="0" w:space="0" w:color="auto"/>
            <w:left w:val="none" w:sz="0" w:space="0" w:color="auto"/>
            <w:bottom w:val="none" w:sz="0" w:space="0" w:color="auto"/>
            <w:right w:val="none" w:sz="0" w:space="0" w:color="auto"/>
          </w:divBdr>
        </w:div>
        <w:div w:id="1574972091">
          <w:marLeft w:val="0"/>
          <w:marRight w:val="0"/>
          <w:marTop w:val="180"/>
          <w:marBottom w:val="240"/>
          <w:divBdr>
            <w:top w:val="none" w:sz="0" w:space="0" w:color="auto"/>
            <w:left w:val="none" w:sz="0" w:space="0" w:color="auto"/>
            <w:bottom w:val="none" w:sz="0" w:space="0" w:color="auto"/>
            <w:right w:val="none" w:sz="0" w:space="0" w:color="auto"/>
          </w:divBdr>
        </w:div>
      </w:divsChild>
    </w:div>
    <w:div w:id="1706059089">
      <w:bodyDiv w:val="1"/>
      <w:marLeft w:val="0"/>
      <w:marRight w:val="0"/>
      <w:marTop w:val="0"/>
      <w:marBottom w:val="0"/>
      <w:divBdr>
        <w:top w:val="none" w:sz="0" w:space="0" w:color="auto"/>
        <w:left w:val="none" w:sz="0" w:space="0" w:color="auto"/>
        <w:bottom w:val="none" w:sz="0" w:space="0" w:color="auto"/>
        <w:right w:val="none" w:sz="0" w:space="0" w:color="auto"/>
      </w:divBdr>
    </w:div>
    <w:div w:id="1708529214">
      <w:bodyDiv w:val="1"/>
      <w:marLeft w:val="0"/>
      <w:marRight w:val="0"/>
      <w:marTop w:val="0"/>
      <w:marBottom w:val="0"/>
      <w:divBdr>
        <w:top w:val="none" w:sz="0" w:space="0" w:color="auto"/>
        <w:left w:val="none" w:sz="0" w:space="0" w:color="auto"/>
        <w:bottom w:val="none" w:sz="0" w:space="0" w:color="auto"/>
        <w:right w:val="none" w:sz="0" w:space="0" w:color="auto"/>
      </w:divBdr>
      <w:divsChild>
        <w:div w:id="2026521184">
          <w:marLeft w:val="0"/>
          <w:marRight w:val="0"/>
          <w:marTop w:val="360"/>
          <w:marBottom w:val="180"/>
          <w:divBdr>
            <w:top w:val="none" w:sz="0" w:space="0" w:color="auto"/>
            <w:left w:val="none" w:sz="0" w:space="0" w:color="auto"/>
            <w:bottom w:val="none" w:sz="0" w:space="0" w:color="auto"/>
            <w:right w:val="none" w:sz="0" w:space="0" w:color="auto"/>
          </w:divBdr>
        </w:div>
        <w:div w:id="2007392740">
          <w:marLeft w:val="0"/>
          <w:marRight w:val="0"/>
          <w:marTop w:val="180"/>
          <w:marBottom w:val="240"/>
          <w:divBdr>
            <w:top w:val="none" w:sz="0" w:space="0" w:color="auto"/>
            <w:left w:val="none" w:sz="0" w:space="0" w:color="auto"/>
            <w:bottom w:val="none" w:sz="0" w:space="0" w:color="auto"/>
            <w:right w:val="none" w:sz="0" w:space="0" w:color="auto"/>
          </w:divBdr>
        </w:div>
        <w:div w:id="176892793">
          <w:marLeft w:val="0"/>
          <w:marRight w:val="0"/>
          <w:marTop w:val="180"/>
          <w:marBottom w:val="240"/>
          <w:divBdr>
            <w:top w:val="none" w:sz="0" w:space="0" w:color="auto"/>
            <w:left w:val="none" w:sz="0" w:space="0" w:color="auto"/>
            <w:bottom w:val="none" w:sz="0" w:space="0" w:color="auto"/>
            <w:right w:val="none" w:sz="0" w:space="0" w:color="auto"/>
          </w:divBdr>
        </w:div>
        <w:div w:id="1228956605">
          <w:marLeft w:val="0"/>
          <w:marRight w:val="0"/>
          <w:marTop w:val="180"/>
          <w:marBottom w:val="240"/>
          <w:divBdr>
            <w:top w:val="none" w:sz="0" w:space="0" w:color="auto"/>
            <w:left w:val="none" w:sz="0" w:space="0" w:color="auto"/>
            <w:bottom w:val="none" w:sz="0" w:space="0" w:color="auto"/>
            <w:right w:val="none" w:sz="0" w:space="0" w:color="auto"/>
          </w:divBdr>
        </w:div>
        <w:div w:id="1336685203">
          <w:marLeft w:val="0"/>
          <w:marRight w:val="0"/>
          <w:marTop w:val="180"/>
          <w:marBottom w:val="240"/>
          <w:divBdr>
            <w:top w:val="none" w:sz="0" w:space="0" w:color="auto"/>
            <w:left w:val="none" w:sz="0" w:space="0" w:color="auto"/>
            <w:bottom w:val="none" w:sz="0" w:space="0" w:color="auto"/>
            <w:right w:val="none" w:sz="0" w:space="0" w:color="auto"/>
          </w:divBdr>
        </w:div>
      </w:divsChild>
    </w:div>
    <w:div w:id="1709835537">
      <w:bodyDiv w:val="1"/>
      <w:marLeft w:val="0"/>
      <w:marRight w:val="0"/>
      <w:marTop w:val="0"/>
      <w:marBottom w:val="0"/>
      <w:divBdr>
        <w:top w:val="none" w:sz="0" w:space="0" w:color="auto"/>
        <w:left w:val="none" w:sz="0" w:space="0" w:color="auto"/>
        <w:bottom w:val="none" w:sz="0" w:space="0" w:color="auto"/>
        <w:right w:val="none" w:sz="0" w:space="0" w:color="auto"/>
      </w:divBdr>
      <w:divsChild>
        <w:div w:id="582762191">
          <w:marLeft w:val="0"/>
          <w:marRight w:val="0"/>
          <w:marTop w:val="0"/>
          <w:marBottom w:val="0"/>
          <w:divBdr>
            <w:top w:val="none" w:sz="0" w:space="0" w:color="auto"/>
            <w:left w:val="none" w:sz="0" w:space="0" w:color="auto"/>
            <w:bottom w:val="none" w:sz="0" w:space="0" w:color="auto"/>
            <w:right w:val="none" w:sz="0" w:space="0" w:color="auto"/>
          </w:divBdr>
          <w:divsChild>
            <w:div w:id="2019505220">
              <w:marLeft w:val="0"/>
              <w:marRight w:val="0"/>
              <w:marTop w:val="0"/>
              <w:marBottom w:val="0"/>
              <w:divBdr>
                <w:top w:val="none" w:sz="0" w:space="0" w:color="auto"/>
                <w:left w:val="none" w:sz="0" w:space="0" w:color="auto"/>
                <w:bottom w:val="none" w:sz="0" w:space="0" w:color="auto"/>
                <w:right w:val="none" w:sz="0" w:space="0" w:color="auto"/>
              </w:divBdr>
              <w:divsChild>
                <w:div w:id="1615599951">
                  <w:marLeft w:val="0"/>
                  <w:marRight w:val="0"/>
                  <w:marTop w:val="0"/>
                  <w:marBottom w:val="0"/>
                  <w:divBdr>
                    <w:top w:val="none" w:sz="0" w:space="0" w:color="auto"/>
                    <w:left w:val="none" w:sz="0" w:space="0" w:color="auto"/>
                    <w:bottom w:val="none" w:sz="0" w:space="0" w:color="auto"/>
                    <w:right w:val="none" w:sz="0" w:space="0" w:color="auto"/>
                  </w:divBdr>
                  <w:divsChild>
                    <w:div w:id="293027964">
                      <w:marLeft w:val="0"/>
                      <w:marRight w:val="0"/>
                      <w:marTop w:val="0"/>
                      <w:marBottom w:val="0"/>
                      <w:divBdr>
                        <w:top w:val="none" w:sz="0" w:space="0" w:color="auto"/>
                        <w:left w:val="none" w:sz="0" w:space="0" w:color="auto"/>
                        <w:bottom w:val="none" w:sz="0" w:space="0" w:color="auto"/>
                        <w:right w:val="none" w:sz="0" w:space="0" w:color="auto"/>
                      </w:divBdr>
                      <w:divsChild>
                        <w:div w:id="983125041">
                          <w:marLeft w:val="0"/>
                          <w:marRight w:val="0"/>
                          <w:marTop w:val="0"/>
                          <w:marBottom w:val="0"/>
                          <w:divBdr>
                            <w:top w:val="none" w:sz="0" w:space="0" w:color="auto"/>
                            <w:left w:val="none" w:sz="0" w:space="0" w:color="auto"/>
                            <w:bottom w:val="none" w:sz="0" w:space="0" w:color="auto"/>
                            <w:right w:val="none" w:sz="0" w:space="0" w:color="auto"/>
                          </w:divBdr>
                          <w:divsChild>
                            <w:div w:id="184104338">
                              <w:marLeft w:val="0"/>
                              <w:marRight w:val="0"/>
                              <w:marTop w:val="0"/>
                              <w:marBottom w:val="0"/>
                              <w:divBdr>
                                <w:top w:val="none" w:sz="0" w:space="0" w:color="auto"/>
                                <w:left w:val="none" w:sz="0" w:space="0" w:color="auto"/>
                                <w:bottom w:val="none" w:sz="0" w:space="0" w:color="auto"/>
                                <w:right w:val="none" w:sz="0" w:space="0" w:color="auto"/>
                              </w:divBdr>
                              <w:divsChild>
                                <w:div w:id="1206984560">
                                  <w:marLeft w:val="0"/>
                                  <w:marRight w:val="0"/>
                                  <w:marTop w:val="0"/>
                                  <w:marBottom w:val="0"/>
                                  <w:divBdr>
                                    <w:top w:val="none" w:sz="0" w:space="0" w:color="auto"/>
                                    <w:left w:val="none" w:sz="0" w:space="0" w:color="auto"/>
                                    <w:bottom w:val="none" w:sz="0" w:space="0" w:color="auto"/>
                                    <w:right w:val="none" w:sz="0" w:space="0" w:color="auto"/>
                                  </w:divBdr>
                                  <w:divsChild>
                                    <w:div w:id="1879660248">
                                      <w:marLeft w:val="0"/>
                                      <w:marRight w:val="0"/>
                                      <w:marTop w:val="0"/>
                                      <w:marBottom w:val="0"/>
                                      <w:divBdr>
                                        <w:top w:val="none" w:sz="0" w:space="0" w:color="auto"/>
                                        <w:left w:val="none" w:sz="0" w:space="0" w:color="auto"/>
                                        <w:bottom w:val="none" w:sz="0" w:space="0" w:color="auto"/>
                                        <w:right w:val="none" w:sz="0" w:space="0" w:color="auto"/>
                                      </w:divBdr>
                                      <w:divsChild>
                                        <w:div w:id="1001005904">
                                          <w:marLeft w:val="0"/>
                                          <w:marRight w:val="0"/>
                                          <w:marTop w:val="0"/>
                                          <w:marBottom w:val="0"/>
                                          <w:divBdr>
                                            <w:top w:val="none" w:sz="0" w:space="0" w:color="auto"/>
                                            <w:left w:val="none" w:sz="0" w:space="0" w:color="auto"/>
                                            <w:bottom w:val="none" w:sz="0" w:space="0" w:color="auto"/>
                                            <w:right w:val="none" w:sz="0" w:space="0" w:color="auto"/>
                                          </w:divBdr>
                                          <w:divsChild>
                                            <w:div w:id="1544518423">
                                              <w:marLeft w:val="0"/>
                                              <w:marRight w:val="0"/>
                                              <w:marTop w:val="0"/>
                                              <w:marBottom w:val="0"/>
                                              <w:divBdr>
                                                <w:top w:val="none" w:sz="0" w:space="0" w:color="auto"/>
                                                <w:left w:val="none" w:sz="0" w:space="0" w:color="auto"/>
                                                <w:bottom w:val="none" w:sz="0" w:space="0" w:color="auto"/>
                                                <w:right w:val="none" w:sz="0" w:space="0" w:color="auto"/>
                                              </w:divBdr>
                                            </w:div>
                                          </w:divsChild>
                                        </w:div>
                                        <w:div w:id="12208710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5813047">
          <w:marLeft w:val="0"/>
          <w:marRight w:val="0"/>
          <w:marTop w:val="0"/>
          <w:marBottom w:val="0"/>
          <w:divBdr>
            <w:top w:val="none" w:sz="0" w:space="0" w:color="auto"/>
            <w:left w:val="none" w:sz="0" w:space="0" w:color="auto"/>
            <w:bottom w:val="none" w:sz="0" w:space="0" w:color="auto"/>
            <w:right w:val="none" w:sz="0" w:space="0" w:color="auto"/>
          </w:divBdr>
          <w:divsChild>
            <w:div w:id="1578515952">
              <w:marLeft w:val="0"/>
              <w:marRight w:val="0"/>
              <w:marTop w:val="0"/>
              <w:marBottom w:val="0"/>
              <w:divBdr>
                <w:top w:val="none" w:sz="0" w:space="0" w:color="auto"/>
                <w:left w:val="none" w:sz="0" w:space="0" w:color="auto"/>
                <w:bottom w:val="none" w:sz="0" w:space="0" w:color="auto"/>
                <w:right w:val="none" w:sz="0" w:space="0" w:color="auto"/>
              </w:divBdr>
              <w:divsChild>
                <w:div w:id="1187139395">
                  <w:marLeft w:val="0"/>
                  <w:marRight w:val="0"/>
                  <w:marTop w:val="0"/>
                  <w:marBottom w:val="0"/>
                  <w:divBdr>
                    <w:top w:val="none" w:sz="0" w:space="0" w:color="auto"/>
                    <w:left w:val="none" w:sz="0" w:space="0" w:color="auto"/>
                    <w:bottom w:val="none" w:sz="0" w:space="0" w:color="auto"/>
                    <w:right w:val="none" w:sz="0" w:space="0" w:color="auto"/>
                  </w:divBdr>
                  <w:divsChild>
                    <w:div w:id="749304535">
                      <w:marLeft w:val="0"/>
                      <w:marRight w:val="0"/>
                      <w:marTop w:val="0"/>
                      <w:marBottom w:val="0"/>
                      <w:divBdr>
                        <w:top w:val="none" w:sz="0" w:space="0" w:color="auto"/>
                        <w:left w:val="none" w:sz="0" w:space="0" w:color="auto"/>
                        <w:bottom w:val="none" w:sz="0" w:space="0" w:color="auto"/>
                        <w:right w:val="none" w:sz="0" w:space="0" w:color="auto"/>
                      </w:divBdr>
                      <w:divsChild>
                        <w:div w:id="1122043405">
                          <w:marLeft w:val="0"/>
                          <w:marRight w:val="0"/>
                          <w:marTop w:val="0"/>
                          <w:marBottom w:val="0"/>
                          <w:divBdr>
                            <w:top w:val="none" w:sz="0" w:space="0" w:color="auto"/>
                            <w:left w:val="none" w:sz="0" w:space="0" w:color="auto"/>
                            <w:bottom w:val="none" w:sz="0" w:space="0" w:color="auto"/>
                            <w:right w:val="none" w:sz="0" w:space="0" w:color="auto"/>
                          </w:divBdr>
                          <w:divsChild>
                            <w:div w:id="1625846917">
                              <w:marLeft w:val="0"/>
                              <w:marRight w:val="0"/>
                              <w:marTop w:val="0"/>
                              <w:marBottom w:val="0"/>
                              <w:divBdr>
                                <w:top w:val="none" w:sz="0" w:space="0" w:color="auto"/>
                                <w:left w:val="none" w:sz="0" w:space="0" w:color="auto"/>
                                <w:bottom w:val="none" w:sz="0" w:space="0" w:color="auto"/>
                                <w:right w:val="none" w:sz="0" w:space="0" w:color="auto"/>
                              </w:divBdr>
                              <w:divsChild>
                                <w:div w:id="1641765169">
                                  <w:marLeft w:val="0"/>
                                  <w:marRight w:val="0"/>
                                  <w:marTop w:val="0"/>
                                  <w:marBottom w:val="0"/>
                                  <w:divBdr>
                                    <w:top w:val="none" w:sz="0" w:space="0" w:color="auto"/>
                                    <w:left w:val="none" w:sz="0" w:space="0" w:color="auto"/>
                                    <w:bottom w:val="none" w:sz="0" w:space="0" w:color="auto"/>
                                    <w:right w:val="none" w:sz="0" w:space="0" w:color="auto"/>
                                  </w:divBdr>
                                  <w:divsChild>
                                    <w:div w:id="655913284">
                                      <w:marLeft w:val="0"/>
                                      <w:marRight w:val="0"/>
                                      <w:marTop w:val="0"/>
                                      <w:marBottom w:val="0"/>
                                      <w:divBdr>
                                        <w:top w:val="none" w:sz="0" w:space="0" w:color="auto"/>
                                        <w:left w:val="none" w:sz="0" w:space="0" w:color="auto"/>
                                        <w:bottom w:val="none" w:sz="0" w:space="0" w:color="auto"/>
                                        <w:right w:val="none" w:sz="0" w:space="0" w:color="auto"/>
                                      </w:divBdr>
                                      <w:divsChild>
                                        <w:div w:id="33909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8952352">
          <w:marLeft w:val="0"/>
          <w:marRight w:val="0"/>
          <w:marTop w:val="0"/>
          <w:marBottom w:val="0"/>
          <w:divBdr>
            <w:top w:val="none" w:sz="0" w:space="0" w:color="auto"/>
            <w:left w:val="none" w:sz="0" w:space="0" w:color="auto"/>
            <w:bottom w:val="none" w:sz="0" w:space="0" w:color="auto"/>
            <w:right w:val="none" w:sz="0" w:space="0" w:color="auto"/>
          </w:divBdr>
          <w:divsChild>
            <w:div w:id="1843203604">
              <w:marLeft w:val="0"/>
              <w:marRight w:val="0"/>
              <w:marTop w:val="0"/>
              <w:marBottom w:val="0"/>
              <w:divBdr>
                <w:top w:val="none" w:sz="0" w:space="0" w:color="auto"/>
                <w:left w:val="none" w:sz="0" w:space="0" w:color="auto"/>
                <w:bottom w:val="none" w:sz="0" w:space="0" w:color="auto"/>
                <w:right w:val="none" w:sz="0" w:space="0" w:color="auto"/>
              </w:divBdr>
              <w:divsChild>
                <w:div w:id="504517417">
                  <w:marLeft w:val="0"/>
                  <w:marRight w:val="0"/>
                  <w:marTop w:val="0"/>
                  <w:marBottom w:val="0"/>
                  <w:divBdr>
                    <w:top w:val="none" w:sz="0" w:space="0" w:color="auto"/>
                    <w:left w:val="none" w:sz="0" w:space="0" w:color="auto"/>
                    <w:bottom w:val="none" w:sz="0" w:space="0" w:color="auto"/>
                    <w:right w:val="none" w:sz="0" w:space="0" w:color="auto"/>
                  </w:divBdr>
                  <w:divsChild>
                    <w:div w:id="1293367814">
                      <w:marLeft w:val="0"/>
                      <w:marRight w:val="0"/>
                      <w:marTop w:val="0"/>
                      <w:marBottom w:val="0"/>
                      <w:divBdr>
                        <w:top w:val="none" w:sz="0" w:space="0" w:color="auto"/>
                        <w:left w:val="none" w:sz="0" w:space="0" w:color="auto"/>
                        <w:bottom w:val="none" w:sz="0" w:space="0" w:color="auto"/>
                        <w:right w:val="none" w:sz="0" w:space="0" w:color="auto"/>
                      </w:divBdr>
                      <w:divsChild>
                        <w:div w:id="1171019190">
                          <w:marLeft w:val="0"/>
                          <w:marRight w:val="0"/>
                          <w:marTop w:val="0"/>
                          <w:marBottom w:val="0"/>
                          <w:divBdr>
                            <w:top w:val="none" w:sz="0" w:space="0" w:color="auto"/>
                            <w:left w:val="none" w:sz="0" w:space="0" w:color="auto"/>
                            <w:bottom w:val="none" w:sz="0" w:space="0" w:color="auto"/>
                            <w:right w:val="none" w:sz="0" w:space="0" w:color="auto"/>
                          </w:divBdr>
                          <w:divsChild>
                            <w:div w:id="675688346">
                              <w:marLeft w:val="0"/>
                              <w:marRight w:val="0"/>
                              <w:marTop w:val="0"/>
                              <w:marBottom w:val="0"/>
                              <w:divBdr>
                                <w:top w:val="none" w:sz="0" w:space="0" w:color="auto"/>
                                <w:left w:val="none" w:sz="0" w:space="0" w:color="auto"/>
                                <w:bottom w:val="none" w:sz="0" w:space="0" w:color="auto"/>
                                <w:right w:val="none" w:sz="0" w:space="0" w:color="auto"/>
                              </w:divBdr>
                              <w:divsChild>
                                <w:div w:id="1137837254">
                                  <w:marLeft w:val="0"/>
                                  <w:marRight w:val="0"/>
                                  <w:marTop w:val="0"/>
                                  <w:marBottom w:val="0"/>
                                  <w:divBdr>
                                    <w:top w:val="none" w:sz="0" w:space="0" w:color="auto"/>
                                    <w:left w:val="none" w:sz="0" w:space="0" w:color="auto"/>
                                    <w:bottom w:val="none" w:sz="0" w:space="0" w:color="auto"/>
                                    <w:right w:val="none" w:sz="0" w:space="0" w:color="auto"/>
                                  </w:divBdr>
                                  <w:divsChild>
                                    <w:div w:id="367150303">
                                      <w:marLeft w:val="0"/>
                                      <w:marRight w:val="0"/>
                                      <w:marTop w:val="0"/>
                                      <w:marBottom w:val="0"/>
                                      <w:divBdr>
                                        <w:top w:val="none" w:sz="0" w:space="0" w:color="auto"/>
                                        <w:left w:val="none" w:sz="0" w:space="0" w:color="auto"/>
                                        <w:bottom w:val="none" w:sz="0" w:space="0" w:color="auto"/>
                                        <w:right w:val="none" w:sz="0" w:space="0" w:color="auto"/>
                                      </w:divBdr>
                                      <w:divsChild>
                                        <w:div w:id="761687761">
                                          <w:marLeft w:val="0"/>
                                          <w:marRight w:val="0"/>
                                          <w:marTop w:val="0"/>
                                          <w:marBottom w:val="0"/>
                                          <w:divBdr>
                                            <w:top w:val="none" w:sz="0" w:space="0" w:color="auto"/>
                                            <w:left w:val="none" w:sz="0" w:space="0" w:color="auto"/>
                                            <w:bottom w:val="none" w:sz="0" w:space="0" w:color="auto"/>
                                            <w:right w:val="none" w:sz="0" w:space="0" w:color="auto"/>
                                          </w:divBdr>
                                          <w:divsChild>
                                            <w:div w:id="1618565744">
                                              <w:marLeft w:val="0"/>
                                              <w:marRight w:val="0"/>
                                              <w:marTop w:val="0"/>
                                              <w:marBottom w:val="0"/>
                                              <w:divBdr>
                                                <w:top w:val="none" w:sz="0" w:space="0" w:color="auto"/>
                                                <w:left w:val="none" w:sz="0" w:space="0" w:color="auto"/>
                                                <w:bottom w:val="none" w:sz="0" w:space="0" w:color="auto"/>
                                                <w:right w:val="none" w:sz="0" w:space="0" w:color="auto"/>
                                              </w:divBdr>
                                            </w:div>
                                          </w:divsChild>
                                        </w:div>
                                        <w:div w:id="507867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31072299">
      <w:bodyDiv w:val="1"/>
      <w:marLeft w:val="0"/>
      <w:marRight w:val="0"/>
      <w:marTop w:val="0"/>
      <w:marBottom w:val="0"/>
      <w:divBdr>
        <w:top w:val="none" w:sz="0" w:space="0" w:color="auto"/>
        <w:left w:val="none" w:sz="0" w:space="0" w:color="auto"/>
        <w:bottom w:val="none" w:sz="0" w:space="0" w:color="auto"/>
        <w:right w:val="none" w:sz="0" w:space="0" w:color="auto"/>
      </w:divBdr>
      <w:divsChild>
        <w:div w:id="1615014023">
          <w:marLeft w:val="0"/>
          <w:marRight w:val="0"/>
          <w:marTop w:val="0"/>
          <w:marBottom w:val="0"/>
          <w:divBdr>
            <w:top w:val="none" w:sz="0" w:space="0" w:color="auto"/>
            <w:left w:val="none" w:sz="0" w:space="0" w:color="auto"/>
            <w:bottom w:val="none" w:sz="0" w:space="0" w:color="auto"/>
            <w:right w:val="none" w:sz="0" w:space="0" w:color="auto"/>
          </w:divBdr>
          <w:divsChild>
            <w:div w:id="1006707393">
              <w:marLeft w:val="0"/>
              <w:marRight w:val="0"/>
              <w:marTop w:val="0"/>
              <w:marBottom w:val="0"/>
              <w:divBdr>
                <w:top w:val="none" w:sz="0" w:space="0" w:color="auto"/>
                <w:left w:val="none" w:sz="0" w:space="0" w:color="auto"/>
                <w:bottom w:val="none" w:sz="0" w:space="0" w:color="auto"/>
                <w:right w:val="none" w:sz="0" w:space="0" w:color="auto"/>
              </w:divBdr>
              <w:divsChild>
                <w:div w:id="679358202">
                  <w:marLeft w:val="0"/>
                  <w:marRight w:val="0"/>
                  <w:marTop w:val="0"/>
                  <w:marBottom w:val="0"/>
                  <w:divBdr>
                    <w:top w:val="none" w:sz="0" w:space="0" w:color="auto"/>
                    <w:left w:val="none" w:sz="0" w:space="0" w:color="auto"/>
                    <w:bottom w:val="none" w:sz="0" w:space="0" w:color="auto"/>
                    <w:right w:val="none" w:sz="0" w:space="0" w:color="auto"/>
                  </w:divBdr>
                  <w:divsChild>
                    <w:div w:id="1216308332">
                      <w:marLeft w:val="0"/>
                      <w:marRight w:val="0"/>
                      <w:marTop w:val="0"/>
                      <w:marBottom w:val="0"/>
                      <w:divBdr>
                        <w:top w:val="none" w:sz="0" w:space="0" w:color="auto"/>
                        <w:left w:val="none" w:sz="0" w:space="0" w:color="auto"/>
                        <w:bottom w:val="none" w:sz="0" w:space="0" w:color="auto"/>
                        <w:right w:val="none" w:sz="0" w:space="0" w:color="auto"/>
                      </w:divBdr>
                      <w:divsChild>
                        <w:div w:id="1160660722">
                          <w:marLeft w:val="0"/>
                          <w:marRight w:val="0"/>
                          <w:marTop w:val="0"/>
                          <w:marBottom w:val="0"/>
                          <w:divBdr>
                            <w:top w:val="none" w:sz="0" w:space="0" w:color="auto"/>
                            <w:left w:val="none" w:sz="0" w:space="0" w:color="auto"/>
                            <w:bottom w:val="none" w:sz="0" w:space="0" w:color="auto"/>
                            <w:right w:val="none" w:sz="0" w:space="0" w:color="auto"/>
                          </w:divBdr>
                          <w:divsChild>
                            <w:div w:id="1708021875">
                              <w:marLeft w:val="0"/>
                              <w:marRight w:val="0"/>
                              <w:marTop w:val="0"/>
                              <w:marBottom w:val="0"/>
                              <w:divBdr>
                                <w:top w:val="none" w:sz="0" w:space="0" w:color="auto"/>
                                <w:left w:val="none" w:sz="0" w:space="0" w:color="auto"/>
                                <w:bottom w:val="none" w:sz="0" w:space="0" w:color="auto"/>
                                <w:right w:val="none" w:sz="0" w:space="0" w:color="auto"/>
                              </w:divBdr>
                              <w:divsChild>
                                <w:div w:id="2052069023">
                                  <w:marLeft w:val="0"/>
                                  <w:marRight w:val="0"/>
                                  <w:marTop w:val="0"/>
                                  <w:marBottom w:val="0"/>
                                  <w:divBdr>
                                    <w:top w:val="none" w:sz="0" w:space="0" w:color="auto"/>
                                    <w:left w:val="none" w:sz="0" w:space="0" w:color="auto"/>
                                    <w:bottom w:val="none" w:sz="0" w:space="0" w:color="auto"/>
                                    <w:right w:val="none" w:sz="0" w:space="0" w:color="auto"/>
                                  </w:divBdr>
                                  <w:divsChild>
                                    <w:div w:id="235095528">
                                      <w:marLeft w:val="0"/>
                                      <w:marRight w:val="0"/>
                                      <w:marTop w:val="0"/>
                                      <w:marBottom w:val="0"/>
                                      <w:divBdr>
                                        <w:top w:val="none" w:sz="0" w:space="0" w:color="auto"/>
                                        <w:left w:val="none" w:sz="0" w:space="0" w:color="auto"/>
                                        <w:bottom w:val="none" w:sz="0" w:space="0" w:color="auto"/>
                                        <w:right w:val="none" w:sz="0" w:space="0" w:color="auto"/>
                                      </w:divBdr>
                                      <w:divsChild>
                                        <w:div w:id="111937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0182706">
      <w:bodyDiv w:val="1"/>
      <w:marLeft w:val="0"/>
      <w:marRight w:val="0"/>
      <w:marTop w:val="0"/>
      <w:marBottom w:val="0"/>
      <w:divBdr>
        <w:top w:val="none" w:sz="0" w:space="0" w:color="auto"/>
        <w:left w:val="none" w:sz="0" w:space="0" w:color="auto"/>
        <w:bottom w:val="none" w:sz="0" w:space="0" w:color="auto"/>
        <w:right w:val="none" w:sz="0" w:space="0" w:color="auto"/>
      </w:divBdr>
    </w:div>
    <w:div w:id="1794791892">
      <w:bodyDiv w:val="1"/>
      <w:marLeft w:val="0"/>
      <w:marRight w:val="0"/>
      <w:marTop w:val="0"/>
      <w:marBottom w:val="0"/>
      <w:divBdr>
        <w:top w:val="none" w:sz="0" w:space="0" w:color="auto"/>
        <w:left w:val="none" w:sz="0" w:space="0" w:color="auto"/>
        <w:bottom w:val="none" w:sz="0" w:space="0" w:color="auto"/>
        <w:right w:val="none" w:sz="0" w:space="0" w:color="auto"/>
      </w:divBdr>
      <w:divsChild>
        <w:div w:id="176241448">
          <w:marLeft w:val="0"/>
          <w:marRight w:val="0"/>
          <w:marTop w:val="180"/>
          <w:marBottom w:val="240"/>
          <w:divBdr>
            <w:top w:val="none" w:sz="0" w:space="0" w:color="auto"/>
            <w:left w:val="none" w:sz="0" w:space="0" w:color="auto"/>
            <w:bottom w:val="none" w:sz="0" w:space="0" w:color="auto"/>
            <w:right w:val="none" w:sz="0" w:space="0" w:color="auto"/>
          </w:divBdr>
        </w:div>
        <w:div w:id="2017339966">
          <w:marLeft w:val="0"/>
          <w:marRight w:val="0"/>
          <w:marTop w:val="180"/>
          <w:marBottom w:val="240"/>
          <w:divBdr>
            <w:top w:val="none" w:sz="0" w:space="0" w:color="auto"/>
            <w:left w:val="none" w:sz="0" w:space="0" w:color="auto"/>
            <w:bottom w:val="none" w:sz="0" w:space="0" w:color="auto"/>
            <w:right w:val="none" w:sz="0" w:space="0" w:color="auto"/>
          </w:divBdr>
        </w:div>
        <w:div w:id="304624813">
          <w:marLeft w:val="0"/>
          <w:marRight w:val="0"/>
          <w:marTop w:val="180"/>
          <w:marBottom w:val="240"/>
          <w:divBdr>
            <w:top w:val="none" w:sz="0" w:space="0" w:color="auto"/>
            <w:left w:val="none" w:sz="0" w:space="0" w:color="auto"/>
            <w:bottom w:val="none" w:sz="0" w:space="0" w:color="auto"/>
            <w:right w:val="none" w:sz="0" w:space="0" w:color="auto"/>
          </w:divBdr>
        </w:div>
      </w:divsChild>
    </w:div>
    <w:div w:id="1819885044">
      <w:bodyDiv w:val="1"/>
      <w:marLeft w:val="0"/>
      <w:marRight w:val="0"/>
      <w:marTop w:val="0"/>
      <w:marBottom w:val="0"/>
      <w:divBdr>
        <w:top w:val="none" w:sz="0" w:space="0" w:color="auto"/>
        <w:left w:val="none" w:sz="0" w:space="0" w:color="auto"/>
        <w:bottom w:val="none" w:sz="0" w:space="0" w:color="auto"/>
        <w:right w:val="none" w:sz="0" w:space="0" w:color="auto"/>
      </w:divBdr>
      <w:divsChild>
        <w:div w:id="797534008">
          <w:marLeft w:val="0"/>
          <w:marRight w:val="0"/>
          <w:marTop w:val="180"/>
          <w:marBottom w:val="240"/>
          <w:divBdr>
            <w:top w:val="none" w:sz="0" w:space="0" w:color="auto"/>
            <w:left w:val="none" w:sz="0" w:space="0" w:color="auto"/>
            <w:bottom w:val="none" w:sz="0" w:space="0" w:color="auto"/>
            <w:right w:val="none" w:sz="0" w:space="0" w:color="auto"/>
          </w:divBdr>
        </w:div>
      </w:divsChild>
    </w:div>
    <w:div w:id="1829903671">
      <w:bodyDiv w:val="1"/>
      <w:marLeft w:val="0"/>
      <w:marRight w:val="0"/>
      <w:marTop w:val="0"/>
      <w:marBottom w:val="0"/>
      <w:divBdr>
        <w:top w:val="none" w:sz="0" w:space="0" w:color="auto"/>
        <w:left w:val="none" w:sz="0" w:space="0" w:color="auto"/>
        <w:bottom w:val="none" w:sz="0" w:space="0" w:color="auto"/>
        <w:right w:val="none" w:sz="0" w:space="0" w:color="auto"/>
      </w:divBdr>
    </w:div>
    <w:div w:id="1853715508">
      <w:bodyDiv w:val="1"/>
      <w:marLeft w:val="0"/>
      <w:marRight w:val="0"/>
      <w:marTop w:val="0"/>
      <w:marBottom w:val="0"/>
      <w:divBdr>
        <w:top w:val="none" w:sz="0" w:space="0" w:color="auto"/>
        <w:left w:val="none" w:sz="0" w:space="0" w:color="auto"/>
        <w:bottom w:val="none" w:sz="0" w:space="0" w:color="auto"/>
        <w:right w:val="none" w:sz="0" w:space="0" w:color="auto"/>
      </w:divBdr>
    </w:div>
    <w:div w:id="1917278985">
      <w:bodyDiv w:val="1"/>
      <w:marLeft w:val="0"/>
      <w:marRight w:val="0"/>
      <w:marTop w:val="0"/>
      <w:marBottom w:val="0"/>
      <w:divBdr>
        <w:top w:val="none" w:sz="0" w:space="0" w:color="auto"/>
        <w:left w:val="none" w:sz="0" w:space="0" w:color="auto"/>
        <w:bottom w:val="none" w:sz="0" w:space="0" w:color="auto"/>
        <w:right w:val="none" w:sz="0" w:space="0" w:color="auto"/>
      </w:divBdr>
    </w:div>
    <w:div w:id="1940334907">
      <w:bodyDiv w:val="1"/>
      <w:marLeft w:val="0"/>
      <w:marRight w:val="0"/>
      <w:marTop w:val="0"/>
      <w:marBottom w:val="0"/>
      <w:divBdr>
        <w:top w:val="none" w:sz="0" w:space="0" w:color="auto"/>
        <w:left w:val="none" w:sz="0" w:space="0" w:color="auto"/>
        <w:bottom w:val="none" w:sz="0" w:space="0" w:color="auto"/>
        <w:right w:val="none" w:sz="0" w:space="0" w:color="auto"/>
      </w:divBdr>
      <w:divsChild>
        <w:div w:id="59186018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201595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808006">
      <w:bodyDiv w:val="1"/>
      <w:marLeft w:val="0"/>
      <w:marRight w:val="0"/>
      <w:marTop w:val="0"/>
      <w:marBottom w:val="0"/>
      <w:divBdr>
        <w:top w:val="none" w:sz="0" w:space="0" w:color="auto"/>
        <w:left w:val="none" w:sz="0" w:space="0" w:color="auto"/>
        <w:bottom w:val="none" w:sz="0" w:space="0" w:color="auto"/>
        <w:right w:val="none" w:sz="0" w:space="0" w:color="auto"/>
      </w:divBdr>
    </w:div>
    <w:div w:id="2023897062">
      <w:bodyDiv w:val="1"/>
      <w:marLeft w:val="0"/>
      <w:marRight w:val="0"/>
      <w:marTop w:val="0"/>
      <w:marBottom w:val="0"/>
      <w:divBdr>
        <w:top w:val="none" w:sz="0" w:space="0" w:color="auto"/>
        <w:left w:val="none" w:sz="0" w:space="0" w:color="auto"/>
        <w:bottom w:val="none" w:sz="0" w:space="0" w:color="auto"/>
        <w:right w:val="none" w:sz="0" w:space="0" w:color="auto"/>
      </w:divBdr>
      <w:divsChild>
        <w:div w:id="183322128">
          <w:marLeft w:val="0"/>
          <w:marRight w:val="0"/>
          <w:marTop w:val="0"/>
          <w:marBottom w:val="0"/>
          <w:divBdr>
            <w:top w:val="none" w:sz="0" w:space="0" w:color="auto"/>
            <w:left w:val="none" w:sz="0" w:space="0" w:color="auto"/>
            <w:bottom w:val="none" w:sz="0" w:space="0" w:color="auto"/>
            <w:right w:val="none" w:sz="0" w:space="0" w:color="auto"/>
          </w:divBdr>
          <w:divsChild>
            <w:div w:id="1141923360">
              <w:marLeft w:val="0"/>
              <w:marRight w:val="0"/>
              <w:marTop w:val="0"/>
              <w:marBottom w:val="0"/>
              <w:divBdr>
                <w:top w:val="none" w:sz="0" w:space="0" w:color="auto"/>
                <w:left w:val="none" w:sz="0" w:space="0" w:color="auto"/>
                <w:bottom w:val="none" w:sz="0" w:space="0" w:color="auto"/>
                <w:right w:val="none" w:sz="0" w:space="0" w:color="auto"/>
              </w:divBdr>
            </w:div>
          </w:divsChild>
        </w:div>
        <w:div w:id="2084403444">
          <w:marLeft w:val="0"/>
          <w:marRight w:val="0"/>
          <w:marTop w:val="0"/>
          <w:marBottom w:val="0"/>
          <w:divBdr>
            <w:top w:val="none" w:sz="0" w:space="0" w:color="auto"/>
            <w:left w:val="none" w:sz="0" w:space="0" w:color="auto"/>
            <w:bottom w:val="none" w:sz="0" w:space="0" w:color="auto"/>
            <w:right w:val="none" w:sz="0" w:space="0" w:color="auto"/>
          </w:divBdr>
          <w:divsChild>
            <w:div w:id="1787654962">
              <w:marLeft w:val="0"/>
              <w:marRight w:val="0"/>
              <w:marTop w:val="0"/>
              <w:marBottom w:val="0"/>
              <w:divBdr>
                <w:top w:val="none" w:sz="0" w:space="0" w:color="auto"/>
                <w:left w:val="none" w:sz="0" w:space="0" w:color="auto"/>
                <w:bottom w:val="none" w:sz="0" w:space="0" w:color="auto"/>
                <w:right w:val="none" w:sz="0" w:space="0" w:color="auto"/>
              </w:divBdr>
            </w:div>
          </w:divsChild>
        </w:div>
        <w:div w:id="91827930">
          <w:marLeft w:val="0"/>
          <w:marRight w:val="0"/>
          <w:marTop w:val="0"/>
          <w:marBottom w:val="0"/>
          <w:divBdr>
            <w:top w:val="none" w:sz="0" w:space="0" w:color="auto"/>
            <w:left w:val="none" w:sz="0" w:space="0" w:color="auto"/>
            <w:bottom w:val="none" w:sz="0" w:space="0" w:color="auto"/>
            <w:right w:val="none" w:sz="0" w:space="0" w:color="auto"/>
          </w:divBdr>
          <w:divsChild>
            <w:div w:id="1121535498">
              <w:marLeft w:val="0"/>
              <w:marRight w:val="0"/>
              <w:marTop w:val="0"/>
              <w:marBottom w:val="0"/>
              <w:divBdr>
                <w:top w:val="none" w:sz="0" w:space="0" w:color="auto"/>
                <w:left w:val="none" w:sz="0" w:space="0" w:color="auto"/>
                <w:bottom w:val="none" w:sz="0" w:space="0" w:color="auto"/>
                <w:right w:val="none" w:sz="0" w:space="0" w:color="auto"/>
              </w:divBdr>
            </w:div>
          </w:divsChild>
        </w:div>
        <w:div w:id="1060321563">
          <w:marLeft w:val="0"/>
          <w:marRight w:val="0"/>
          <w:marTop w:val="0"/>
          <w:marBottom w:val="0"/>
          <w:divBdr>
            <w:top w:val="none" w:sz="0" w:space="0" w:color="auto"/>
            <w:left w:val="none" w:sz="0" w:space="0" w:color="auto"/>
            <w:bottom w:val="none" w:sz="0" w:space="0" w:color="auto"/>
            <w:right w:val="none" w:sz="0" w:space="0" w:color="auto"/>
          </w:divBdr>
          <w:divsChild>
            <w:div w:id="116144277">
              <w:marLeft w:val="0"/>
              <w:marRight w:val="0"/>
              <w:marTop w:val="0"/>
              <w:marBottom w:val="0"/>
              <w:divBdr>
                <w:top w:val="none" w:sz="0" w:space="0" w:color="auto"/>
                <w:left w:val="none" w:sz="0" w:space="0" w:color="auto"/>
                <w:bottom w:val="none" w:sz="0" w:space="0" w:color="auto"/>
                <w:right w:val="none" w:sz="0" w:space="0" w:color="auto"/>
              </w:divBdr>
            </w:div>
          </w:divsChild>
        </w:div>
        <w:div w:id="1967538177">
          <w:marLeft w:val="0"/>
          <w:marRight w:val="0"/>
          <w:marTop w:val="0"/>
          <w:marBottom w:val="0"/>
          <w:divBdr>
            <w:top w:val="none" w:sz="0" w:space="0" w:color="auto"/>
            <w:left w:val="none" w:sz="0" w:space="0" w:color="auto"/>
            <w:bottom w:val="none" w:sz="0" w:space="0" w:color="auto"/>
            <w:right w:val="none" w:sz="0" w:space="0" w:color="auto"/>
          </w:divBdr>
          <w:divsChild>
            <w:div w:id="1282491817">
              <w:marLeft w:val="0"/>
              <w:marRight w:val="0"/>
              <w:marTop w:val="0"/>
              <w:marBottom w:val="0"/>
              <w:divBdr>
                <w:top w:val="none" w:sz="0" w:space="0" w:color="auto"/>
                <w:left w:val="none" w:sz="0" w:space="0" w:color="auto"/>
                <w:bottom w:val="none" w:sz="0" w:space="0" w:color="auto"/>
                <w:right w:val="none" w:sz="0" w:space="0" w:color="auto"/>
              </w:divBdr>
            </w:div>
          </w:divsChild>
        </w:div>
        <w:div w:id="1589925287">
          <w:marLeft w:val="0"/>
          <w:marRight w:val="0"/>
          <w:marTop w:val="0"/>
          <w:marBottom w:val="0"/>
          <w:divBdr>
            <w:top w:val="none" w:sz="0" w:space="0" w:color="auto"/>
            <w:left w:val="none" w:sz="0" w:space="0" w:color="auto"/>
            <w:bottom w:val="none" w:sz="0" w:space="0" w:color="auto"/>
            <w:right w:val="none" w:sz="0" w:space="0" w:color="auto"/>
          </w:divBdr>
          <w:divsChild>
            <w:div w:id="182325732">
              <w:marLeft w:val="0"/>
              <w:marRight w:val="0"/>
              <w:marTop w:val="0"/>
              <w:marBottom w:val="0"/>
              <w:divBdr>
                <w:top w:val="none" w:sz="0" w:space="0" w:color="auto"/>
                <w:left w:val="none" w:sz="0" w:space="0" w:color="auto"/>
                <w:bottom w:val="none" w:sz="0" w:space="0" w:color="auto"/>
                <w:right w:val="none" w:sz="0" w:space="0" w:color="auto"/>
              </w:divBdr>
            </w:div>
          </w:divsChild>
        </w:div>
        <w:div w:id="78217074">
          <w:marLeft w:val="0"/>
          <w:marRight w:val="0"/>
          <w:marTop w:val="0"/>
          <w:marBottom w:val="0"/>
          <w:divBdr>
            <w:top w:val="none" w:sz="0" w:space="0" w:color="auto"/>
            <w:left w:val="none" w:sz="0" w:space="0" w:color="auto"/>
            <w:bottom w:val="none" w:sz="0" w:space="0" w:color="auto"/>
            <w:right w:val="none" w:sz="0" w:space="0" w:color="auto"/>
          </w:divBdr>
          <w:divsChild>
            <w:div w:id="43830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6384">
      <w:bodyDiv w:val="1"/>
      <w:marLeft w:val="0"/>
      <w:marRight w:val="0"/>
      <w:marTop w:val="0"/>
      <w:marBottom w:val="0"/>
      <w:divBdr>
        <w:top w:val="none" w:sz="0" w:space="0" w:color="auto"/>
        <w:left w:val="none" w:sz="0" w:space="0" w:color="auto"/>
        <w:bottom w:val="none" w:sz="0" w:space="0" w:color="auto"/>
        <w:right w:val="none" w:sz="0" w:space="0" w:color="auto"/>
      </w:divBdr>
      <w:divsChild>
        <w:div w:id="202525430">
          <w:marLeft w:val="0"/>
          <w:marRight w:val="0"/>
          <w:marTop w:val="360"/>
          <w:marBottom w:val="180"/>
          <w:divBdr>
            <w:top w:val="none" w:sz="0" w:space="0" w:color="auto"/>
            <w:left w:val="none" w:sz="0" w:space="0" w:color="auto"/>
            <w:bottom w:val="none" w:sz="0" w:space="0" w:color="auto"/>
            <w:right w:val="none" w:sz="0" w:space="0" w:color="auto"/>
          </w:divBdr>
        </w:div>
        <w:div w:id="1645159206">
          <w:marLeft w:val="0"/>
          <w:marRight w:val="0"/>
          <w:marTop w:val="180"/>
          <w:marBottom w:val="240"/>
          <w:divBdr>
            <w:top w:val="none" w:sz="0" w:space="0" w:color="auto"/>
            <w:left w:val="none" w:sz="0" w:space="0" w:color="auto"/>
            <w:bottom w:val="none" w:sz="0" w:space="0" w:color="auto"/>
            <w:right w:val="none" w:sz="0" w:space="0" w:color="auto"/>
          </w:divBdr>
        </w:div>
      </w:divsChild>
    </w:div>
    <w:div w:id="2043942240">
      <w:bodyDiv w:val="1"/>
      <w:marLeft w:val="0"/>
      <w:marRight w:val="0"/>
      <w:marTop w:val="0"/>
      <w:marBottom w:val="0"/>
      <w:divBdr>
        <w:top w:val="none" w:sz="0" w:space="0" w:color="auto"/>
        <w:left w:val="none" w:sz="0" w:space="0" w:color="auto"/>
        <w:bottom w:val="none" w:sz="0" w:space="0" w:color="auto"/>
        <w:right w:val="none" w:sz="0" w:space="0" w:color="auto"/>
      </w:divBdr>
    </w:div>
    <w:div w:id="2052804940">
      <w:bodyDiv w:val="1"/>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1451707941">
              <w:marLeft w:val="0"/>
              <w:marRight w:val="0"/>
              <w:marTop w:val="360"/>
              <w:marBottom w:val="180"/>
              <w:divBdr>
                <w:top w:val="none" w:sz="0" w:space="0" w:color="auto"/>
                <w:left w:val="none" w:sz="0" w:space="0" w:color="auto"/>
                <w:bottom w:val="none" w:sz="0" w:space="0" w:color="auto"/>
                <w:right w:val="none" w:sz="0" w:space="0" w:color="auto"/>
              </w:divBdr>
            </w:div>
          </w:divsChild>
        </w:div>
        <w:div w:id="741488940">
          <w:marLeft w:val="0"/>
          <w:marRight w:val="0"/>
          <w:marTop w:val="0"/>
          <w:marBottom w:val="0"/>
          <w:divBdr>
            <w:top w:val="none" w:sz="0" w:space="0" w:color="auto"/>
            <w:left w:val="none" w:sz="0" w:space="0" w:color="auto"/>
            <w:bottom w:val="none" w:sz="0" w:space="0" w:color="auto"/>
            <w:right w:val="none" w:sz="0" w:space="0" w:color="auto"/>
          </w:divBdr>
          <w:divsChild>
            <w:div w:id="2093046868">
              <w:marLeft w:val="0"/>
              <w:marRight w:val="0"/>
              <w:marTop w:val="180"/>
              <w:marBottom w:val="240"/>
              <w:divBdr>
                <w:top w:val="none" w:sz="0" w:space="0" w:color="auto"/>
                <w:left w:val="none" w:sz="0" w:space="0" w:color="auto"/>
                <w:bottom w:val="none" w:sz="0" w:space="0" w:color="auto"/>
                <w:right w:val="none" w:sz="0" w:space="0" w:color="auto"/>
              </w:divBdr>
            </w:div>
          </w:divsChild>
        </w:div>
        <w:div w:id="707686358">
          <w:marLeft w:val="0"/>
          <w:marRight w:val="0"/>
          <w:marTop w:val="0"/>
          <w:marBottom w:val="0"/>
          <w:divBdr>
            <w:top w:val="none" w:sz="0" w:space="0" w:color="auto"/>
            <w:left w:val="none" w:sz="0" w:space="0" w:color="auto"/>
            <w:bottom w:val="none" w:sz="0" w:space="0" w:color="auto"/>
            <w:right w:val="none" w:sz="0" w:space="0" w:color="auto"/>
          </w:divBdr>
          <w:divsChild>
            <w:div w:id="1837184802">
              <w:marLeft w:val="0"/>
              <w:marRight w:val="0"/>
              <w:marTop w:val="180"/>
              <w:marBottom w:val="240"/>
              <w:divBdr>
                <w:top w:val="none" w:sz="0" w:space="0" w:color="auto"/>
                <w:left w:val="none" w:sz="0" w:space="0" w:color="auto"/>
                <w:bottom w:val="none" w:sz="0" w:space="0" w:color="auto"/>
                <w:right w:val="none" w:sz="0" w:space="0" w:color="auto"/>
              </w:divBdr>
            </w:div>
          </w:divsChild>
        </w:div>
        <w:div w:id="1596212485">
          <w:marLeft w:val="0"/>
          <w:marRight w:val="0"/>
          <w:marTop w:val="0"/>
          <w:marBottom w:val="0"/>
          <w:divBdr>
            <w:top w:val="none" w:sz="0" w:space="0" w:color="auto"/>
            <w:left w:val="none" w:sz="0" w:space="0" w:color="auto"/>
            <w:bottom w:val="none" w:sz="0" w:space="0" w:color="auto"/>
            <w:right w:val="none" w:sz="0" w:space="0" w:color="auto"/>
          </w:divBdr>
        </w:div>
        <w:div w:id="1939025556">
          <w:marLeft w:val="0"/>
          <w:marRight w:val="0"/>
          <w:marTop w:val="0"/>
          <w:marBottom w:val="0"/>
          <w:divBdr>
            <w:top w:val="none" w:sz="0" w:space="0" w:color="auto"/>
            <w:left w:val="none" w:sz="0" w:space="0" w:color="auto"/>
            <w:bottom w:val="none" w:sz="0" w:space="0" w:color="auto"/>
            <w:right w:val="none" w:sz="0" w:space="0" w:color="auto"/>
          </w:divBdr>
        </w:div>
        <w:div w:id="2040154806">
          <w:marLeft w:val="0"/>
          <w:marRight w:val="0"/>
          <w:marTop w:val="0"/>
          <w:marBottom w:val="0"/>
          <w:divBdr>
            <w:top w:val="none" w:sz="0" w:space="0" w:color="auto"/>
            <w:left w:val="none" w:sz="0" w:space="0" w:color="auto"/>
            <w:bottom w:val="none" w:sz="0" w:space="0" w:color="auto"/>
            <w:right w:val="none" w:sz="0" w:space="0" w:color="auto"/>
          </w:divBdr>
        </w:div>
        <w:div w:id="1723020530">
          <w:marLeft w:val="0"/>
          <w:marRight w:val="0"/>
          <w:marTop w:val="0"/>
          <w:marBottom w:val="0"/>
          <w:divBdr>
            <w:top w:val="none" w:sz="0" w:space="0" w:color="auto"/>
            <w:left w:val="none" w:sz="0" w:space="0" w:color="auto"/>
            <w:bottom w:val="none" w:sz="0" w:space="0" w:color="auto"/>
            <w:right w:val="none" w:sz="0" w:space="0" w:color="auto"/>
          </w:divBdr>
          <w:divsChild>
            <w:div w:id="1496726948">
              <w:marLeft w:val="0"/>
              <w:marRight w:val="0"/>
              <w:marTop w:val="180"/>
              <w:marBottom w:val="240"/>
              <w:divBdr>
                <w:top w:val="none" w:sz="0" w:space="0" w:color="auto"/>
                <w:left w:val="none" w:sz="0" w:space="0" w:color="auto"/>
                <w:bottom w:val="none" w:sz="0" w:space="0" w:color="auto"/>
                <w:right w:val="none" w:sz="0" w:space="0" w:color="auto"/>
              </w:divBdr>
            </w:div>
          </w:divsChild>
        </w:div>
        <w:div w:id="1700550080">
          <w:marLeft w:val="0"/>
          <w:marRight w:val="0"/>
          <w:marTop w:val="0"/>
          <w:marBottom w:val="0"/>
          <w:divBdr>
            <w:top w:val="none" w:sz="0" w:space="0" w:color="auto"/>
            <w:left w:val="none" w:sz="0" w:space="0" w:color="auto"/>
            <w:bottom w:val="none" w:sz="0" w:space="0" w:color="auto"/>
            <w:right w:val="none" w:sz="0" w:space="0" w:color="auto"/>
          </w:divBdr>
          <w:divsChild>
            <w:div w:id="1068383052">
              <w:marLeft w:val="0"/>
              <w:marRight w:val="0"/>
              <w:marTop w:val="180"/>
              <w:marBottom w:val="240"/>
              <w:divBdr>
                <w:top w:val="none" w:sz="0" w:space="0" w:color="auto"/>
                <w:left w:val="none" w:sz="0" w:space="0" w:color="auto"/>
                <w:bottom w:val="none" w:sz="0" w:space="0" w:color="auto"/>
                <w:right w:val="none" w:sz="0" w:space="0" w:color="auto"/>
              </w:divBdr>
            </w:div>
          </w:divsChild>
        </w:div>
        <w:div w:id="439689650">
          <w:marLeft w:val="0"/>
          <w:marRight w:val="0"/>
          <w:marTop w:val="0"/>
          <w:marBottom w:val="0"/>
          <w:divBdr>
            <w:top w:val="none" w:sz="0" w:space="0" w:color="auto"/>
            <w:left w:val="none" w:sz="0" w:space="0" w:color="auto"/>
            <w:bottom w:val="none" w:sz="0" w:space="0" w:color="auto"/>
            <w:right w:val="none" w:sz="0" w:space="0" w:color="auto"/>
          </w:divBdr>
          <w:divsChild>
            <w:div w:id="917979565">
              <w:marLeft w:val="0"/>
              <w:marRight w:val="0"/>
              <w:marTop w:val="180"/>
              <w:marBottom w:val="240"/>
              <w:divBdr>
                <w:top w:val="none" w:sz="0" w:space="0" w:color="auto"/>
                <w:left w:val="none" w:sz="0" w:space="0" w:color="auto"/>
                <w:bottom w:val="none" w:sz="0" w:space="0" w:color="auto"/>
                <w:right w:val="none" w:sz="0" w:space="0" w:color="auto"/>
              </w:divBdr>
            </w:div>
          </w:divsChild>
        </w:div>
        <w:div w:id="524173727">
          <w:marLeft w:val="0"/>
          <w:marRight w:val="0"/>
          <w:marTop w:val="0"/>
          <w:marBottom w:val="0"/>
          <w:divBdr>
            <w:top w:val="none" w:sz="0" w:space="0" w:color="auto"/>
            <w:left w:val="none" w:sz="0" w:space="0" w:color="auto"/>
            <w:bottom w:val="none" w:sz="0" w:space="0" w:color="auto"/>
            <w:right w:val="none" w:sz="0" w:space="0" w:color="auto"/>
          </w:divBdr>
        </w:div>
        <w:div w:id="169024036">
          <w:marLeft w:val="0"/>
          <w:marRight w:val="0"/>
          <w:marTop w:val="0"/>
          <w:marBottom w:val="0"/>
          <w:divBdr>
            <w:top w:val="none" w:sz="0" w:space="0" w:color="auto"/>
            <w:left w:val="none" w:sz="0" w:space="0" w:color="auto"/>
            <w:bottom w:val="none" w:sz="0" w:space="0" w:color="auto"/>
            <w:right w:val="none" w:sz="0" w:space="0" w:color="auto"/>
          </w:divBdr>
        </w:div>
        <w:div w:id="1668513284">
          <w:marLeft w:val="0"/>
          <w:marRight w:val="0"/>
          <w:marTop w:val="0"/>
          <w:marBottom w:val="0"/>
          <w:divBdr>
            <w:top w:val="none" w:sz="0" w:space="0" w:color="auto"/>
            <w:left w:val="none" w:sz="0" w:space="0" w:color="auto"/>
            <w:bottom w:val="none" w:sz="0" w:space="0" w:color="auto"/>
            <w:right w:val="none" w:sz="0" w:space="0" w:color="auto"/>
          </w:divBdr>
        </w:div>
        <w:div w:id="300502231">
          <w:marLeft w:val="0"/>
          <w:marRight w:val="0"/>
          <w:marTop w:val="0"/>
          <w:marBottom w:val="0"/>
          <w:divBdr>
            <w:top w:val="none" w:sz="0" w:space="0" w:color="auto"/>
            <w:left w:val="none" w:sz="0" w:space="0" w:color="auto"/>
            <w:bottom w:val="none" w:sz="0" w:space="0" w:color="auto"/>
            <w:right w:val="none" w:sz="0" w:space="0" w:color="auto"/>
          </w:divBdr>
        </w:div>
        <w:div w:id="1799372648">
          <w:marLeft w:val="0"/>
          <w:marRight w:val="0"/>
          <w:marTop w:val="0"/>
          <w:marBottom w:val="0"/>
          <w:divBdr>
            <w:top w:val="none" w:sz="0" w:space="0" w:color="auto"/>
            <w:left w:val="none" w:sz="0" w:space="0" w:color="auto"/>
            <w:bottom w:val="none" w:sz="0" w:space="0" w:color="auto"/>
            <w:right w:val="none" w:sz="0" w:space="0" w:color="auto"/>
          </w:divBdr>
        </w:div>
        <w:div w:id="113212604">
          <w:marLeft w:val="0"/>
          <w:marRight w:val="0"/>
          <w:marTop w:val="0"/>
          <w:marBottom w:val="0"/>
          <w:divBdr>
            <w:top w:val="none" w:sz="0" w:space="0" w:color="auto"/>
            <w:left w:val="none" w:sz="0" w:space="0" w:color="auto"/>
            <w:bottom w:val="none" w:sz="0" w:space="0" w:color="auto"/>
            <w:right w:val="none" w:sz="0" w:space="0" w:color="auto"/>
          </w:divBdr>
        </w:div>
        <w:div w:id="1855995585">
          <w:marLeft w:val="0"/>
          <w:marRight w:val="0"/>
          <w:marTop w:val="0"/>
          <w:marBottom w:val="0"/>
          <w:divBdr>
            <w:top w:val="none" w:sz="0" w:space="0" w:color="auto"/>
            <w:left w:val="none" w:sz="0" w:space="0" w:color="auto"/>
            <w:bottom w:val="none" w:sz="0" w:space="0" w:color="auto"/>
            <w:right w:val="none" w:sz="0" w:space="0" w:color="auto"/>
          </w:divBdr>
          <w:divsChild>
            <w:div w:id="1741908365">
              <w:marLeft w:val="0"/>
              <w:marRight w:val="0"/>
              <w:marTop w:val="180"/>
              <w:marBottom w:val="240"/>
              <w:divBdr>
                <w:top w:val="none" w:sz="0" w:space="0" w:color="auto"/>
                <w:left w:val="none" w:sz="0" w:space="0" w:color="auto"/>
                <w:bottom w:val="none" w:sz="0" w:space="0" w:color="auto"/>
                <w:right w:val="none" w:sz="0" w:space="0" w:color="auto"/>
              </w:divBdr>
            </w:div>
          </w:divsChild>
        </w:div>
        <w:div w:id="992559930">
          <w:marLeft w:val="0"/>
          <w:marRight w:val="0"/>
          <w:marTop w:val="0"/>
          <w:marBottom w:val="0"/>
          <w:divBdr>
            <w:top w:val="none" w:sz="0" w:space="0" w:color="auto"/>
            <w:left w:val="none" w:sz="0" w:space="0" w:color="auto"/>
            <w:bottom w:val="none" w:sz="0" w:space="0" w:color="auto"/>
            <w:right w:val="none" w:sz="0" w:space="0" w:color="auto"/>
          </w:divBdr>
          <w:divsChild>
            <w:div w:id="520316163">
              <w:marLeft w:val="0"/>
              <w:marRight w:val="0"/>
              <w:marTop w:val="180"/>
              <w:marBottom w:val="240"/>
              <w:divBdr>
                <w:top w:val="none" w:sz="0" w:space="0" w:color="auto"/>
                <w:left w:val="none" w:sz="0" w:space="0" w:color="auto"/>
                <w:bottom w:val="none" w:sz="0" w:space="0" w:color="auto"/>
                <w:right w:val="none" w:sz="0" w:space="0" w:color="auto"/>
              </w:divBdr>
            </w:div>
          </w:divsChild>
        </w:div>
        <w:div w:id="1510369524">
          <w:marLeft w:val="0"/>
          <w:marRight w:val="0"/>
          <w:marTop w:val="0"/>
          <w:marBottom w:val="0"/>
          <w:divBdr>
            <w:top w:val="none" w:sz="0" w:space="0" w:color="auto"/>
            <w:left w:val="none" w:sz="0" w:space="0" w:color="auto"/>
            <w:bottom w:val="none" w:sz="0" w:space="0" w:color="auto"/>
            <w:right w:val="none" w:sz="0" w:space="0" w:color="auto"/>
          </w:divBdr>
          <w:divsChild>
            <w:div w:id="90429719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065062249">
      <w:bodyDiv w:val="1"/>
      <w:marLeft w:val="0"/>
      <w:marRight w:val="0"/>
      <w:marTop w:val="0"/>
      <w:marBottom w:val="0"/>
      <w:divBdr>
        <w:top w:val="none" w:sz="0" w:space="0" w:color="auto"/>
        <w:left w:val="none" w:sz="0" w:space="0" w:color="auto"/>
        <w:bottom w:val="none" w:sz="0" w:space="0" w:color="auto"/>
        <w:right w:val="none" w:sz="0" w:space="0" w:color="auto"/>
      </w:divBdr>
      <w:divsChild>
        <w:div w:id="1876693151">
          <w:marLeft w:val="0"/>
          <w:marRight w:val="0"/>
          <w:marTop w:val="180"/>
          <w:marBottom w:val="240"/>
          <w:divBdr>
            <w:top w:val="none" w:sz="0" w:space="0" w:color="auto"/>
            <w:left w:val="none" w:sz="0" w:space="0" w:color="auto"/>
            <w:bottom w:val="none" w:sz="0" w:space="0" w:color="auto"/>
            <w:right w:val="none" w:sz="0" w:space="0" w:color="auto"/>
          </w:divBdr>
        </w:div>
        <w:div w:id="868831754">
          <w:marLeft w:val="0"/>
          <w:marRight w:val="0"/>
          <w:marTop w:val="180"/>
          <w:marBottom w:val="240"/>
          <w:divBdr>
            <w:top w:val="none" w:sz="0" w:space="0" w:color="auto"/>
            <w:left w:val="none" w:sz="0" w:space="0" w:color="auto"/>
            <w:bottom w:val="none" w:sz="0" w:space="0" w:color="auto"/>
            <w:right w:val="none" w:sz="0" w:space="0" w:color="auto"/>
          </w:divBdr>
        </w:div>
      </w:divsChild>
    </w:div>
    <w:div w:id="2070838426">
      <w:bodyDiv w:val="1"/>
      <w:marLeft w:val="0"/>
      <w:marRight w:val="0"/>
      <w:marTop w:val="0"/>
      <w:marBottom w:val="0"/>
      <w:divBdr>
        <w:top w:val="none" w:sz="0" w:space="0" w:color="auto"/>
        <w:left w:val="none" w:sz="0" w:space="0" w:color="auto"/>
        <w:bottom w:val="none" w:sz="0" w:space="0" w:color="auto"/>
        <w:right w:val="none" w:sz="0" w:space="0" w:color="auto"/>
      </w:divBdr>
    </w:div>
    <w:div w:id="2081639000">
      <w:bodyDiv w:val="1"/>
      <w:marLeft w:val="0"/>
      <w:marRight w:val="0"/>
      <w:marTop w:val="0"/>
      <w:marBottom w:val="0"/>
      <w:divBdr>
        <w:top w:val="none" w:sz="0" w:space="0" w:color="auto"/>
        <w:left w:val="none" w:sz="0" w:space="0" w:color="auto"/>
        <w:bottom w:val="none" w:sz="0" w:space="0" w:color="auto"/>
        <w:right w:val="none" w:sz="0" w:space="0" w:color="auto"/>
      </w:divBdr>
      <w:divsChild>
        <w:div w:id="1321731099">
          <w:marLeft w:val="0"/>
          <w:marRight w:val="0"/>
          <w:marTop w:val="360"/>
          <w:marBottom w:val="180"/>
          <w:divBdr>
            <w:top w:val="none" w:sz="0" w:space="0" w:color="auto"/>
            <w:left w:val="none" w:sz="0" w:space="0" w:color="auto"/>
            <w:bottom w:val="none" w:sz="0" w:space="0" w:color="auto"/>
            <w:right w:val="none" w:sz="0" w:space="0" w:color="auto"/>
          </w:divBdr>
        </w:div>
        <w:div w:id="408310053">
          <w:marLeft w:val="0"/>
          <w:marRight w:val="0"/>
          <w:marTop w:val="180"/>
          <w:marBottom w:val="240"/>
          <w:divBdr>
            <w:top w:val="none" w:sz="0" w:space="0" w:color="auto"/>
            <w:left w:val="none" w:sz="0" w:space="0" w:color="auto"/>
            <w:bottom w:val="none" w:sz="0" w:space="0" w:color="auto"/>
            <w:right w:val="none" w:sz="0" w:space="0" w:color="auto"/>
          </w:divBdr>
        </w:div>
        <w:div w:id="502549924">
          <w:marLeft w:val="0"/>
          <w:marRight w:val="0"/>
          <w:marTop w:val="180"/>
          <w:marBottom w:val="240"/>
          <w:divBdr>
            <w:top w:val="none" w:sz="0" w:space="0" w:color="auto"/>
            <w:left w:val="none" w:sz="0" w:space="0" w:color="auto"/>
            <w:bottom w:val="none" w:sz="0" w:space="0" w:color="auto"/>
            <w:right w:val="none" w:sz="0" w:space="0" w:color="auto"/>
          </w:divBdr>
        </w:div>
        <w:div w:id="792603424">
          <w:marLeft w:val="0"/>
          <w:marRight w:val="0"/>
          <w:marTop w:val="180"/>
          <w:marBottom w:val="240"/>
          <w:divBdr>
            <w:top w:val="none" w:sz="0" w:space="0" w:color="auto"/>
            <w:left w:val="none" w:sz="0" w:space="0" w:color="auto"/>
            <w:bottom w:val="none" w:sz="0" w:space="0" w:color="auto"/>
            <w:right w:val="none" w:sz="0" w:space="0" w:color="auto"/>
          </w:divBdr>
        </w:div>
      </w:divsChild>
    </w:div>
    <w:div w:id="2132476827">
      <w:bodyDiv w:val="1"/>
      <w:marLeft w:val="0"/>
      <w:marRight w:val="0"/>
      <w:marTop w:val="0"/>
      <w:marBottom w:val="0"/>
      <w:divBdr>
        <w:top w:val="none" w:sz="0" w:space="0" w:color="auto"/>
        <w:left w:val="none" w:sz="0" w:space="0" w:color="auto"/>
        <w:bottom w:val="none" w:sz="0" w:space="0" w:color="auto"/>
        <w:right w:val="none" w:sz="0" w:space="0" w:color="auto"/>
      </w:divBdr>
    </w:div>
    <w:div w:id="2135561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ebp"/><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dell.com/en-us/shop/ipovw/poweredge-r760" TargetMode="External"/><Relationship Id="rId17" Type="http://schemas.openxmlformats.org/officeDocument/2006/relationships/image" Target="media/image9.jp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E8022F5-2F91-4CD2-AF16-EEA26302F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1966</TotalTime>
  <Pages>24</Pages>
  <Words>4260</Words>
  <Characters>24282</Characters>
  <Application>Microsoft Office Word</Application>
  <DocSecurity>0</DocSecurity>
  <Lines>202</Lines>
  <Paragraphs>56</Paragraphs>
  <ScaleCrop>false</ScaleCrop>
  <HeadingPairs>
    <vt:vector size="4" baseType="variant">
      <vt:variant>
        <vt:lpstr>Title</vt:lpstr>
      </vt:variant>
      <vt:variant>
        <vt:i4>1</vt:i4>
      </vt:variant>
      <vt:variant>
        <vt:lpstr>Headings</vt:lpstr>
      </vt:variant>
      <vt:variant>
        <vt:i4>75</vt:i4>
      </vt:variant>
    </vt:vector>
  </HeadingPairs>
  <TitlesOfParts>
    <vt:vector size="76" baseType="lpstr">
      <vt:lpstr/>
      <vt:lpstr>Understanding Virtualization Technology</vt:lpstr>
      <vt:lpstr>    Core Concepts of Virtualization</vt:lpstr>
      <vt:lpstr>    The Role of Hypervisors</vt:lpstr>
      <vt:lpstr>    Type 1 Hypervisors</vt:lpstr>
      <vt:lpstr>    Type 2 Hypervisors</vt:lpstr>
      <vt:lpstr>    Resource Management in Virtual Environments</vt:lpstr>
      <vt:lpstr>        Real-World Example:</vt:lpstr>
      <vt:lpstr>        1. CPU Scheduling</vt:lpstr>
      <vt:lpstr>        2. Memory Management</vt:lpstr>
      <vt:lpstr>        3. Storage Virtualization</vt:lpstr>
      <vt:lpstr>        4. Network Resource Sharing and Isolation</vt:lpstr>
      <vt:lpstr>        Simple Real-Life Analogy</vt:lpstr>
      <vt:lpstr>        Exam-Friendly Definition</vt:lpstr>
      <vt:lpstr>    VMware's Enterprise Virtualization Platform</vt:lpstr>
      <vt:lpstr>        ESXi: The Foundation of VMware Infrastructure</vt:lpstr>
      <vt:lpstr>OpenShift Virtualization with KubeVirt</vt:lpstr>
      <vt:lpstr>    Merging Container and VM Workloads</vt:lpstr>
      <vt:lpstr>    KubeVirt Technology</vt:lpstr>
      <vt:lpstr>    KVM Integration</vt:lpstr>
      <vt:lpstr>Hardware &amp; Storage</vt:lpstr>
      <vt:lpstr>    HPE iLO and Dell iDRAC </vt:lpstr>
      <vt:lpstr>        </vt:lpstr>
      <vt:lpstr>        </vt:lpstr>
      <vt:lpstr>        What is HPE iLO?</vt:lpstr>
      <vt:lpstr>        What is Dell iDRAC?</vt:lpstr>
      <vt:lpstr>    </vt:lpstr>
      <vt:lpstr>    </vt:lpstr>
      <vt:lpstr>    </vt:lpstr>
      <vt:lpstr>    </vt:lpstr>
      <vt:lpstr>    The most important concept: Out-of-Band Management</vt:lpstr>
      <vt:lpstr>        In-Band Management</vt:lpstr>
      <vt:lpstr>    </vt:lpstr>
      <vt:lpstr>    </vt:lpstr>
      <vt:lpstr>        Out-of-Band Management</vt:lpstr>
      <vt:lpstr>        Real-World Example 1: — The Server Is Hung</vt:lpstr>
      <vt:lpstr>        Real-World Example 2 — Windows Server Crash</vt:lpstr>
      <vt:lpstr>    Hardware Health Monitoring</vt:lpstr>
      <vt:lpstr>        Real-World Example — Fan Failure</vt:lpstr>
      <vt:lpstr>    Temperature monitoring</vt:lpstr>
      <vt:lpstr>    RAM/DIMM monitoring</vt:lpstr>
      <vt:lpstr>    Storage aur RAID monitoring</vt:lpstr>
      <vt:lpstr>        HPE Storage Architecture</vt:lpstr>
      <vt:lpstr>        Dell Storage Architecture</vt:lpstr>
      <vt:lpstr>    RAID monitoring</vt:lpstr>
      <vt:lpstr>        Real-World RAID Example</vt:lpstr>
      <vt:lpstr>    Power Supply Monitoring</vt:lpstr>
      <vt:lpstr>    Virtual Media — very important</vt:lpstr>
      <vt:lpstr>    Firmware Updates</vt:lpstr>
      <vt:lpstr>    Logs — A Critical Part of Troubleshooting</vt:lpstr>
      <vt:lpstr>    Dedicated IP Addresses for iLO and iDRAC</vt:lpstr>
      <vt:lpstr>    Management Network</vt:lpstr>
      <vt:lpstr>    </vt:lpstr>
      <vt:lpstr>    </vt:lpstr>
      <vt:lpstr>    </vt:lpstr>
      <vt:lpstr>    </vt:lpstr>
      <vt:lpstr>    VMware with iLO / iDRAC</vt:lpstr>
      <vt:lpstr>    Out-of-Band Remediation via iLO:</vt:lpstr>
      <vt:lpstr/>
      <vt:lpstr>Activity 1: Data Centre Components</vt:lpstr>
      <vt:lpstr>    Rack Manifold</vt:lpstr>
      <vt:lpstr>    </vt:lpstr>
      <vt:lpstr>    CDU</vt:lpstr>
      <vt:lpstr>    How to Connect a CDU, Rack Manifold, and GPU Servers</vt:lpstr>
      <vt:lpstr>    Step-by-step connection process</vt:lpstr>
      <vt:lpstr>        Step 1: Connect the CDU to the cooling infrastructure</vt:lpstr>
      <vt:lpstr>        Step 2: Connect the CDU to the rack manifold</vt:lpstr>
      <vt:lpstr>        </vt:lpstr>
      <vt:lpstr>        Step 3: Connect the rack manifold to the GPU servers</vt:lpstr>
      <vt:lpstr>    </vt:lpstr>
      <vt:lpstr>    </vt:lpstr>
      <vt:lpstr>    </vt:lpstr>
      <vt:lpstr>    </vt:lpstr>
      <vt:lpstr>    </vt:lpstr>
      <vt:lpstr>    CDU (Racks)</vt:lpstr>
      <vt:lpstr>    Liquid cooling hoses</vt:lpstr>
    </vt:vector>
  </TitlesOfParts>
  <Company>Weatherford International</Company>
  <LinksUpToDate>false</LinksUpToDate>
  <CharactersWithSpaces>28486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 Sarmad Farooq</dc:creator>
  <cp:keywords/>
  <dc:description/>
  <cp:lastModifiedBy>CH Sarmad Farooq</cp:lastModifiedBy>
  <cp:revision>155</cp:revision>
  <dcterms:created xsi:type="dcterms:W3CDTF">2026-10-07T05:03:00Z</dcterms:created>
  <dcterms:modified xsi:type="dcterms:W3CDTF">2026-10-09T07:06:00Z</dcterms:modified>
</cp:coreProperties>
</file>