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Set-ExecutionPolicy -Scope CurrentUser -ExecutionPolicy Unrestricted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borrar rutas path: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