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Assignment Instructions </w:t>
      </w:r>
      <w:r w:rsidDel="00000000" w:rsidR="00000000" w:rsidRPr="00000000">
        <w:rPr>
          <w:rFonts w:ascii="Roboto" w:cs="Roboto" w:eastAsia="Roboto" w:hAnsi="Roboto"/>
          <w:b w:val="1"/>
          <w:bCs w:val="1"/>
          <w:sz w:val="24"/>
          <w:szCs w:val="24"/>
          <w:rtl w:val="0"/>
        </w:rPr>
        <w:t xml:space="preserve">(As given by Ma’am)</w:t>
      </w: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sz w:val="24"/>
          <w:szCs w:val="24"/>
          <w:rtl w:val="0"/>
        </w:rPr>
        <w:t xml:space="preserve">1. Please get a very thin notebook for your assignments.</w:t>
      </w:r>
    </w:p>
    <w:p w:rsidR="00000000" w:rsidDel="00000000" w:rsidP="00000000" w:rsidRDefault="00000000" w:rsidRPr="00000000" w14:paraId="00000003">
      <w:pPr>
        <w:rPr>
          <w:sz w:val="24"/>
          <w:szCs w:val="24"/>
        </w:rPr>
      </w:pPr>
      <w:r w:rsidDel="00000000" w:rsidR="00000000" w:rsidRPr="00000000">
        <w:rPr>
          <w:sz w:val="24"/>
          <w:szCs w:val="24"/>
          <w:rtl w:val="0"/>
        </w:rPr>
        <w:t xml:space="preserve">2. On the first page, write your name, registration number, and section clearly.</w:t>
      </w:r>
    </w:p>
    <w:p w:rsidR="00000000" w:rsidDel="00000000" w:rsidP="00000000" w:rsidRDefault="00000000" w:rsidRPr="00000000" w14:paraId="00000004">
      <w:pPr>
        <w:rPr>
          <w:sz w:val="24"/>
          <w:szCs w:val="24"/>
        </w:rPr>
      </w:pPr>
      <w:r w:rsidDel="00000000" w:rsidR="00000000" w:rsidRPr="00000000">
        <w:rPr>
          <w:sz w:val="24"/>
          <w:szCs w:val="24"/>
          <w:rtl w:val="0"/>
        </w:rPr>
        <w:t xml:space="preserve">3. Each answer should be written on a fresh page.</w:t>
      </w:r>
    </w:p>
    <w:p w:rsidR="00000000" w:rsidDel="00000000" w:rsidP="00000000" w:rsidRDefault="00000000" w:rsidRPr="00000000" w14:paraId="00000005">
      <w:pPr>
        <w:rPr>
          <w:sz w:val="24"/>
          <w:szCs w:val="24"/>
        </w:rPr>
      </w:pPr>
      <w:r w:rsidDel="00000000" w:rsidR="00000000" w:rsidRPr="00000000">
        <w:rPr>
          <w:sz w:val="24"/>
          <w:szCs w:val="24"/>
          <w:rtl w:val="0"/>
        </w:rPr>
        <w:t xml:space="preserve">4. All the answers must be handwritten in neat, legible handwriting.</w:t>
      </w:r>
    </w:p>
    <w:p w:rsidR="00000000" w:rsidDel="00000000" w:rsidP="00000000" w:rsidRDefault="00000000" w:rsidRPr="00000000" w14:paraId="00000006">
      <w:pPr>
        <w:rPr>
          <w:sz w:val="24"/>
          <w:szCs w:val="24"/>
        </w:rPr>
      </w:pPr>
      <w:r w:rsidDel="00000000" w:rsidR="00000000" w:rsidRPr="00000000">
        <w:rPr>
          <w:sz w:val="24"/>
          <w:szCs w:val="24"/>
          <w:rtl w:val="0"/>
        </w:rPr>
        <w:t xml:space="preserve">5. The completed assignment must be submitted by the 31st of October .</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jc w:val="left"/>
        <w:rPr>
          <w:b w:val="1"/>
          <w:bCs w:val="1"/>
          <w:sz w:val="24"/>
          <w:szCs w:val="24"/>
          <w:u w:val="single"/>
        </w:rPr>
      </w:pPr>
      <w:r w:rsidDel="00000000" w:rsidR="00000000" w:rsidRPr="00000000">
        <w:rPr>
          <w:b w:val="1"/>
          <w:bCs w:val="1"/>
          <w:sz w:val="24"/>
          <w:szCs w:val="24"/>
          <w:u w:val="single"/>
          <w:rtl w:val="0"/>
        </w:rPr>
        <w:t xml:space="preserve">Assignment Questions:</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i w:val="1"/>
          <w:iCs w:val="1"/>
          <w:sz w:val="24"/>
          <w:szCs w:val="24"/>
        </w:rPr>
      </w:pPr>
      <w:r w:rsidDel="00000000" w:rsidR="00000000" w:rsidRPr="00000000">
        <w:rPr>
          <w:i w:val="1"/>
          <w:iCs w:val="1"/>
          <w:sz w:val="24"/>
          <w:szCs w:val="24"/>
          <w:rtl w:val="0"/>
        </w:rPr>
        <w:t xml:space="preserve">Answer the following questions in detail, drawing examples and ideas from Dale Carnegie’s book. Each response should reflect your understanding, analysis, and application of the principles discussed.</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1.Carnegie believes that “Every great speaker was once a bad speaker.” Do you agree with this idea? Explain how continuous practice, sincerity, and enthusiasm can transform an ordinary person into an effective communicator. Support your points with lessons from the book.</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2.In “Developing Confidence,” Carnegie says that nervousness is normal and can be turned into an advantage. Discuss the methods he suggests for overcoming stage fright and transforming fear into energy while speaking before an audience.</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3.Imagine you have to give a short speech to motivate your classmates to join a social cause or event. Based on Carnegie’s principles, outline how you would plan and deliver this talk effectively.</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Include:</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The purpose of your talk</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How you would begin and end</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Techniques to engage your audience</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4.Think of a time when you had to speak in front of others — at school, college, or a social event. Using the lessons from the first three chapters, explain what you could have done differently to make your speech more confident, natural, and effective.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