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Ind w:w="6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574"/>
        <w:gridCol w:w="1191"/>
      </w:tblGrid>
      <w:tr w:rsidR="001F7A06" w:rsidRPr="001F7A06" w:rsidTr="001F7A06">
        <w:tc>
          <w:tcPr>
            <w:tcW w:w="2410" w:type="dxa"/>
            <w:tcBorders>
              <w:bottom w:val="single" w:sz="4" w:space="0" w:color="auto"/>
            </w:tcBorders>
          </w:tcPr>
          <w:p w:rsidR="001F7A06" w:rsidRPr="001F7A06" w:rsidRDefault="001F7A06" w:rsidP="001F7A06">
            <w:pPr>
              <w:jc w:val="center"/>
              <w:rPr>
                <w:rFonts w:eastAsia="Times New Roman"/>
                <w:sz w:val="22"/>
                <w:lang w:eastAsia="ru-RU"/>
              </w:rPr>
            </w:pPr>
            <w:r w:rsidRPr="001F7A06">
              <w:rPr>
                <w:rFonts w:eastAsia="Times New Roman"/>
                <w:sz w:val="22"/>
                <w:lang w:val="en-US" w:eastAsia="ru-RU"/>
              </w:rPr>
              <w:t>[</w:t>
            </w:r>
            <w:r w:rsidRPr="00BD6B0B">
              <w:rPr>
                <w:rFonts w:eastAsia="Times New Roman"/>
                <w:sz w:val="22"/>
                <w:highlight w:val="yellow"/>
                <w:lang w:eastAsia="ru-RU"/>
              </w:rPr>
              <w:t>Текущая_дата</w:t>
            </w:r>
            <w:r w:rsidRPr="001F7A06">
              <w:rPr>
                <w:rFonts w:eastAsia="Times New Roman"/>
                <w:sz w:val="22"/>
                <w:lang w:val="en-US" w:eastAsia="ru-RU"/>
              </w:rPr>
              <w:t>]</w:t>
            </w:r>
          </w:p>
        </w:tc>
        <w:tc>
          <w:tcPr>
            <w:tcW w:w="57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2"/>
                <w:lang w:eastAsia="ru-RU"/>
              </w:rPr>
            </w:pPr>
            <w:r w:rsidRPr="001F7A06">
              <w:rPr>
                <w:rFonts w:eastAsia="Times New Roman"/>
                <w:sz w:val="22"/>
                <w:lang w:eastAsia="ru-RU"/>
              </w:rPr>
              <w:t>№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1F7A06" w:rsidRPr="001F7A06" w:rsidRDefault="001F7A06" w:rsidP="001F7A06">
            <w:pPr>
              <w:rPr>
                <w:rFonts w:eastAsia="Times New Roman"/>
                <w:sz w:val="22"/>
                <w:lang w:eastAsia="ru-RU"/>
              </w:rPr>
            </w:pPr>
          </w:p>
        </w:tc>
      </w:tr>
    </w:tbl>
    <w:p w:rsidR="00013736" w:rsidRDefault="00013736" w:rsidP="00013736">
      <w:pPr>
        <w:jc w:val="right"/>
        <w:rPr>
          <w:rFonts w:eastAsia="Times New Roman"/>
          <w:sz w:val="20"/>
          <w:szCs w:val="20"/>
          <w:lang w:eastAsia="ru-RU"/>
        </w:rPr>
      </w:pPr>
    </w:p>
    <w:tbl>
      <w:tblPr>
        <w:tblStyle w:val="ae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"/>
        <w:gridCol w:w="5047"/>
      </w:tblGrid>
      <w:tr w:rsidR="001F7A06" w:rsidTr="001F7A06">
        <w:tc>
          <w:tcPr>
            <w:tcW w:w="354" w:type="dxa"/>
          </w:tcPr>
          <w:p w:rsidR="001F7A06" w:rsidRP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5141" w:type="dxa"/>
            <w:tcBorders>
              <w:bottom w:val="single" w:sz="4" w:space="0" w:color="auto"/>
            </w:tcBorders>
          </w:tcPr>
          <w:p w:rsidR="001F7A06" w:rsidRPr="001F7A06" w:rsidRDefault="001F7A06" w:rsidP="001F7A06">
            <w:pPr>
              <w:rPr>
                <w:rFonts w:eastAsia="Times New Roman"/>
                <w:sz w:val="20"/>
                <w:szCs w:val="20"/>
                <w:lang w:val="en-US" w:eastAsia="ru-RU"/>
              </w:rPr>
            </w:pPr>
            <w:r>
              <w:rPr>
                <w:rFonts w:eastAsia="Times New Roman"/>
                <w:sz w:val="20"/>
                <w:szCs w:val="20"/>
                <w:lang w:val="en-US" w:eastAsia="ru-RU"/>
              </w:rPr>
              <w:t>[</w:t>
            </w:r>
            <w:r w:rsidRPr="00BD6B0B">
              <w:rPr>
                <w:highlight w:val="yellow"/>
              </w:rPr>
              <w:t>Наименование органа прокуратуры, согл. проверк</w:t>
            </w:r>
            <w:r w:rsidRPr="00C76AE6">
              <w:t>у</w:t>
            </w:r>
            <w:r>
              <w:rPr>
                <w:rFonts w:eastAsia="Times New Roman"/>
                <w:sz w:val="20"/>
                <w:szCs w:val="20"/>
                <w:lang w:val="en-US" w:eastAsia="ru-RU"/>
              </w:rPr>
              <w:t>]</w:t>
            </w:r>
          </w:p>
        </w:tc>
      </w:tr>
      <w:tr w:rsidR="001F7A06" w:rsidTr="001F7A06">
        <w:tc>
          <w:tcPr>
            <w:tcW w:w="354" w:type="dxa"/>
          </w:tcPr>
          <w:p w:rsidR="001F7A06" w:rsidRDefault="001F7A06" w:rsidP="00013736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</w:tcBorders>
          </w:tcPr>
          <w:p w:rsidR="001F7A06" w:rsidRDefault="001F7A06" w:rsidP="001F7A06">
            <w:pPr>
              <w:jc w:val="right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органа прокуратуры)</w:t>
            </w:r>
          </w:p>
        </w:tc>
      </w:tr>
      <w:tr w:rsidR="001F7A06" w:rsidRP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P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  <w:r>
              <w:rPr>
                <w:rFonts w:eastAsia="Times New Roman"/>
                <w:sz w:val="20"/>
                <w:szCs w:val="20"/>
                <w:lang w:eastAsia="ru-RU"/>
              </w:rPr>
              <w:t>От</w:t>
            </w:r>
          </w:p>
        </w:tc>
        <w:tc>
          <w:tcPr>
            <w:tcW w:w="5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7A06" w:rsidRPr="001F7A06" w:rsidRDefault="001F7A06" w:rsidP="001F7A06">
            <w:pPr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BD6B0B">
              <w:rPr>
                <w:rFonts w:eastAsia="Times New Roman"/>
                <w:szCs w:val="20"/>
                <w:lang w:val="en-US" w:eastAsia="ru-RU"/>
              </w:rPr>
              <w:t>[</w:t>
            </w:r>
            <w:r w:rsidRPr="00BD6B0B">
              <w:rPr>
                <w:rFonts w:eastAsia="Times New Roman"/>
                <w:szCs w:val="20"/>
                <w:highlight w:val="yellow"/>
                <w:lang w:val="en-US" w:eastAsia="ru-RU"/>
              </w:rPr>
              <w:t>Субъект ГД + Адрес (из справочника)]</w:t>
            </w:r>
          </w:p>
        </w:tc>
      </w:tr>
      <w:tr w:rsidR="001F7A06" w:rsidTr="001F7A0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:rsidR="001F7A06" w:rsidRDefault="001F7A06" w:rsidP="000B0E22">
            <w:pPr>
              <w:jc w:val="right"/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5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7A06" w:rsidRDefault="001F7A06" w:rsidP="001F7A06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013736">
              <w:rPr>
                <w:rFonts w:eastAsia="Times New Roman"/>
                <w:sz w:val="16"/>
                <w:szCs w:val="20"/>
                <w:lang w:eastAsia="ru-RU"/>
              </w:rPr>
              <w:t>(наименование территориального подразделения Минприроды (Я), с указанием юридического адреса)</w:t>
            </w:r>
          </w:p>
        </w:tc>
      </w:tr>
    </w:tbl>
    <w:p w:rsidR="00013736" w:rsidRPr="00013736" w:rsidRDefault="00013736" w:rsidP="00013736">
      <w:pPr>
        <w:spacing w:before="480" w:line="240" w:lineRule="exact"/>
        <w:jc w:val="center"/>
        <w:outlineLvl w:val="1"/>
        <w:rPr>
          <w:rFonts w:eastAsia="Times New Roman"/>
          <w:b/>
          <w:bCs/>
          <w:sz w:val="26"/>
          <w:szCs w:val="26"/>
          <w:lang w:eastAsia="ru-RU"/>
        </w:rPr>
      </w:pPr>
      <w:r w:rsidRPr="00013736">
        <w:rPr>
          <w:rFonts w:eastAsia="Times New Roman"/>
          <w:b/>
          <w:bCs/>
          <w:sz w:val="26"/>
          <w:szCs w:val="26"/>
          <w:lang w:eastAsia="ru-RU"/>
        </w:rPr>
        <w:t>ЗАЯВЛЕНИЕ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br/>
      </w:r>
      <w:r w:rsidRPr="00013736">
        <w:rPr>
          <w:rFonts w:eastAsia="Times New Roman"/>
          <w:b/>
          <w:sz w:val="26"/>
          <w:szCs w:val="26"/>
          <w:lang w:eastAsia="ru-RU"/>
        </w:rPr>
        <w:t>о согласовании территориальным подразделением Минприроды РС (Я)</w:t>
      </w:r>
      <w:r w:rsidRPr="00013736">
        <w:rPr>
          <w:rFonts w:eastAsia="Times New Roman"/>
          <w:b/>
          <w:bCs/>
          <w:sz w:val="26"/>
          <w:szCs w:val="26"/>
          <w:lang w:eastAsia="ru-RU"/>
        </w:rPr>
        <w:t xml:space="preserve"> с органом прокуратуры проведения внеплановой выездной проверки юридического лица, индивидуального предпринимателя</w:t>
      </w:r>
    </w:p>
    <w:p w:rsidR="00013736" w:rsidRDefault="00013736" w:rsidP="00013736">
      <w:pPr>
        <w:spacing w:before="36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1. В соответствии со статьей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 (Собрание законодательства Российской Федерации, 2008, № 52, ст. 6249) просим согласия на проведение внеплановой выездной проверки в отношении</w:t>
      </w:r>
      <w:r>
        <w:rPr>
          <w:rFonts w:eastAsia="Times New Roman"/>
          <w:szCs w:val="24"/>
          <w:lang w:eastAsia="ru-RU"/>
        </w:rPr>
        <w:t>:</w:t>
      </w:r>
      <w:r w:rsidRPr="00013736">
        <w:rPr>
          <w:rFonts w:eastAsia="Times New Roman"/>
          <w:szCs w:val="24"/>
          <w:lang w:eastAsia="ru-RU"/>
        </w:rPr>
        <w:t xml:space="preserve"> </w:t>
      </w:r>
    </w:p>
    <w:p w:rsidR="00013736" w:rsidRPr="00B0725A" w:rsidRDefault="00B0725A" w:rsidP="00BD6B0B">
      <w:pPr>
        <w:tabs>
          <w:tab w:val="left" w:leader="underscore" w:pos="10065"/>
        </w:tabs>
        <w:jc w:val="both"/>
        <w:rPr>
          <w:rFonts w:eastAsia="Times New Roman"/>
          <w:sz w:val="20"/>
          <w:szCs w:val="20"/>
          <w:u w:val="single"/>
          <w:lang w:eastAsia="ru-RU"/>
        </w:rPr>
      </w:pPr>
      <w:r w:rsidRPr="00B0725A">
        <w:rPr>
          <w:rFonts w:eastAsia="Times New Roman"/>
          <w:szCs w:val="24"/>
          <w:u w:val="single"/>
          <w:lang w:val="en-US" w:eastAsia="ru-RU"/>
        </w:rPr>
        <w:t>[</w:t>
      </w:r>
      <w:r w:rsidR="001F7A06" w:rsidRPr="001F7A06">
        <w:rPr>
          <w:rFonts w:eastAsia="Times New Roman"/>
          <w:szCs w:val="24"/>
          <w:highlight w:val="yellow"/>
          <w:u w:val="single"/>
          <w:lang w:eastAsia="ru-RU"/>
        </w:rPr>
        <w:t>сущность «</w:t>
      </w:r>
      <w:r w:rsidR="00BD6B0B">
        <w:rPr>
          <w:rFonts w:eastAsia="Times New Roman"/>
          <w:szCs w:val="24"/>
          <w:highlight w:val="yellow"/>
          <w:u w:val="single"/>
          <w:lang w:eastAsia="ru-RU"/>
        </w:rPr>
        <w:t>П</w:t>
      </w:r>
      <w:r w:rsidR="001F7A06" w:rsidRPr="001F7A06">
        <w:rPr>
          <w:rFonts w:eastAsia="Times New Roman"/>
          <w:szCs w:val="24"/>
          <w:highlight w:val="yellow"/>
          <w:u w:val="single"/>
          <w:lang w:eastAsia="ru-RU"/>
        </w:rPr>
        <w:t>редприятие».</w:t>
      </w:r>
      <w:r w:rsidRPr="00B0725A">
        <w:rPr>
          <w:rFonts w:eastAsia="Times New Roman"/>
          <w:szCs w:val="24"/>
          <w:highlight w:val="yellow"/>
          <w:u w:val="single"/>
          <w:lang w:eastAsia="ru-RU"/>
        </w:rPr>
        <w:t>Наименование предприятия/ФИО ИП +юридический адрес + ОГРН/ОГРИП + ИНН</w:t>
      </w:r>
      <w:r w:rsidRPr="00B0725A">
        <w:rPr>
          <w:rFonts w:eastAsia="Times New Roman"/>
          <w:szCs w:val="24"/>
          <w:u w:val="single"/>
          <w:lang w:val="en-US" w:eastAsia="ru-RU"/>
        </w:rPr>
        <w:t>]</w:t>
      </w:r>
      <w:r w:rsidRPr="00B0725A">
        <w:rPr>
          <w:rFonts w:eastAsia="Times New Roman"/>
          <w:szCs w:val="24"/>
          <w:u w:val="single"/>
          <w:lang w:eastAsia="ru-RU"/>
        </w:rPr>
        <w:t>,</w:t>
      </w:r>
      <w:r w:rsidR="00BD6B0B" w:rsidRPr="00BD6B0B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jc w:val="center"/>
        <w:rPr>
          <w:rFonts w:eastAsia="Times New Roman"/>
          <w:sz w:val="16"/>
          <w:szCs w:val="20"/>
          <w:lang w:eastAsia="ru-RU"/>
        </w:rPr>
      </w:pPr>
      <w:r w:rsidRPr="00B0725A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(наименование, адрес (место нахождения) постоянно действующего исполнительного органа юридического лица, государственный регистрационный номер записи о государственной регистрации юридического лица/фамилия, имя и (в случае, если имеется) отчество, место жительства индивидуального предпринимателя, государственный регистрационный номер записи о государственной регистрации индивидуального предпринимателя, идентификационный номер налогоплательщика)</w:t>
      </w:r>
    </w:p>
    <w:p w:rsidR="00013736" w:rsidRPr="00BD6B0B" w:rsidRDefault="00013736" w:rsidP="00BD6B0B">
      <w:pPr>
        <w:tabs>
          <w:tab w:val="left" w:leader="underscore" w:pos="10064"/>
        </w:tabs>
        <w:spacing w:before="120"/>
        <w:jc w:val="both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 xml:space="preserve">осуществляющего предпринимательскую деятельность по адресу: </w:t>
      </w:r>
      <w:r w:rsidR="00B0725A">
        <w:rPr>
          <w:rFonts w:eastAsia="Times New Roman"/>
          <w:szCs w:val="24"/>
          <w:lang w:val="en-US" w:eastAsia="ru-RU"/>
        </w:rPr>
        <w:t>[</w:t>
      </w:r>
      <w:r w:rsidR="00B0725A" w:rsidRPr="00B0725A">
        <w:rPr>
          <w:highlight w:val="yellow"/>
          <w:u w:val="single"/>
        </w:rPr>
        <w:t>Адрес фактического осуществления деятельности</w:t>
      </w:r>
      <w:r w:rsidR="00B0725A">
        <w:rPr>
          <w:rFonts w:eastAsia="Times New Roman"/>
          <w:szCs w:val="24"/>
          <w:lang w:val="en-US" w:eastAsia="ru-RU"/>
        </w:rPr>
        <w:t>]</w:t>
      </w:r>
      <w:r w:rsid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2. Основание проведения проверки:</w:t>
      </w:r>
    </w:p>
    <w:p w:rsidR="00144DA3" w:rsidRDefault="00BD6B0B" w:rsidP="00144DA3">
      <w:pPr>
        <w:tabs>
          <w:tab w:val="left" w:leader="underscore" w:pos="10065"/>
        </w:tabs>
        <w:rPr>
          <w:rFonts w:eastAsia="Times New Roman"/>
          <w:szCs w:val="24"/>
          <w:lang w:eastAsia="ru-RU"/>
        </w:rPr>
      </w:pPr>
      <w:r w:rsidRPr="00144DA3">
        <w:rPr>
          <w:rFonts w:eastAsia="Times New Roman"/>
          <w:szCs w:val="24"/>
          <w:u w:val="single"/>
          <w:lang w:eastAsia="ru-RU"/>
        </w:rPr>
        <w:t xml:space="preserve">Дата </w:t>
      </w:r>
      <w:r w:rsidR="00D95F59" w:rsidRPr="00144DA3">
        <w:rPr>
          <w:rFonts w:eastAsia="Times New Roman"/>
          <w:szCs w:val="24"/>
          <w:u w:val="single"/>
          <w:lang w:eastAsia="ru-RU"/>
        </w:rPr>
        <w:t>государственной регистрации+</w:t>
      </w:r>
      <w:r w:rsidR="00D95F59" w:rsidRPr="00144DA3">
        <w:rPr>
          <w:rFonts w:eastAsia="Times New Roman"/>
          <w:szCs w:val="24"/>
          <w:u w:val="single"/>
          <w:lang w:val="en-US" w:eastAsia="ru-RU"/>
        </w:rPr>
        <w:t>[</w:t>
      </w:r>
      <w:r w:rsidR="00D95F59" w:rsidRPr="00144DA3">
        <w:rPr>
          <w:rFonts w:eastAsia="Times New Roman"/>
          <w:szCs w:val="24"/>
          <w:highlight w:val="yellow"/>
          <w:u w:val="single"/>
          <w:lang w:eastAsia="ru-RU"/>
        </w:rPr>
        <w:t>сущность "Проверка".Дата государственной регистрации</w:t>
      </w:r>
      <w:r w:rsidR="00D95F59" w:rsidRPr="00144DA3">
        <w:rPr>
          <w:rFonts w:eastAsia="Times New Roman"/>
          <w:szCs w:val="24"/>
          <w:u w:val="single"/>
          <w:lang w:eastAsia="ru-RU"/>
        </w:rPr>
        <w:t>]+ Дата окончания последней проверки+[</w:t>
      </w:r>
      <w:r w:rsidR="00D95F59" w:rsidRPr="00144DA3">
        <w:rPr>
          <w:rFonts w:eastAsia="Times New Roman"/>
          <w:szCs w:val="24"/>
          <w:highlight w:val="yellow"/>
          <w:u w:val="single"/>
          <w:lang w:eastAsia="ru-RU"/>
        </w:rPr>
        <w:t>сущность "Проверка".Дата окончания последней проверки</w:t>
      </w:r>
      <w:r w:rsidR="00D95F59" w:rsidRPr="00144DA3">
        <w:rPr>
          <w:rFonts w:eastAsia="Times New Roman"/>
          <w:szCs w:val="24"/>
          <w:u w:val="single"/>
          <w:lang w:eastAsia="ru-RU"/>
        </w:rPr>
        <w:t>]+Дата начала осуществления хозяйственной деятельности +[</w:t>
      </w:r>
      <w:r w:rsidR="00D95F59" w:rsidRPr="00144DA3">
        <w:rPr>
          <w:rFonts w:eastAsia="Times New Roman"/>
          <w:szCs w:val="24"/>
          <w:highlight w:val="yellow"/>
          <w:u w:val="single"/>
          <w:lang w:eastAsia="ru-RU"/>
        </w:rPr>
        <w:t>сущность "Проверка" .Дата начала осуществления хозяйственной деятельности</w:t>
      </w:r>
      <w:r w:rsidR="00D95F59" w:rsidRPr="00144DA3">
        <w:rPr>
          <w:rFonts w:eastAsia="Times New Roman"/>
          <w:szCs w:val="24"/>
          <w:u w:val="single"/>
          <w:lang w:eastAsia="ru-RU"/>
        </w:rPr>
        <w:t>]+Иные основания +[</w:t>
      </w:r>
      <w:r w:rsidR="00D95F59" w:rsidRPr="00144DA3">
        <w:rPr>
          <w:rFonts w:eastAsia="Times New Roman"/>
          <w:szCs w:val="24"/>
          <w:highlight w:val="yellow"/>
          <w:u w:val="single"/>
          <w:lang w:eastAsia="ru-RU"/>
        </w:rPr>
        <w:t>сущность "Проверка".иные основания</w:t>
      </w:r>
      <w:r w:rsidR="00D95F59" w:rsidRPr="00144DA3">
        <w:rPr>
          <w:rFonts w:eastAsia="Times New Roman"/>
          <w:szCs w:val="24"/>
          <w:u w:val="single"/>
          <w:lang w:eastAsia="ru-RU"/>
        </w:rPr>
        <w:t>]</w:t>
      </w:r>
      <w:r w:rsidR="00144DA3" w:rsidRPr="00144DA3">
        <w:rPr>
          <w:rFonts w:eastAsia="Times New Roman"/>
          <w:szCs w:val="24"/>
          <w:lang w:eastAsia="ru-RU"/>
        </w:rPr>
        <w:tab/>
      </w:r>
    </w:p>
    <w:p w:rsidR="00013736" w:rsidRPr="00013736" w:rsidRDefault="00013736" w:rsidP="00144DA3">
      <w:pPr>
        <w:tabs>
          <w:tab w:val="left" w:pos="10065"/>
        </w:tabs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(ссылка на положение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</w:t>
      </w:r>
      <w:r w:rsidR="00144DA3">
        <w:rPr>
          <w:rFonts w:eastAsia="Times New Roman"/>
          <w:sz w:val="16"/>
          <w:szCs w:val="20"/>
          <w:lang w:eastAsia="ru-RU"/>
        </w:rPr>
        <w:t xml:space="preserve"> </w:t>
      </w:r>
      <w:r w:rsidRPr="00013736">
        <w:rPr>
          <w:rFonts w:eastAsia="Times New Roman"/>
          <w:sz w:val="16"/>
          <w:szCs w:val="20"/>
          <w:lang w:eastAsia="ru-RU"/>
        </w:rPr>
        <w:t>и муниципального контроля»)</w:t>
      </w:r>
    </w:p>
    <w:p w:rsidR="00144DA3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3. Дата начала проведения проверки:</w:t>
      </w:r>
      <w:r w:rsidR="00B0725A">
        <w:rPr>
          <w:rFonts w:eastAsia="Times New Roman"/>
          <w:szCs w:val="24"/>
          <w:lang w:eastAsia="ru-RU"/>
        </w:rPr>
        <w:t xml:space="preserve"> 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49"/>
        <w:gridCol w:w="738"/>
      </w:tblGrid>
      <w:tr w:rsidR="00144DA3" w:rsidRPr="00013736" w:rsidTr="00144DA3">
        <w:tc>
          <w:tcPr>
            <w:tcW w:w="274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44DA3" w:rsidRPr="00013736" w:rsidRDefault="00144DA3" w:rsidP="000B0E22">
            <w:pPr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[</w:t>
            </w:r>
            <w:r w:rsidRPr="00144DA3">
              <w:rPr>
                <w:rFonts w:eastAsia="Times New Roman"/>
                <w:szCs w:val="24"/>
                <w:highlight w:val="yellow"/>
                <w:lang w:eastAsia="ru-RU"/>
              </w:rPr>
              <w:t>Плановое начало проверки</w:t>
            </w:r>
            <w:r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4DA3" w:rsidRPr="00013736" w:rsidRDefault="00144DA3" w:rsidP="000B0E22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spacing w:before="240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4. Время начала проведения проверки:</w:t>
      </w:r>
    </w:p>
    <w:tbl>
      <w:tblPr>
        <w:tblW w:w="0" w:type="auto"/>
        <w:tblInd w:w="3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"/>
        <w:gridCol w:w="255"/>
        <w:gridCol w:w="1247"/>
        <w:gridCol w:w="397"/>
        <w:gridCol w:w="340"/>
        <w:gridCol w:w="738"/>
      </w:tblGrid>
      <w:tr w:rsidR="00013736" w:rsidRPr="00013736" w:rsidTr="00CF2A33">
        <w:tc>
          <w:tcPr>
            <w:tcW w:w="1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«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jc w:val="right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ind w:left="57"/>
              <w:rPr>
                <w:rFonts w:eastAsia="Times New Roman"/>
                <w:szCs w:val="24"/>
                <w:lang w:eastAsia="ru-RU"/>
              </w:rPr>
            </w:pPr>
            <w:r w:rsidRPr="00013736">
              <w:rPr>
                <w:rFonts w:eastAsia="Times New Roman"/>
                <w:szCs w:val="24"/>
                <w:lang w:eastAsia="ru-RU"/>
              </w:rPr>
              <w:t>года.</w:t>
            </w:r>
          </w:p>
        </w:tc>
      </w:tr>
    </w:tbl>
    <w:p w:rsidR="00013736" w:rsidRPr="00013736" w:rsidRDefault="00013736" w:rsidP="00013736">
      <w:pPr>
        <w:ind w:left="284" w:right="28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 xml:space="preserve"> (указывается в случае, если основанием проведения проверки является часть 12 статьи 10 Федерального закона от 26 декабря 2008 г. № 294-ФЗ «О защите прав юридических лиц и индивидуальных предпринимателей при осуществлении государственного контроля (надзора) и муниципального контроля»)</w:t>
      </w:r>
    </w:p>
    <w:p w:rsidR="00013736" w:rsidRPr="00013736" w:rsidRDefault="00013736" w:rsidP="00013736">
      <w:pPr>
        <w:ind w:left="284" w:right="283"/>
        <w:rPr>
          <w:rFonts w:eastAsia="Times New Roman"/>
          <w:sz w:val="20"/>
          <w:szCs w:val="20"/>
          <w:lang w:eastAsia="ru-RU"/>
        </w:rPr>
      </w:pPr>
    </w:p>
    <w:p w:rsidR="00013736" w:rsidRPr="00013736" w:rsidRDefault="00013736" w:rsidP="00013736">
      <w:pPr>
        <w:ind w:left="284" w:right="283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Приложения:</w:t>
      </w: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ind w:left="1503"/>
        <w:rPr>
          <w:rFonts w:eastAsia="Times New Roman"/>
          <w:sz w:val="2"/>
          <w:szCs w:val="2"/>
          <w:lang w:eastAsia="ru-RU"/>
        </w:rPr>
      </w:pPr>
    </w:p>
    <w:p w:rsidR="00013736" w:rsidRPr="00013736" w:rsidRDefault="00013736" w:rsidP="00013736">
      <w:pPr>
        <w:ind w:left="1503"/>
        <w:rPr>
          <w:rFonts w:eastAsia="Times New Roman"/>
          <w:szCs w:val="24"/>
          <w:lang w:eastAsia="ru-RU"/>
        </w:rPr>
      </w:pPr>
    </w:p>
    <w:p w:rsidR="00013736" w:rsidRPr="00013736" w:rsidRDefault="00013736" w:rsidP="00013736">
      <w:pPr>
        <w:pBdr>
          <w:top w:val="single" w:sz="4" w:space="1" w:color="auto"/>
        </w:pBdr>
        <w:spacing w:after="80"/>
        <w:ind w:left="1503"/>
        <w:jc w:val="center"/>
        <w:rPr>
          <w:rFonts w:eastAsia="Times New Roman"/>
          <w:sz w:val="16"/>
          <w:szCs w:val="20"/>
          <w:lang w:eastAsia="ru-RU"/>
        </w:rPr>
      </w:pPr>
      <w:r w:rsidRPr="00013736">
        <w:rPr>
          <w:rFonts w:eastAsia="Times New Roman"/>
          <w:sz w:val="16"/>
          <w:szCs w:val="20"/>
          <w:lang w:eastAsia="ru-RU"/>
        </w:rPr>
        <w:t>(копия распоряжения или приказа руководителя, заместителя руководителя Минприроды РС (Я) или его территориального подразделения о проведении внеплановой выездной проверки. Документы, содержащие сведения, послужившие основанием для проведения внеплановой проверки)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56"/>
        <w:gridCol w:w="312"/>
        <w:gridCol w:w="2084"/>
        <w:gridCol w:w="297"/>
        <w:gridCol w:w="3402"/>
      </w:tblGrid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B0725A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Руководитель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13736" w:rsidRPr="00013736" w:rsidRDefault="00013736" w:rsidP="00013736">
            <w:pPr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13736" w:rsidRPr="00013736" w:rsidRDefault="00B0725A" w:rsidP="00B0725A">
            <w:pPr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[</w:t>
            </w:r>
            <w:r w:rsidRPr="00B0725A">
              <w:rPr>
                <w:rFonts w:eastAsia="Times New Roman"/>
                <w:szCs w:val="24"/>
                <w:highlight w:val="yellow"/>
                <w:lang w:eastAsia="ru-RU"/>
              </w:rPr>
              <w:t>ФИО руководителя Субъекта ГД</w:t>
            </w:r>
            <w:r>
              <w:rPr>
                <w:rFonts w:eastAsia="Times New Roman"/>
                <w:szCs w:val="24"/>
                <w:lang w:val="en-US" w:eastAsia="ru-RU"/>
              </w:rPr>
              <w:t>]</w:t>
            </w:r>
          </w:p>
        </w:tc>
      </w:tr>
      <w:tr w:rsidR="00013736" w:rsidRPr="00013736" w:rsidTr="00CF2A33">
        <w:tc>
          <w:tcPr>
            <w:tcW w:w="3856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(наименование должностного лица)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2084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297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rPr>
                <w:rFonts w:eastAsia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013736" w:rsidRPr="00013736" w:rsidRDefault="00013736" w:rsidP="00013736">
            <w:pPr>
              <w:jc w:val="center"/>
              <w:rPr>
                <w:rFonts w:eastAsia="Times New Roman"/>
                <w:sz w:val="20"/>
                <w:szCs w:val="20"/>
                <w:lang w:eastAsia="ru-RU"/>
              </w:rPr>
            </w:pPr>
            <w:r w:rsidRPr="00013736">
              <w:rPr>
                <w:rFonts w:eastAsia="Times New Roman"/>
                <w:sz w:val="20"/>
                <w:szCs w:val="20"/>
                <w:lang w:eastAsia="ru-RU"/>
              </w:rPr>
              <w:t>(фамилия, имя, отчество</w:t>
            </w:r>
            <w:r w:rsidRPr="00013736">
              <w:rPr>
                <w:rFonts w:eastAsia="Times New Roman"/>
                <w:sz w:val="20"/>
                <w:szCs w:val="20"/>
                <w:lang w:eastAsia="ru-RU"/>
              </w:rPr>
              <w:br/>
              <w:t>(в случае, если имеется))</w:t>
            </w:r>
          </w:p>
        </w:tc>
      </w:tr>
    </w:tbl>
    <w:p w:rsidR="00013736" w:rsidRPr="00013736" w:rsidRDefault="00013736" w:rsidP="00013736">
      <w:pPr>
        <w:spacing w:before="120"/>
        <w:ind w:left="567"/>
        <w:rPr>
          <w:rFonts w:eastAsia="Times New Roman"/>
          <w:szCs w:val="24"/>
          <w:lang w:eastAsia="ru-RU"/>
        </w:rPr>
      </w:pPr>
      <w:r w:rsidRPr="00013736">
        <w:rPr>
          <w:rFonts w:eastAsia="Times New Roman"/>
          <w:szCs w:val="24"/>
          <w:lang w:eastAsia="ru-RU"/>
        </w:rPr>
        <w:t>М.П.</w:t>
      </w:r>
    </w:p>
    <w:p w:rsidR="0007566A" w:rsidRPr="00B0725A" w:rsidRDefault="00013736" w:rsidP="00B0725A">
      <w:pPr>
        <w:spacing w:before="240"/>
        <w:rPr>
          <w:lang w:val="en-US"/>
        </w:rPr>
      </w:pPr>
      <w:r w:rsidRPr="00013736">
        <w:rPr>
          <w:rFonts w:eastAsia="Times New Roman"/>
          <w:szCs w:val="24"/>
          <w:lang w:eastAsia="ru-RU"/>
        </w:rPr>
        <w:t>Дата и время составления документа</w:t>
      </w:r>
      <w:r w:rsidR="00B0725A">
        <w:rPr>
          <w:rFonts w:eastAsia="Times New Roman"/>
          <w:szCs w:val="24"/>
          <w:lang w:eastAsia="ru-RU"/>
        </w:rPr>
        <w:t xml:space="preserve"> </w:t>
      </w:r>
      <w:r w:rsidR="00B0725A">
        <w:rPr>
          <w:rFonts w:eastAsia="Times New Roman"/>
          <w:szCs w:val="24"/>
          <w:lang w:val="en-US" w:eastAsia="ru-RU"/>
        </w:rPr>
        <w:t>[</w:t>
      </w:r>
      <w:bookmarkStart w:id="0" w:name="_GoBack"/>
      <w:bookmarkEnd w:id="0"/>
      <w:r w:rsidR="00144DA3" w:rsidRPr="00144DA3">
        <w:rPr>
          <w:rFonts w:eastAsia="Times New Roman"/>
          <w:szCs w:val="24"/>
          <w:highlight w:val="yellow"/>
          <w:lang w:eastAsia="ru-RU"/>
        </w:rPr>
        <w:t>Текущая дата</w:t>
      </w:r>
      <w:r w:rsidR="00B0725A">
        <w:rPr>
          <w:rFonts w:eastAsia="Times New Roman"/>
          <w:szCs w:val="24"/>
          <w:lang w:val="en-US" w:eastAsia="ru-RU"/>
        </w:rPr>
        <w:t>]</w:t>
      </w:r>
    </w:p>
    <w:sectPr w:rsidR="0007566A" w:rsidRPr="00B0725A" w:rsidSect="00144DA3">
      <w:pgSz w:w="11906" w:h="16838"/>
      <w:pgMar w:top="567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736"/>
    <w:rsid w:val="00013736"/>
    <w:rsid w:val="0007566A"/>
    <w:rsid w:val="000947AD"/>
    <w:rsid w:val="00144DA3"/>
    <w:rsid w:val="001754B1"/>
    <w:rsid w:val="001C445A"/>
    <w:rsid w:val="001E487D"/>
    <w:rsid w:val="001F7A06"/>
    <w:rsid w:val="0025332D"/>
    <w:rsid w:val="0025519A"/>
    <w:rsid w:val="002A026E"/>
    <w:rsid w:val="002D2187"/>
    <w:rsid w:val="00311E76"/>
    <w:rsid w:val="00323EB4"/>
    <w:rsid w:val="003B0FA4"/>
    <w:rsid w:val="003E3B9C"/>
    <w:rsid w:val="00413BEA"/>
    <w:rsid w:val="00421318"/>
    <w:rsid w:val="00490D9B"/>
    <w:rsid w:val="004A5F26"/>
    <w:rsid w:val="004F00E3"/>
    <w:rsid w:val="00595DB5"/>
    <w:rsid w:val="005E4045"/>
    <w:rsid w:val="005F25D5"/>
    <w:rsid w:val="005F68CA"/>
    <w:rsid w:val="00707CBF"/>
    <w:rsid w:val="00722CEB"/>
    <w:rsid w:val="007545CC"/>
    <w:rsid w:val="007774D3"/>
    <w:rsid w:val="00816AF4"/>
    <w:rsid w:val="008261D7"/>
    <w:rsid w:val="008B4182"/>
    <w:rsid w:val="008C3BC6"/>
    <w:rsid w:val="00950653"/>
    <w:rsid w:val="00990666"/>
    <w:rsid w:val="009B12D9"/>
    <w:rsid w:val="00A00AD8"/>
    <w:rsid w:val="00A8355C"/>
    <w:rsid w:val="00AC0303"/>
    <w:rsid w:val="00B01FBA"/>
    <w:rsid w:val="00B0725A"/>
    <w:rsid w:val="00B42E56"/>
    <w:rsid w:val="00B76284"/>
    <w:rsid w:val="00B86E3F"/>
    <w:rsid w:val="00BC4C65"/>
    <w:rsid w:val="00BC6ECA"/>
    <w:rsid w:val="00BD6B0B"/>
    <w:rsid w:val="00BE260C"/>
    <w:rsid w:val="00C4069D"/>
    <w:rsid w:val="00C44412"/>
    <w:rsid w:val="00C45F91"/>
    <w:rsid w:val="00CA6089"/>
    <w:rsid w:val="00CC19E0"/>
    <w:rsid w:val="00CD6CBD"/>
    <w:rsid w:val="00CF4D85"/>
    <w:rsid w:val="00D25D10"/>
    <w:rsid w:val="00D324A8"/>
    <w:rsid w:val="00D35009"/>
    <w:rsid w:val="00D95F59"/>
    <w:rsid w:val="00E560C9"/>
    <w:rsid w:val="00EB090F"/>
    <w:rsid w:val="00EB67A6"/>
    <w:rsid w:val="00F83C57"/>
    <w:rsid w:val="00FA3373"/>
    <w:rsid w:val="00FB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013736"/>
    <w:pPr>
      <w:ind w:left="720"/>
      <w:contextualSpacing/>
    </w:pPr>
  </w:style>
  <w:style w:type="table" w:styleId="ae">
    <w:name w:val="Table Grid"/>
    <w:basedOn w:val="a1"/>
    <w:uiPriority w:val="59"/>
    <w:rsid w:val="001F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144D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4D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ad">
    <w:name w:val="List Paragraph"/>
    <w:basedOn w:val="a"/>
    <w:uiPriority w:val="34"/>
    <w:qFormat/>
    <w:rsid w:val="00013736"/>
    <w:pPr>
      <w:ind w:left="720"/>
      <w:contextualSpacing/>
    </w:pPr>
  </w:style>
  <w:style w:type="table" w:styleId="ae">
    <w:name w:val="Table Grid"/>
    <w:basedOn w:val="a1"/>
    <w:uiPriority w:val="59"/>
    <w:rsid w:val="001F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144DA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144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Виктория Соколова</cp:lastModifiedBy>
  <cp:revision>8</cp:revision>
  <dcterms:created xsi:type="dcterms:W3CDTF">2017-05-15T13:07:00Z</dcterms:created>
  <dcterms:modified xsi:type="dcterms:W3CDTF">2017-05-18T08:39:00Z</dcterms:modified>
</cp:coreProperties>
</file>