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EF856" w14:textId="77777777" w:rsidR="00390B82" w:rsidRDefault="00390B82"/>
    <w:p w14:paraId="5292F4F9" w14:textId="77777777" w:rsidR="00595A2B" w:rsidRPr="00595A2B" w:rsidRDefault="00595A2B" w:rsidP="00595A2B">
      <w:pPr>
        <w:tabs>
          <w:tab w:val="left" w:pos="3648"/>
        </w:tabs>
      </w:pPr>
      <w: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595A2B" w14:paraId="46F87C12" w14:textId="77777777" w:rsidTr="00595A2B">
        <w:tc>
          <w:tcPr>
            <w:tcW w:w="2207" w:type="dxa"/>
          </w:tcPr>
          <w:p w14:paraId="0A51B870" w14:textId="52097BFF" w:rsidR="00595A2B" w:rsidRDefault="00595A2B" w:rsidP="00595A2B">
            <w:pPr>
              <w:tabs>
                <w:tab w:val="left" w:pos="3648"/>
              </w:tabs>
            </w:pPr>
            <w:r w:rsidRPr="00595A2B">
              <w:t>Entidad Origen</w:t>
            </w:r>
          </w:p>
        </w:tc>
        <w:tc>
          <w:tcPr>
            <w:tcW w:w="2207" w:type="dxa"/>
          </w:tcPr>
          <w:p w14:paraId="7C1D5E6D" w14:textId="11F9BD61" w:rsidR="00595A2B" w:rsidRDefault="00595A2B" w:rsidP="00595A2B">
            <w:pPr>
              <w:tabs>
                <w:tab w:val="left" w:pos="3648"/>
              </w:tabs>
            </w:pPr>
            <w:r w:rsidRPr="00595A2B">
              <w:t>Entidad Destino</w:t>
            </w:r>
          </w:p>
        </w:tc>
        <w:tc>
          <w:tcPr>
            <w:tcW w:w="2207" w:type="dxa"/>
          </w:tcPr>
          <w:p w14:paraId="0DBC6F37" w14:textId="51093490" w:rsidR="00595A2B" w:rsidRDefault="00595A2B" w:rsidP="00595A2B">
            <w:pPr>
              <w:tabs>
                <w:tab w:val="left" w:pos="3648"/>
              </w:tabs>
            </w:pPr>
            <w:r w:rsidRPr="00595A2B">
              <w:t>Tipo de Relación y Cardinalidad</w:t>
            </w:r>
          </w:p>
        </w:tc>
        <w:tc>
          <w:tcPr>
            <w:tcW w:w="2207" w:type="dxa"/>
          </w:tcPr>
          <w:p w14:paraId="11034EF3" w14:textId="60A8CE54" w:rsidR="00595A2B" w:rsidRDefault="00595A2B" w:rsidP="00595A2B">
            <w:pPr>
              <w:tabs>
                <w:tab w:val="left" w:pos="3648"/>
              </w:tabs>
            </w:pPr>
            <w:r w:rsidRPr="00595A2B">
              <w:t>Descripción de la Relación</w:t>
            </w:r>
          </w:p>
        </w:tc>
      </w:tr>
      <w:tr w:rsidR="00595A2B" w14:paraId="18E8BD2B" w14:textId="77777777" w:rsidTr="00595A2B">
        <w:tc>
          <w:tcPr>
            <w:tcW w:w="2207" w:type="dxa"/>
          </w:tcPr>
          <w:p w14:paraId="45BC966E" w14:textId="458D00F5" w:rsidR="00595A2B" w:rsidRDefault="00595A2B" w:rsidP="00595A2B">
            <w:pPr>
              <w:tabs>
                <w:tab w:val="left" w:pos="3648"/>
              </w:tabs>
            </w:pPr>
            <w:r w:rsidRPr="00595A2B">
              <w:t>Productos</w:t>
            </w:r>
          </w:p>
        </w:tc>
        <w:tc>
          <w:tcPr>
            <w:tcW w:w="2207" w:type="dxa"/>
          </w:tcPr>
          <w:p w14:paraId="6EE3D645" w14:textId="23A8909E" w:rsidR="00595A2B" w:rsidRDefault="00595A2B" w:rsidP="00595A2B">
            <w:pPr>
              <w:tabs>
                <w:tab w:val="left" w:pos="3648"/>
              </w:tabs>
            </w:pPr>
            <w:r w:rsidRPr="00595A2B">
              <w:t>Categorías</w:t>
            </w:r>
          </w:p>
        </w:tc>
        <w:tc>
          <w:tcPr>
            <w:tcW w:w="2207" w:type="dxa"/>
          </w:tcPr>
          <w:p w14:paraId="35A00CE1" w14:textId="5754C13A" w:rsidR="00595A2B" w:rsidRDefault="00595A2B" w:rsidP="00595A2B">
            <w:pPr>
              <w:tabs>
                <w:tab w:val="left" w:pos="3648"/>
              </w:tabs>
            </w:pPr>
            <w:r w:rsidRPr="00595A2B">
              <w:t>Muchos a Uno (N:1)</w:t>
            </w:r>
          </w:p>
        </w:tc>
        <w:tc>
          <w:tcPr>
            <w:tcW w:w="2207" w:type="dxa"/>
          </w:tcPr>
          <w:p w14:paraId="581AD84C" w14:textId="20D9A9AF" w:rsidR="00595A2B" w:rsidRDefault="00595A2B" w:rsidP="00595A2B">
            <w:pPr>
              <w:tabs>
                <w:tab w:val="left" w:pos="3648"/>
              </w:tabs>
            </w:pPr>
            <w:r w:rsidRPr="00595A2B">
              <w:t>Un producto está asociado a una categoría, y una categoría puede agrupar múltiples productos.</w:t>
            </w:r>
          </w:p>
        </w:tc>
      </w:tr>
      <w:tr w:rsidR="00595A2B" w14:paraId="7A5B4FD4" w14:textId="77777777" w:rsidTr="00595A2B">
        <w:tc>
          <w:tcPr>
            <w:tcW w:w="2207" w:type="dxa"/>
          </w:tcPr>
          <w:p w14:paraId="33ADE121" w14:textId="33FDDD0E" w:rsidR="00595A2B" w:rsidRDefault="00595A2B" w:rsidP="00595A2B">
            <w:pPr>
              <w:tabs>
                <w:tab w:val="left" w:pos="3648"/>
              </w:tabs>
            </w:pPr>
            <w:r w:rsidRPr="00595A2B">
              <w:t>Productos</w:t>
            </w:r>
          </w:p>
        </w:tc>
        <w:tc>
          <w:tcPr>
            <w:tcW w:w="2207" w:type="dxa"/>
          </w:tcPr>
          <w:p w14:paraId="30A285E8" w14:textId="07AA49AC" w:rsidR="00595A2B" w:rsidRDefault="00595A2B" w:rsidP="00595A2B">
            <w:pPr>
              <w:tabs>
                <w:tab w:val="left" w:pos="3648"/>
              </w:tabs>
            </w:pPr>
            <w:r w:rsidRPr="00595A2B">
              <w:t>Proveedores</w:t>
            </w:r>
          </w:p>
        </w:tc>
        <w:tc>
          <w:tcPr>
            <w:tcW w:w="2207" w:type="dxa"/>
          </w:tcPr>
          <w:p w14:paraId="65F7E3BB" w14:textId="660F7DA6" w:rsidR="00595A2B" w:rsidRDefault="00595A2B" w:rsidP="00595A2B">
            <w:pPr>
              <w:tabs>
                <w:tab w:val="left" w:pos="3648"/>
              </w:tabs>
            </w:pPr>
            <w:r w:rsidRPr="00595A2B">
              <w:t>Muchos a Uno / Opcional (N:1)</w:t>
            </w:r>
          </w:p>
        </w:tc>
        <w:tc>
          <w:tcPr>
            <w:tcW w:w="2207" w:type="dxa"/>
          </w:tcPr>
          <w:p w14:paraId="71E85D97" w14:textId="2CDD54D7" w:rsidR="00595A2B" w:rsidRDefault="00595A2B" w:rsidP="00595A2B">
            <w:pPr>
              <w:tabs>
                <w:tab w:val="left" w:pos="3648"/>
              </w:tabs>
            </w:pPr>
            <w:r w:rsidRPr="00595A2B">
              <w:t>Un producto cuenta con un proveedor principal asignado, mientras que un proveedor puede abastecer varios productos.</w:t>
            </w:r>
          </w:p>
        </w:tc>
      </w:tr>
      <w:tr w:rsidR="00595A2B" w14:paraId="392FD736" w14:textId="77777777" w:rsidTr="00595A2B">
        <w:tc>
          <w:tcPr>
            <w:tcW w:w="2207" w:type="dxa"/>
          </w:tcPr>
          <w:p w14:paraId="1C128076" w14:textId="551059AC" w:rsidR="00595A2B" w:rsidRDefault="00595A2B" w:rsidP="00595A2B">
            <w:pPr>
              <w:tabs>
                <w:tab w:val="left" w:pos="3648"/>
              </w:tabs>
            </w:pPr>
            <w:r w:rsidRPr="00595A2B">
              <w:t>Movimientos de Inventario</w:t>
            </w:r>
          </w:p>
        </w:tc>
        <w:tc>
          <w:tcPr>
            <w:tcW w:w="2207" w:type="dxa"/>
          </w:tcPr>
          <w:p w14:paraId="0CD6FFDE" w14:textId="358CCCF5" w:rsidR="00595A2B" w:rsidRDefault="00595A2B" w:rsidP="00595A2B">
            <w:pPr>
              <w:tabs>
                <w:tab w:val="left" w:pos="3648"/>
              </w:tabs>
            </w:pPr>
            <w:r w:rsidRPr="00595A2B">
              <w:t>Productos</w:t>
            </w:r>
          </w:p>
        </w:tc>
        <w:tc>
          <w:tcPr>
            <w:tcW w:w="2207" w:type="dxa"/>
          </w:tcPr>
          <w:p w14:paraId="2F22A8B0" w14:textId="745CB688" w:rsidR="00595A2B" w:rsidRDefault="00595A2B" w:rsidP="00595A2B">
            <w:pPr>
              <w:tabs>
                <w:tab w:val="left" w:pos="3648"/>
              </w:tabs>
            </w:pPr>
            <w:r w:rsidRPr="00595A2B">
              <w:t>Muchos a Uno (N:1)</w:t>
            </w:r>
          </w:p>
        </w:tc>
        <w:tc>
          <w:tcPr>
            <w:tcW w:w="2207" w:type="dxa"/>
          </w:tcPr>
          <w:p w14:paraId="7FDEF316" w14:textId="77777777" w:rsidR="00595A2B" w:rsidRPr="00595A2B" w:rsidRDefault="00595A2B" w:rsidP="00595A2B">
            <w:pPr>
              <w:tabs>
                <w:tab w:val="left" w:pos="3648"/>
              </w:tabs>
            </w:pPr>
            <w:r w:rsidRPr="00595A2B">
              <w:t xml:space="preserve">Un movimiento de stock pertenece a un único producto específico, y un producto puede registrar múltiples movimientos a lo largo del tiempo. </w:t>
            </w:r>
          </w:p>
          <w:p w14:paraId="5FAE34E3" w14:textId="77777777" w:rsidR="00595A2B" w:rsidRDefault="00595A2B" w:rsidP="00595A2B">
            <w:pPr>
              <w:tabs>
                <w:tab w:val="left" w:pos="3648"/>
              </w:tabs>
            </w:pPr>
          </w:p>
        </w:tc>
      </w:tr>
      <w:tr w:rsidR="00595A2B" w14:paraId="27BB0A1D" w14:textId="77777777" w:rsidTr="00595A2B">
        <w:tc>
          <w:tcPr>
            <w:tcW w:w="2207" w:type="dxa"/>
          </w:tcPr>
          <w:p w14:paraId="7B5FF7EC" w14:textId="2A2823CC" w:rsidR="00595A2B" w:rsidRDefault="00595A2B" w:rsidP="00595A2B">
            <w:pPr>
              <w:tabs>
                <w:tab w:val="left" w:pos="3648"/>
              </w:tabs>
            </w:pPr>
            <w:r w:rsidRPr="00595A2B">
              <w:t>Movimientos de Inventario</w:t>
            </w:r>
          </w:p>
        </w:tc>
        <w:tc>
          <w:tcPr>
            <w:tcW w:w="2207" w:type="dxa"/>
          </w:tcPr>
          <w:p w14:paraId="2BB7199D" w14:textId="03F17455" w:rsidR="00595A2B" w:rsidRDefault="00595A2B" w:rsidP="00595A2B">
            <w:pPr>
              <w:tabs>
                <w:tab w:val="left" w:pos="3648"/>
              </w:tabs>
            </w:pPr>
            <w:r w:rsidRPr="00595A2B">
              <w:t>Usuarios</w:t>
            </w:r>
          </w:p>
        </w:tc>
        <w:tc>
          <w:tcPr>
            <w:tcW w:w="2207" w:type="dxa"/>
          </w:tcPr>
          <w:p w14:paraId="66B62F54" w14:textId="77777777" w:rsidR="00595A2B" w:rsidRPr="00595A2B" w:rsidRDefault="00595A2B" w:rsidP="00595A2B">
            <w:pPr>
              <w:tabs>
                <w:tab w:val="left" w:pos="3648"/>
              </w:tabs>
            </w:pPr>
            <w:r w:rsidRPr="00595A2B">
              <w:t xml:space="preserve">Muchos a Uno (N:1) </w:t>
            </w:r>
          </w:p>
          <w:p w14:paraId="2A5E5FB2" w14:textId="77777777" w:rsidR="00595A2B" w:rsidRDefault="00595A2B" w:rsidP="00595A2B">
            <w:pPr>
              <w:tabs>
                <w:tab w:val="left" w:pos="3648"/>
              </w:tabs>
            </w:pPr>
          </w:p>
        </w:tc>
        <w:tc>
          <w:tcPr>
            <w:tcW w:w="2207" w:type="dxa"/>
          </w:tcPr>
          <w:p w14:paraId="018A0A55" w14:textId="659DC878" w:rsidR="00595A2B" w:rsidRDefault="00595A2B" w:rsidP="00595A2B">
            <w:pPr>
              <w:tabs>
                <w:tab w:val="left" w:pos="3648"/>
              </w:tabs>
            </w:pPr>
            <w:r w:rsidRPr="00595A2B">
              <w:t>Cada movimiento de inventario es registrado por un único usuario operador, y un operador puede registrar múltiples movimientos.</w:t>
            </w:r>
          </w:p>
        </w:tc>
      </w:tr>
    </w:tbl>
    <w:p w14:paraId="51D50BAF" w14:textId="7CFB5FB1" w:rsidR="00595A2B" w:rsidRPr="00595A2B" w:rsidRDefault="00595A2B" w:rsidP="00595A2B">
      <w:pPr>
        <w:tabs>
          <w:tab w:val="left" w:pos="3648"/>
        </w:tabs>
      </w:pPr>
    </w:p>
    <w:sectPr w:rsidR="00595A2B" w:rsidRPr="00595A2B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A2B"/>
    <w:rsid w:val="00084A8A"/>
    <w:rsid w:val="00303993"/>
    <w:rsid w:val="00390B82"/>
    <w:rsid w:val="00485C79"/>
    <w:rsid w:val="00595A2B"/>
    <w:rsid w:val="009932C5"/>
    <w:rsid w:val="00CE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5CCDA"/>
  <w15:chartTrackingRefBased/>
  <w15:docId w15:val="{EB930985-009F-45A4-8F2B-C53923434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5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5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5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5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5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5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5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5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5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5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5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5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A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5A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5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5A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5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5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5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5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5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5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5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5A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5A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5A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5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5A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5A2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95A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120</Words>
  <Characters>662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Guevara</dc:creator>
  <cp:keywords/>
  <dc:description/>
  <cp:lastModifiedBy>Andrea Guevara</cp:lastModifiedBy>
  <cp:revision>1</cp:revision>
  <dcterms:created xsi:type="dcterms:W3CDTF">2026-08-29T01:05:00Z</dcterms:created>
  <dcterms:modified xsi:type="dcterms:W3CDTF">2026-08-29T01:11:00Z</dcterms:modified>
</cp:coreProperties>
</file>