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C07CE" w14:textId="029FD4FE" w:rsidR="007250E4" w:rsidRDefault="007250E4" w:rsidP="007250E4">
      <w:pPr>
        <w:pStyle w:val="Ttulo2"/>
        <w:rPr>
          <w:rFonts w:ascii="Arial Nova" w:hAnsi="Arial Nova"/>
          <w:spacing w:val="-5"/>
        </w:rPr>
      </w:pPr>
      <w:bookmarkStart w:id="0" w:name="Trabajo_Práctico_N°1"/>
      <w:bookmarkEnd w:id="0"/>
      <w:r w:rsidRPr="00A50680">
        <w:rPr>
          <w:rFonts w:ascii="Arial Nova" w:hAnsi="Arial Nova"/>
        </w:rPr>
        <w:t>Trabajo</w:t>
      </w:r>
      <w:r w:rsidRPr="00A50680">
        <w:rPr>
          <w:rFonts w:ascii="Arial Nova" w:hAnsi="Arial Nova"/>
          <w:spacing w:val="-16"/>
        </w:rPr>
        <w:t xml:space="preserve"> </w:t>
      </w:r>
      <w:r w:rsidRPr="00A50680">
        <w:rPr>
          <w:rFonts w:ascii="Arial Nova" w:hAnsi="Arial Nova"/>
        </w:rPr>
        <w:t>Práctico</w:t>
      </w:r>
      <w:r w:rsidRPr="00A50680">
        <w:rPr>
          <w:rFonts w:ascii="Arial Nova" w:hAnsi="Arial Nova"/>
          <w:spacing w:val="-16"/>
        </w:rPr>
        <w:t xml:space="preserve"> </w:t>
      </w:r>
      <w:r w:rsidRPr="00A50680">
        <w:rPr>
          <w:rFonts w:ascii="Arial Nova" w:hAnsi="Arial Nova"/>
          <w:spacing w:val="-5"/>
        </w:rPr>
        <w:t>N°</w:t>
      </w:r>
      <w:r>
        <w:rPr>
          <w:rFonts w:ascii="Arial Nova" w:hAnsi="Arial Nova"/>
          <w:spacing w:val="-5"/>
        </w:rPr>
        <w:t xml:space="preserve"> 2</w:t>
      </w:r>
    </w:p>
    <w:p w14:paraId="3F770EF8" w14:textId="5539822B" w:rsidR="007250E4" w:rsidRPr="007250E4" w:rsidRDefault="007250E4" w:rsidP="007250E4">
      <w:r w:rsidRPr="007250E4">
        <w:rPr>
          <w:rFonts w:ascii="Arial Nova" w:hAnsi="Arial Nova"/>
          <w:color w:val="0F4761" w:themeColor="accent1" w:themeShade="BF"/>
        </w:rPr>
        <w:t xml:space="preserve">Integrantes: </w:t>
      </w:r>
      <w:r w:rsidRPr="00A50680">
        <w:rPr>
          <w:rFonts w:ascii="Arial Nova" w:hAnsi="Arial Nova"/>
        </w:rPr>
        <w:t>Cacharani Escobar Belen Isabella, Quispe Ricardo Agustin.</w:t>
      </w:r>
    </w:p>
    <w:p w14:paraId="3BC213FC" w14:textId="57D88053" w:rsidR="007250E4" w:rsidRDefault="007250E4" w:rsidP="00416040">
      <w:pPr>
        <w:jc w:val="both"/>
      </w:pPr>
      <w:r w:rsidRPr="007250E4">
        <w:rPr>
          <w:b/>
          <w:bCs/>
        </w:rPr>
        <w:t>Ejercicio 1:</w:t>
      </w:r>
      <w:r w:rsidRPr="007250E4">
        <w:t xml:space="preserve"> Lea el artículo EL SOFTWARE LIBRE Y SUS IMPLICACIONES JURÍDICAS de la Revista de Derecho </w:t>
      </w:r>
      <w:proofErr w:type="spellStart"/>
      <w:r w:rsidRPr="007250E4">
        <w:t>Print</w:t>
      </w:r>
      <w:proofErr w:type="spellEnd"/>
      <w:r w:rsidRPr="007250E4">
        <w:t xml:space="preserve"> </w:t>
      </w:r>
      <w:proofErr w:type="spellStart"/>
      <w:r w:rsidRPr="007250E4">
        <w:t>version</w:t>
      </w:r>
      <w:proofErr w:type="spellEnd"/>
      <w:r w:rsidRPr="007250E4">
        <w:t xml:space="preserve"> ISSN 0121-8697 On-line </w:t>
      </w:r>
      <w:proofErr w:type="spellStart"/>
      <w:r w:rsidRPr="007250E4">
        <w:t>version</w:t>
      </w:r>
      <w:proofErr w:type="spellEnd"/>
      <w:r w:rsidRPr="007250E4">
        <w:t xml:space="preserve"> ISSN 2145-9355 y responda a las siguientes preguntas:</w:t>
      </w:r>
    </w:p>
    <w:p w14:paraId="59F7F931" w14:textId="74425EE3" w:rsidR="007250E4" w:rsidRDefault="007250E4" w:rsidP="00416040">
      <w:pPr>
        <w:pStyle w:val="Prrafodelista"/>
        <w:numPr>
          <w:ilvl w:val="0"/>
          <w:numId w:val="2"/>
        </w:numPr>
        <w:jc w:val="both"/>
      </w:pPr>
      <w:r w:rsidRPr="007250E4">
        <w:t>Defina software libre (free software) y software propietario.</w:t>
      </w:r>
    </w:p>
    <w:p w14:paraId="338FFA99" w14:textId="77777777" w:rsidR="007250E4" w:rsidRDefault="007250E4" w:rsidP="00416040">
      <w:pPr>
        <w:pStyle w:val="Prrafodelista"/>
        <w:ind w:left="360"/>
        <w:jc w:val="both"/>
      </w:pPr>
    </w:p>
    <w:p w14:paraId="1135B916" w14:textId="78C666FA" w:rsidR="007250E4" w:rsidRDefault="007250E4" w:rsidP="00416040">
      <w:pPr>
        <w:pStyle w:val="Prrafodelista"/>
        <w:ind w:left="360"/>
        <w:jc w:val="both"/>
      </w:pPr>
      <w:r>
        <w:t>El software libre e</w:t>
      </w:r>
      <w:r w:rsidRPr="007250E4">
        <w:t>s cualquier programa que otorg</w:t>
      </w:r>
      <w:r>
        <w:t>ue</w:t>
      </w:r>
      <w:r w:rsidRPr="007250E4">
        <w:t xml:space="preserve"> y garanti</w:t>
      </w:r>
      <w:r>
        <w:t>ce</w:t>
      </w:r>
      <w:r w:rsidRPr="007250E4">
        <w:t xml:space="preserve"> a sus usuarios </w:t>
      </w:r>
      <w:r>
        <w:t xml:space="preserve">las </w:t>
      </w:r>
      <w:r w:rsidRPr="007250E4">
        <w:t>cuatro libertades fundamentales:  ejecutar el programa para cualquier propósito, estudiar su funcionamiento, redistribuir copias y publicar las mejoras para beneficio de</w:t>
      </w:r>
      <w:r>
        <w:t xml:space="preserve"> la comunidad</w:t>
      </w:r>
      <w:r w:rsidRPr="007250E4">
        <w:t>.</w:t>
      </w:r>
    </w:p>
    <w:p w14:paraId="61EFFF9D" w14:textId="66581BE2" w:rsidR="007250E4" w:rsidRDefault="00836884" w:rsidP="00416040">
      <w:pPr>
        <w:pStyle w:val="Prrafodelista"/>
        <w:ind w:left="360"/>
        <w:jc w:val="both"/>
      </w:pPr>
      <w:r>
        <w:t>En contraposición, está el denominado</w:t>
      </w:r>
      <w:r w:rsidRPr="007250E4">
        <w:rPr>
          <w:i/>
          <w:iCs/>
        </w:rPr>
        <w:t xml:space="preserve"> </w:t>
      </w:r>
      <w:r w:rsidR="007250E4" w:rsidRPr="007250E4">
        <w:rPr>
          <w:i/>
          <w:iCs/>
        </w:rPr>
        <w:t>software</w:t>
      </w:r>
      <w:r w:rsidR="007250E4" w:rsidRPr="007250E4">
        <w:t> propietario</w:t>
      </w:r>
      <w:r w:rsidR="007250E4">
        <w:t xml:space="preserve"> </w:t>
      </w:r>
      <w:r w:rsidR="007250E4" w:rsidRPr="007250E4">
        <w:t>o de dominio privado</w:t>
      </w:r>
      <w:r>
        <w:t>, el cual es todo aquel software que</w:t>
      </w:r>
      <w:r w:rsidR="007250E4">
        <w:t xml:space="preserve"> hace referencia a </w:t>
      </w:r>
      <w:r w:rsidR="007250E4" w:rsidRPr="007250E4">
        <w:t>los programas de uso restringido o autorizado</w:t>
      </w:r>
      <w:r>
        <w:t>.</w:t>
      </w:r>
    </w:p>
    <w:p w14:paraId="20E38D05" w14:textId="734B255B" w:rsidR="00836884" w:rsidRDefault="00836884" w:rsidP="00416040">
      <w:pPr>
        <w:pStyle w:val="Prrafodelista"/>
        <w:ind w:left="360"/>
        <w:jc w:val="both"/>
      </w:pPr>
    </w:p>
    <w:p w14:paraId="02E27410" w14:textId="5C27C445" w:rsidR="00836884" w:rsidRDefault="00836884" w:rsidP="00416040">
      <w:pPr>
        <w:pStyle w:val="Prrafodelista"/>
        <w:numPr>
          <w:ilvl w:val="0"/>
          <w:numId w:val="2"/>
        </w:numPr>
        <w:jc w:val="both"/>
      </w:pPr>
      <w:r w:rsidRPr="00836884">
        <w:t>Relacione los términos "software libre" y "software de código abierto"</w:t>
      </w:r>
      <w:r>
        <w:t>:</w:t>
      </w:r>
    </w:p>
    <w:p w14:paraId="5852B588" w14:textId="77777777" w:rsidR="00836884" w:rsidRDefault="00836884" w:rsidP="00416040">
      <w:pPr>
        <w:pStyle w:val="Prrafodelista"/>
        <w:ind w:left="360"/>
        <w:jc w:val="both"/>
      </w:pPr>
    </w:p>
    <w:p w14:paraId="7FA6A9C8" w14:textId="394EAC43" w:rsidR="00836884" w:rsidRDefault="00836884" w:rsidP="00416040">
      <w:pPr>
        <w:pStyle w:val="Prrafodelista"/>
        <w:ind w:left="360"/>
        <w:jc w:val="both"/>
      </w:pPr>
      <w:r w:rsidRPr="00836884">
        <w:t xml:space="preserve">Los </w:t>
      </w:r>
      <w:r w:rsidR="0026196C" w:rsidRPr="00836884">
        <w:t>términos</w:t>
      </w:r>
      <w:r w:rsidRPr="00836884">
        <w:t xml:space="preserve"> de software libre y software de </w:t>
      </w:r>
      <w:r w:rsidR="0026196C" w:rsidRPr="00836884">
        <w:t>código</w:t>
      </w:r>
      <w:r w:rsidRPr="00836884">
        <w:t xml:space="preserve"> abierto son muy </w:t>
      </w:r>
      <w:r w:rsidR="007B358B">
        <w:t>similares,</w:t>
      </w:r>
      <w:r w:rsidRPr="00836884">
        <w:t xml:space="preserve"> pero tienen diferencias claras, el software libre liderado por </w:t>
      </w:r>
      <w:r w:rsidR="0026196C" w:rsidRPr="00836884">
        <w:t>Richard</w:t>
      </w:r>
      <w:r w:rsidRPr="00836884">
        <w:t xml:space="preserve"> </w:t>
      </w:r>
      <w:r w:rsidR="0026196C" w:rsidRPr="00836884">
        <w:t>Stallman</w:t>
      </w:r>
      <w:r w:rsidRPr="00836884">
        <w:t xml:space="preserve"> habla de la parte </w:t>
      </w:r>
      <w:r w:rsidR="0026196C" w:rsidRPr="00836884">
        <w:t>ética</w:t>
      </w:r>
      <w:r w:rsidRPr="00836884">
        <w:t xml:space="preserve"> del software, en cambio el software de </w:t>
      </w:r>
      <w:r w:rsidR="0026196C" w:rsidRPr="00836884">
        <w:t>código</w:t>
      </w:r>
      <w:r w:rsidRPr="00836884">
        <w:t xml:space="preserve"> abierto se centra en la eficiencia como un modelo de negocio, al abrir el </w:t>
      </w:r>
      <w:r w:rsidR="0026196C" w:rsidRPr="00836884">
        <w:t>código</w:t>
      </w:r>
      <w:r w:rsidRPr="00836884">
        <w:t xml:space="preserve"> se visualizan errores </w:t>
      </w:r>
      <w:r w:rsidR="0026196C">
        <w:t>u</w:t>
      </w:r>
      <w:r w:rsidRPr="00836884">
        <w:t xml:space="preserve"> optimizaciones </w:t>
      </w:r>
      <w:r w:rsidR="0026196C" w:rsidRPr="00836884">
        <w:t>más</w:t>
      </w:r>
      <w:r w:rsidRPr="00836884">
        <w:t xml:space="preserve"> </w:t>
      </w:r>
      <w:r w:rsidR="0026196C" w:rsidRPr="00836884">
        <w:t>rápido</w:t>
      </w:r>
      <w:r w:rsidRPr="00836884">
        <w:t xml:space="preserve"> lo que hace que se pueda mejorar el software con una mayor calidad.</w:t>
      </w:r>
    </w:p>
    <w:p w14:paraId="60F5F92E" w14:textId="77777777" w:rsidR="00836884" w:rsidRDefault="00836884" w:rsidP="00416040">
      <w:pPr>
        <w:pStyle w:val="Prrafodelista"/>
        <w:ind w:left="360"/>
        <w:jc w:val="both"/>
      </w:pPr>
    </w:p>
    <w:p w14:paraId="65907F2E" w14:textId="75B6C03F" w:rsidR="00836884" w:rsidRDefault="00836884" w:rsidP="00416040">
      <w:pPr>
        <w:pStyle w:val="Prrafodelista"/>
        <w:numPr>
          <w:ilvl w:val="0"/>
          <w:numId w:val="2"/>
        </w:numPr>
        <w:jc w:val="both"/>
      </w:pPr>
      <w:r w:rsidRPr="00836884">
        <w:t>¿Por qué surge el movimiento open source software?</w:t>
      </w:r>
    </w:p>
    <w:p w14:paraId="25A6E778" w14:textId="77777777" w:rsidR="0026196C" w:rsidRDefault="0026196C" w:rsidP="00416040">
      <w:pPr>
        <w:pStyle w:val="Prrafodelista"/>
        <w:ind w:left="360"/>
        <w:jc w:val="both"/>
      </w:pPr>
    </w:p>
    <w:p w14:paraId="2934E321" w14:textId="4FC8DBD2" w:rsidR="0026196C" w:rsidRDefault="0026196C" w:rsidP="00416040">
      <w:pPr>
        <w:pStyle w:val="Prrafodelista"/>
        <w:ind w:left="360"/>
        <w:jc w:val="both"/>
      </w:pPr>
      <w:r w:rsidRPr="0026196C">
        <w:t xml:space="preserve">El movimiento </w:t>
      </w:r>
      <w:r w:rsidRPr="0026196C">
        <w:rPr>
          <w:i/>
          <w:iCs/>
        </w:rPr>
        <w:t>open source software</w:t>
      </w:r>
      <w:r w:rsidRPr="0026196C">
        <w:t xml:space="preserve"> surgió en 1997 como una campaña de marketing estratégica para promover el software libre en el ámbito empresarial. Esto se debió a que la postura radical y el mensaje anticomercial de Richard Stallman generaban mucho rechazo en las compañías</w:t>
      </w:r>
      <w:r>
        <w:t xml:space="preserve"> de software</w:t>
      </w:r>
      <w:r w:rsidRPr="0026196C">
        <w:t>. Al cambiar el término</w:t>
      </w:r>
      <w:r>
        <w:t xml:space="preserve"> </w:t>
      </w:r>
      <w:r w:rsidRPr="0026196C">
        <w:t>se distanció ideológicamente de Stallman, buscando de esta forma ganar mayor aceptación en el mercado informático y en la opinión pública.</w:t>
      </w:r>
    </w:p>
    <w:p w14:paraId="0C26327E" w14:textId="77777777" w:rsidR="007B390D" w:rsidRDefault="007B390D" w:rsidP="00416040">
      <w:pPr>
        <w:pStyle w:val="Prrafodelista"/>
        <w:ind w:left="360"/>
        <w:jc w:val="both"/>
      </w:pPr>
    </w:p>
    <w:p w14:paraId="16609E5B" w14:textId="77777777" w:rsidR="007B390D" w:rsidRDefault="007B390D" w:rsidP="007B390D">
      <w:pPr>
        <w:pStyle w:val="Prrafodelista"/>
        <w:numPr>
          <w:ilvl w:val="0"/>
          <w:numId w:val="2"/>
        </w:numPr>
        <w:jc w:val="both"/>
      </w:pPr>
      <w:r w:rsidRPr="007B390D">
        <w:t>Liste 3 razones a favor y 3 en contra de que el código fuente deba ser libre</w:t>
      </w:r>
      <w:r>
        <w:t>.</w:t>
      </w:r>
    </w:p>
    <w:p w14:paraId="265D1568" w14:textId="77777777" w:rsidR="007B390D" w:rsidRDefault="007B390D" w:rsidP="007B390D">
      <w:pPr>
        <w:pStyle w:val="Prrafodelista"/>
        <w:ind w:left="360"/>
        <w:jc w:val="both"/>
      </w:pPr>
    </w:p>
    <w:p w14:paraId="2DA0CB6C" w14:textId="77777777" w:rsidR="007B390D" w:rsidRDefault="007B390D" w:rsidP="007B390D">
      <w:pPr>
        <w:pStyle w:val="Prrafodelista"/>
        <w:ind w:left="360"/>
        <w:jc w:val="both"/>
      </w:pPr>
      <w:r w:rsidRPr="007B390D">
        <w:t xml:space="preserve">Razones </w:t>
      </w:r>
      <w:r w:rsidRPr="007B390D">
        <w:rPr>
          <w:b/>
          <w:bCs/>
        </w:rPr>
        <w:t>a favor</w:t>
      </w:r>
      <w:r w:rsidRPr="007B390D">
        <w:t xml:space="preserve"> de que el código fuente sea libre: </w:t>
      </w:r>
    </w:p>
    <w:p w14:paraId="3DC0843C" w14:textId="0C04B6A9" w:rsidR="007B390D" w:rsidRDefault="007B390D" w:rsidP="007B390D">
      <w:pPr>
        <w:pStyle w:val="Prrafodelista"/>
        <w:numPr>
          <w:ilvl w:val="0"/>
          <w:numId w:val="3"/>
        </w:numPr>
        <w:jc w:val="both"/>
      </w:pPr>
      <w:r w:rsidRPr="007B390D">
        <w:lastRenderedPageBreak/>
        <w:t xml:space="preserve">Seguridad y Auditoría Colectiva: Al ser público, el código puede ser analizado por una comunidad global. Esto permite identificar y corregir vulnerabilidades de forma mucho más rápida y transparente que en el software privativo, donde el usuario debe confiar ciegamente en que la empresa protege su información sin poder verificarlo. </w:t>
      </w:r>
    </w:p>
    <w:p w14:paraId="4AF8AE1C" w14:textId="2548C57C" w:rsidR="007B390D" w:rsidRDefault="007B390D" w:rsidP="007B390D">
      <w:pPr>
        <w:pStyle w:val="Prrafodelista"/>
        <w:numPr>
          <w:ilvl w:val="0"/>
          <w:numId w:val="3"/>
        </w:numPr>
        <w:jc w:val="both"/>
      </w:pPr>
      <w:r w:rsidRPr="007B390D">
        <w:t xml:space="preserve">Valor Educativo: Para quienes estudiamos programación, el acceso al código fuente de proyectos reales y complejos es una herramienta de aprendizaje fundamental. Permite entender arquitecturas profesionales y buenas prácticas que no se encuentran en los libros de texto. </w:t>
      </w:r>
    </w:p>
    <w:p w14:paraId="3F10C686" w14:textId="73CCEC07" w:rsidR="007B390D" w:rsidRDefault="007B390D" w:rsidP="007B390D">
      <w:pPr>
        <w:pStyle w:val="Prrafodelista"/>
        <w:numPr>
          <w:ilvl w:val="0"/>
          <w:numId w:val="3"/>
        </w:numPr>
        <w:jc w:val="both"/>
      </w:pPr>
      <w:r w:rsidRPr="007B390D">
        <w:t xml:space="preserve">Eficiencia en el Desarrollo: Fomenta la cultura de "no reinventar la rueda". Al disponer del código, se pueden crear mejoras o extensiones sobre bases ya existentes, optimizando esfuerzos. Por el contrario, el software cerrado obliga a desarrollar desde cero soluciones que ya existen, lo cual es frustrante y poco práctico para la innovación. </w:t>
      </w:r>
    </w:p>
    <w:p w14:paraId="4D815221" w14:textId="77777777" w:rsidR="007B390D" w:rsidRDefault="007B390D" w:rsidP="007B390D">
      <w:pPr>
        <w:pStyle w:val="Prrafodelista"/>
        <w:ind w:left="360"/>
        <w:jc w:val="both"/>
      </w:pPr>
    </w:p>
    <w:p w14:paraId="7683117D" w14:textId="77777777" w:rsidR="007B390D" w:rsidRDefault="007B390D" w:rsidP="007B390D">
      <w:pPr>
        <w:pStyle w:val="Prrafodelista"/>
        <w:ind w:left="360"/>
        <w:jc w:val="both"/>
      </w:pPr>
      <w:r w:rsidRPr="007B390D">
        <w:t xml:space="preserve">Razones </w:t>
      </w:r>
      <w:r w:rsidRPr="007B390D">
        <w:rPr>
          <w:b/>
          <w:bCs/>
        </w:rPr>
        <w:t>en contra</w:t>
      </w:r>
      <w:r w:rsidRPr="007B390D">
        <w:t xml:space="preserve"> de que el código fuente sea libre: </w:t>
      </w:r>
    </w:p>
    <w:p w14:paraId="16295F94" w14:textId="77777777" w:rsidR="007B390D" w:rsidRDefault="007B390D" w:rsidP="007B390D">
      <w:pPr>
        <w:pStyle w:val="Prrafodelista"/>
        <w:ind w:left="360"/>
        <w:jc w:val="both"/>
      </w:pPr>
    </w:p>
    <w:p w14:paraId="2BB1A303" w14:textId="3E8E570D" w:rsidR="007B390D" w:rsidRDefault="007B390D" w:rsidP="007B390D">
      <w:pPr>
        <w:pStyle w:val="Prrafodelista"/>
        <w:numPr>
          <w:ilvl w:val="0"/>
          <w:numId w:val="4"/>
        </w:numPr>
        <w:jc w:val="both"/>
      </w:pPr>
      <w:r w:rsidRPr="007B390D">
        <w:t xml:space="preserve">Sostenibilidad y Rentabilidad Económica: Desarrollar software de alta complejidad requiere una inversión masiva de tiempo y dinero. Desde una perspectiva empresarial, liberar el código puede dificultar la recuperación de esa inversión y la creación de un modelo de negocio rentable que permita pagar salarios competitivos. </w:t>
      </w:r>
    </w:p>
    <w:p w14:paraId="3D0EEF1A" w14:textId="77777777" w:rsidR="007B390D" w:rsidRDefault="007B390D" w:rsidP="007B390D">
      <w:pPr>
        <w:pStyle w:val="Prrafodelista"/>
        <w:numPr>
          <w:ilvl w:val="0"/>
          <w:numId w:val="4"/>
        </w:numPr>
        <w:jc w:val="both"/>
      </w:pPr>
      <w:r w:rsidRPr="007B390D">
        <w:t xml:space="preserve">Riesgos de Exposición (Seguridad por Oscuridad): Aunque es un punto debatible, se argumenta que publicar el código proporciona una "hoja de ruta" a los atacantes. Al conocer el funcionamiento interno del sistema, los actores malintencionados podrían identificar y explotar fallos antes de que la comunidad logre parchearlos. </w:t>
      </w:r>
    </w:p>
    <w:p w14:paraId="31556342" w14:textId="00F78507" w:rsidR="007B390D" w:rsidRDefault="007B390D" w:rsidP="007B390D">
      <w:pPr>
        <w:pStyle w:val="Prrafodelista"/>
        <w:numPr>
          <w:ilvl w:val="0"/>
          <w:numId w:val="4"/>
        </w:numPr>
        <w:jc w:val="both"/>
      </w:pPr>
      <w:r w:rsidRPr="007B390D">
        <w:t>Ausencia de Garantía y Responsabilidad: Gran parte del software libre se distribuye "tal cual", sin garantías legales ante fallos. En cambio, el software propietario suele ofrecer contratos de soporte y responsabilidad, brindando a las empresas la tranquilidad de que el proveedor responderá técnicamente si algo sale mal</w:t>
      </w:r>
    </w:p>
    <w:p w14:paraId="649A5F8D" w14:textId="77777777" w:rsidR="0026196C" w:rsidRDefault="0026196C" w:rsidP="00416040">
      <w:pPr>
        <w:pStyle w:val="Prrafodelista"/>
        <w:ind w:left="360"/>
        <w:jc w:val="both"/>
      </w:pPr>
    </w:p>
    <w:p w14:paraId="2FBCCF76" w14:textId="3B0B680F" w:rsidR="0026196C" w:rsidRDefault="0026196C" w:rsidP="00416040">
      <w:pPr>
        <w:pStyle w:val="Prrafodelista"/>
        <w:numPr>
          <w:ilvl w:val="0"/>
          <w:numId w:val="2"/>
        </w:numPr>
        <w:jc w:val="both"/>
      </w:pPr>
      <w:r w:rsidRPr="0026196C">
        <w:t>¿Quién es el propietario del software de dominio público?</w:t>
      </w:r>
    </w:p>
    <w:p w14:paraId="0A352605" w14:textId="77777777" w:rsidR="0026196C" w:rsidRDefault="0026196C" w:rsidP="00416040">
      <w:pPr>
        <w:pStyle w:val="Prrafodelista"/>
        <w:ind w:left="360"/>
        <w:jc w:val="both"/>
      </w:pPr>
    </w:p>
    <w:p w14:paraId="3CD8BA98" w14:textId="5020586E" w:rsidR="007B358B" w:rsidRDefault="00416040" w:rsidP="00416040">
      <w:pPr>
        <w:pStyle w:val="Prrafodelista"/>
        <w:ind w:left="360"/>
        <w:jc w:val="both"/>
      </w:pPr>
      <w:r w:rsidRPr="00416040">
        <w:t>Una obra que pertenece al dominio público no tiene un dueño determinado, sino que su propietario es la sociedad en su conjunto. En consecuencia, existe una total ausencia de exclusividad: ninguna persona posee la titularidad de los derechos patrimoniales que reconocen las leyes de copyright y, por lo tanto, nadie goza ni puede gozar de un derecho exclusivo sobre su utilización.</w:t>
      </w:r>
    </w:p>
    <w:p w14:paraId="081A97CC" w14:textId="77777777" w:rsidR="00C6707F" w:rsidRDefault="00C6707F" w:rsidP="00C6707F">
      <w:pPr>
        <w:pStyle w:val="Prrafodelista"/>
        <w:numPr>
          <w:ilvl w:val="0"/>
          <w:numId w:val="2"/>
        </w:numPr>
        <w:jc w:val="both"/>
      </w:pPr>
      <w:r w:rsidRPr="00C6707F">
        <w:lastRenderedPageBreak/>
        <w:t>Defina Copyright y Copyleft.</w:t>
      </w:r>
    </w:p>
    <w:p w14:paraId="7414D91C" w14:textId="77777777" w:rsidR="00C6707F" w:rsidRDefault="00C6707F" w:rsidP="00C6707F">
      <w:pPr>
        <w:pStyle w:val="Prrafodelista"/>
        <w:ind w:left="360"/>
        <w:jc w:val="both"/>
      </w:pPr>
    </w:p>
    <w:p w14:paraId="739F8088" w14:textId="78AFB75E" w:rsidR="00C6707F" w:rsidRDefault="00C6707F" w:rsidP="00C6707F">
      <w:pPr>
        <w:pStyle w:val="Prrafodelista"/>
        <w:ind w:left="360"/>
        <w:jc w:val="both"/>
      </w:pPr>
      <w:r w:rsidRPr="00C6707F">
        <w:t xml:space="preserve">Definición de copyright: Es el poder </w:t>
      </w:r>
      <w:r w:rsidRPr="00C6707F">
        <w:t>jurídico</w:t>
      </w:r>
      <w:r w:rsidRPr="00C6707F">
        <w:t xml:space="preserve"> que el estado le otorga a un autor de una obra intelectual, funciona como un monopolio temporal que le da al titular el derecho de prohibir a otros la copia, reproducción o modificación de su obra sin un permiso expreso. </w:t>
      </w:r>
    </w:p>
    <w:p w14:paraId="1DAEDF07" w14:textId="0FD09102" w:rsidR="00C6707F" w:rsidRDefault="00C6707F" w:rsidP="00C6707F">
      <w:pPr>
        <w:pStyle w:val="Prrafodelista"/>
        <w:ind w:left="360"/>
        <w:jc w:val="both"/>
      </w:pPr>
      <w:r w:rsidRPr="00C6707F">
        <w:t xml:space="preserve">Definición de copyleft: Es una </w:t>
      </w:r>
      <w:r w:rsidRPr="00C6707F">
        <w:t>técnica</w:t>
      </w:r>
      <w:r w:rsidRPr="00C6707F">
        <w:t xml:space="preserve"> legal que utiliza las leyes del copyright para usarlo con el objetivo contrario a este, consiste en otorgar los permisos que brindan las 4 libertades de Richard Stallman.</w:t>
      </w:r>
    </w:p>
    <w:p w14:paraId="5FBE83AB" w14:textId="77777777" w:rsidR="00416040" w:rsidRDefault="00416040" w:rsidP="00416040">
      <w:pPr>
        <w:pStyle w:val="Prrafodelista"/>
        <w:ind w:left="360"/>
        <w:jc w:val="both"/>
      </w:pPr>
    </w:p>
    <w:p w14:paraId="36F899CA" w14:textId="0D2B66D7" w:rsidR="007B358B" w:rsidRDefault="007B358B" w:rsidP="00416040">
      <w:pPr>
        <w:pStyle w:val="Prrafodelista"/>
        <w:numPr>
          <w:ilvl w:val="0"/>
          <w:numId w:val="2"/>
        </w:numPr>
        <w:jc w:val="both"/>
      </w:pPr>
      <w:r w:rsidRPr="007B358B">
        <w:t xml:space="preserve"> ¿En qué se distinguen F/OSS sin copyleft y software de dominio público?</w:t>
      </w:r>
    </w:p>
    <w:p w14:paraId="3E67BF4C" w14:textId="4A8A4414" w:rsidR="00416040" w:rsidRDefault="00416040" w:rsidP="00416040">
      <w:pPr>
        <w:ind w:left="360"/>
        <w:jc w:val="both"/>
      </w:pPr>
      <w:r w:rsidRPr="00416040">
        <w:t xml:space="preserve">La diferencia principal radica </w:t>
      </w:r>
      <w:r w:rsidR="00AF40E8" w:rsidRPr="00AF40E8">
        <w:t>en su relación con los derechos de autor</w:t>
      </w:r>
      <w:r w:rsidRPr="00416040">
        <w:t>.</w:t>
      </w:r>
      <w:r>
        <w:t xml:space="preserve"> Por un lado,</w:t>
      </w:r>
      <w:r w:rsidRPr="00416040">
        <w:t xml:space="preserve"> </w:t>
      </w:r>
      <w:r>
        <w:t>e</w:t>
      </w:r>
      <w:r w:rsidRPr="00416040">
        <w:t xml:space="preserve">l software de dominio público no tiene un dueño determinado </w:t>
      </w:r>
      <w:r w:rsidR="00AF40E8">
        <w:t xml:space="preserve">y </w:t>
      </w:r>
      <w:r w:rsidRPr="00416040">
        <w:t>está completamente fuera de las leyes de derechos de autor. Por lo tanto, nadie tiene la exclusividad sobre su uso.</w:t>
      </w:r>
      <w:r w:rsidR="00AF40E8">
        <w:t xml:space="preserve"> </w:t>
      </w:r>
      <w:r w:rsidR="00AF40E8" w:rsidRPr="00AF40E8">
        <w:t xml:space="preserve">En cambio, el F/OSS sin copyleft tiene un autor original que </w:t>
      </w:r>
      <w:r w:rsidR="00AF40E8">
        <w:t>ejerce</w:t>
      </w:r>
      <w:r w:rsidR="00AF40E8" w:rsidRPr="00AF40E8">
        <w:t xml:space="preserve"> sus derechos de autor. La diferencia es que este autor decide usar una licencia para permitir que otros usen, modifiquen y distribuyan su obra voluntariamente, </w:t>
      </w:r>
      <w:r w:rsidR="00AF40E8">
        <w:t>Al no contar con copyleft</w:t>
      </w:r>
      <w:r w:rsidR="00AF40E8" w:rsidRPr="00AF40E8">
        <w:t xml:space="preserve">, </w:t>
      </w:r>
      <w:r w:rsidR="00AF40E8">
        <w:t xml:space="preserve">dicha licencia </w:t>
      </w:r>
      <w:r w:rsidR="00AF40E8" w:rsidRPr="00AF40E8">
        <w:t>no impone la obligación de mantener el carácter libre en las versiones derivadas, por lo que es posible convertir el software en propietario.</w:t>
      </w:r>
    </w:p>
    <w:p w14:paraId="0D869365" w14:textId="7BE69C2C" w:rsidR="00AF40E8" w:rsidRDefault="00C6707F" w:rsidP="00C6707F">
      <w:pPr>
        <w:pStyle w:val="Prrafodelista"/>
        <w:numPr>
          <w:ilvl w:val="0"/>
          <w:numId w:val="2"/>
        </w:numPr>
        <w:jc w:val="both"/>
      </w:pPr>
      <w:r w:rsidRPr="00C6707F">
        <w:t>¿Qué es F/OSS no protegido?</w:t>
      </w:r>
    </w:p>
    <w:p w14:paraId="5BA7C377" w14:textId="77777777" w:rsidR="00C6707F" w:rsidRDefault="00C6707F" w:rsidP="00C6707F">
      <w:pPr>
        <w:pStyle w:val="Prrafodelista"/>
        <w:ind w:left="360"/>
        <w:jc w:val="both"/>
      </w:pPr>
    </w:p>
    <w:p w14:paraId="5AB84494" w14:textId="4E02985A" w:rsidR="00C6707F" w:rsidRDefault="00C6707F" w:rsidP="00C6707F">
      <w:pPr>
        <w:pStyle w:val="Prrafodelista"/>
        <w:ind w:left="360"/>
        <w:jc w:val="both"/>
      </w:pPr>
      <w:r w:rsidRPr="00C6707F">
        <w:t>Es una categoría de software libre que se distribuye sin copyleft. Esto significa que, aunque el autor original entrega el código con permisos para ser usado, modificado y redistribuido, no obliga a que las versiones derivadas mantengan esas mismas libertades</w:t>
      </w:r>
      <w:r>
        <w:t>.</w:t>
      </w:r>
    </w:p>
    <w:p w14:paraId="6F560853" w14:textId="77777777" w:rsidR="00C6707F" w:rsidRDefault="00C6707F" w:rsidP="00C6707F">
      <w:pPr>
        <w:pStyle w:val="Prrafodelista"/>
        <w:ind w:left="360"/>
        <w:jc w:val="both"/>
      </w:pPr>
    </w:p>
    <w:p w14:paraId="6F0630D0" w14:textId="7EF92C8A" w:rsidR="00AF40E8" w:rsidRDefault="00AF40E8" w:rsidP="00AF40E8">
      <w:pPr>
        <w:pStyle w:val="Prrafodelista"/>
        <w:numPr>
          <w:ilvl w:val="0"/>
          <w:numId w:val="2"/>
        </w:numPr>
        <w:jc w:val="both"/>
      </w:pPr>
      <w:r w:rsidRPr="00AF40E8">
        <w:t>¿Cómo asegura el copyleft que cualquiera pueda utilizar F/OSS sin pedir permiso ni pagar derechos?</w:t>
      </w:r>
    </w:p>
    <w:p w14:paraId="63C2D6FF" w14:textId="7230BDC9" w:rsidR="00AF40E8" w:rsidRDefault="00AF40E8" w:rsidP="00AF40E8">
      <w:pPr>
        <w:pStyle w:val="Prrafodelista"/>
        <w:ind w:left="360"/>
        <w:jc w:val="both"/>
      </w:pPr>
    </w:p>
    <w:p w14:paraId="564E9862" w14:textId="77777777" w:rsidR="0097783F" w:rsidRPr="0097783F" w:rsidRDefault="0097783F" w:rsidP="0097783F">
      <w:pPr>
        <w:pStyle w:val="Prrafodelista"/>
        <w:ind w:left="360"/>
        <w:jc w:val="both"/>
      </w:pPr>
      <w:r w:rsidRPr="0097783F">
        <w:t>El copyleft asegura que cualquiera pueda utilizar el F/OSS sin pedir permiso ni pagar derechos apoyándose en el propio sistema de derechos de autor mediante el uso de una licencia. El autor original conserva la titularidad legal de su obra, pero renuncia a esa exclusividad otorgando un permiso general para que cualquiera pueda copiarla, usarla y modificarla libremente.</w:t>
      </w:r>
    </w:p>
    <w:p w14:paraId="2038DC7E" w14:textId="77777777" w:rsidR="0097783F" w:rsidRPr="0097783F" w:rsidRDefault="0097783F" w:rsidP="0097783F">
      <w:pPr>
        <w:pStyle w:val="Prrafodelista"/>
        <w:ind w:left="360"/>
        <w:jc w:val="both"/>
      </w:pPr>
      <w:r w:rsidRPr="0097783F">
        <w:t xml:space="preserve">Esta renuncia no es absoluta, sino que se realiza bajo una condición: exige que todas las versiones modificadas y redistribuciones mantengan exactamente las </w:t>
      </w:r>
      <w:r w:rsidRPr="0097783F">
        <w:lastRenderedPageBreak/>
        <w:t>mismas libertades, sin agregar ninguna restricción adicional. De esta forma, se garantiza que las futuras distribuciones del software, tanto en su versión original como modificada, concedan a los usuarios las mismas facultades de utilización.</w:t>
      </w:r>
    </w:p>
    <w:p w14:paraId="2F83942E" w14:textId="77777777" w:rsidR="0097783F" w:rsidRDefault="0097783F" w:rsidP="00AF40E8">
      <w:pPr>
        <w:pStyle w:val="Prrafodelista"/>
        <w:ind w:left="360"/>
        <w:jc w:val="both"/>
      </w:pPr>
    </w:p>
    <w:sectPr w:rsidR="0097783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9143A" w14:textId="77777777" w:rsidR="00ED1B12" w:rsidRDefault="00ED1B12" w:rsidP="007B358B">
      <w:pPr>
        <w:spacing w:after="0" w:line="240" w:lineRule="auto"/>
      </w:pPr>
      <w:r>
        <w:separator/>
      </w:r>
    </w:p>
  </w:endnote>
  <w:endnote w:type="continuationSeparator" w:id="0">
    <w:p w14:paraId="78D65114" w14:textId="77777777" w:rsidR="00ED1B12" w:rsidRDefault="00ED1B12" w:rsidP="007B3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E62EE" w14:textId="77777777" w:rsidR="00ED1B12" w:rsidRDefault="00ED1B12" w:rsidP="007B358B">
      <w:pPr>
        <w:spacing w:after="0" w:line="240" w:lineRule="auto"/>
      </w:pPr>
      <w:r>
        <w:separator/>
      </w:r>
    </w:p>
  </w:footnote>
  <w:footnote w:type="continuationSeparator" w:id="0">
    <w:p w14:paraId="0A869BD4" w14:textId="77777777" w:rsidR="00ED1B12" w:rsidRDefault="00ED1B12" w:rsidP="007B35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35D85"/>
    <w:multiLevelType w:val="hybridMultilevel"/>
    <w:tmpl w:val="9D7AF9C6"/>
    <w:lvl w:ilvl="0" w:tplc="C4AA40DA">
      <w:start w:val="1"/>
      <w:numFmt w:val="lowerLetter"/>
      <w:lvlText w:val="%1)"/>
      <w:lvlJc w:val="left"/>
      <w:pPr>
        <w:ind w:left="360" w:hanging="360"/>
      </w:pPr>
      <w:rPr>
        <w:rFonts w:hint="default"/>
        <w:color w:val="0F4761" w:themeColor="accent1" w:themeShade="BF"/>
      </w:rPr>
    </w:lvl>
    <w:lvl w:ilvl="1" w:tplc="D3D2D4E6">
      <w:start w:val="1"/>
      <w:numFmt w:val="decimal"/>
      <w:lvlText w:val="%2."/>
      <w:lvlJc w:val="left"/>
      <w:pPr>
        <w:ind w:left="1080" w:hanging="360"/>
      </w:pPr>
      <w:rPr>
        <w:rFonts w:hint="default"/>
        <w:color w:val="215E99" w:themeColor="text2" w:themeTint="BF"/>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54EA6B25"/>
    <w:multiLevelType w:val="hybridMultilevel"/>
    <w:tmpl w:val="8ADE1072"/>
    <w:lvl w:ilvl="0" w:tplc="080A000F">
      <w:start w:val="1"/>
      <w:numFmt w:val="decimal"/>
      <w:lvlText w:val="%1."/>
      <w:lvlJc w:val="left"/>
      <w:pPr>
        <w:ind w:left="360" w:hanging="360"/>
      </w:pPr>
      <w:rPr>
        <w:rFonts w:hint="default"/>
        <w:color w:val="0F4761" w:themeColor="accent1" w:themeShade="BF"/>
      </w:rPr>
    </w:lvl>
    <w:lvl w:ilvl="1" w:tplc="FFFFFFFF">
      <w:start w:val="1"/>
      <w:numFmt w:val="decimal"/>
      <w:lvlText w:val="%2."/>
      <w:lvlJc w:val="left"/>
      <w:pPr>
        <w:ind w:left="1080" w:hanging="360"/>
      </w:pPr>
      <w:rPr>
        <w:rFonts w:hint="default"/>
        <w:color w:val="215E99" w:themeColor="text2" w:themeTint="BF"/>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5A4003E4"/>
    <w:multiLevelType w:val="hybridMultilevel"/>
    <w:tmpl w:val="C89A36B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7C0A65F1"/>
    <w:multiLevelType w:val="hybridMultilevel"/>
    <w:tmpl w:val="D424F434"/>
    <w:lvl w:ilvl="0" w:tplc="080A000F">
      <w:start w:val="1"/>
      <w:numFmt w:val="decimal"/>
      <w:lvlText w:val="%1."/>
      <w:lvlJc w:val="left"/>
      <w:pPr>
        <w:ind w:left="360" w:hanging="360"/>
      </w:pPr>
      <w:rPr>
        <w:rFonts w:hint="default"/>
        <w:color w:val="0F4761" w:themeColor="accent1" w:themeShade="BF"/>
      </w:rPr>
    </w:lvl>
    <w:lvl w:ilvl="1" w:tplc="FFFFFFFF">
      <w:start w:val="1"/>
      <w:numFmt w:val="decimal"/>
      <w:lvlText w:val="%2."/>
      <w:lvlJc w:val="left"/>
      <w:pPr>
        <w:ind w:left="1080" w:hanging="360"/>
      </w:pPr>
      <w:rPr>
        <w:rFonts w:hint="default"/>
        <w:color w:val="215E99" w:themeColor="text2" w:themeTint="BF"/>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98044039">
    <w:abstractNumId w:val="2"/>
  </w:num>
  <w:num w:numId="2" w16cid:durableId="131872753">
    <w:abstractNumId w:val="0"/>
  </w:num>
  <w:num w:numId="3" w16cid:durableId="820125210">
    <w:abstractNumId w:val="1"/>
  </w:num>
  <w:num w:numId="4" w16cid:durableId="362754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0E4"/>
    <w:rsid w:val="00023729"/>
    <w:rsid w:val="001271C5"/>
    <w:rsid w:val="00165684"/>
    <w:rsid w:val="0026196C"/>
    <w:rsid w:val="00416040"/>
    <w:rsid w:val="004256F9"/>
    <w:rsid w:val="00681D99"/>
    <w:rsid w:val="006F6A5F"/>
    <w:rsid w:val="007250E4"/>
    <w:rsid w:val="007B358B"/>
    <w:rsid w:val="007B390D"/>
    <w:rsid w:val="00836884"/>
    <w:rsid w:val="0097783F"/>
    <w:rsid w:val="00981C0B"/>
    <w:rsid w:val="00AF40E8"/>
    <w:rsid w:val="00C6707F"/>
    <w:rsid w:val="00ED1B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5C4A7"/>
  <w15:chartTrackingRefBased/>
  <w15:docId w15:val="{A73F634C-862B-4D05-84D4-EB3BD99ED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50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250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50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50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50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50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50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50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50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50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250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50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50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50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50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50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50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50E4"/>
    <w:rPr>
      <w:rFonts w:eastAsiaTheme="majorEastAsia" w:cstheme="majorBidi"/>
      <w:color w:val="272727" w:themeColor="text1" w:themeTint="D8"/>
    </w:rPr>
  </w:style>
  <w:style w:type="paragraph" w:styleId="Ttulo">
    <w:name w:val="Title"/>
    <w:basedOn w:val="Normal"/>
    <w:next w:val="Normal"/>
    <w:link w:val="TtuloCar"/>
    <w:uiPriority w:val="10"/>
    <w:qFormat/>
    <w:rsid w:val="00725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50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50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50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50E4"/>
    <w:pPr>
      <w:spacing w:before="160"/>
      <w:jc w:val="center"/>
    </w:pPr>
    <w:rPr>
      <w:i/>
      <w:iCs/>
      <w:color w:val="404040" w:themeColor="text1" w:themeTint="BF"/>
    </w:rPr>
  </w:style>
  <w:style w:type="character" w:customStyle="1" w:styleId="CitaCar">
    <w:name w:val="Cita Car"/>
    <w:basedOn w:val="Fuentedeprrafopredeter"/>
    <w:link w:val="Cita"/>
    <w:uiPriority w:val="29"/>
    <w:rsid w:val="007250E4"/>
    <w:rPr>
      <w:i/>
      <w:iCs/>
      <w:color w:val="404040" w:themeColor="text1" w:themeTint="BF"/>
    </w:rPr>
  </w:style>
  <w:style w:type="paragraph" w:styleId="Prrafodelista">
    <w:name w:val="List Paragraph"/>
    <w:basedOn w:val="Normal"/>
    <w:uiPriority w:val="34"/>
    <w:qFormat/>
    <w:rsid w:val="007250E4"/>
    <w:pPr>
      <w:ind w:left="720"/>
      <w:contextualSpacing/>
    </w:pPr>
  </w:style>
  <w:style w:type="character" w:styleId="nfasisintenso">
    <w:name w:val="Intense Emphasis"/>
    <w:basedOn w:val="Fuentedeprrafopredeter"/>
    <w:uiPriority w:val="21"/>
    <w:qFormat/>
    <w:rsid w:val="007250E4"/>
    <w:rPr>
      <w:i/>
      <w:iCs/>
      <w:color w:val="0F4761" w:themeColor="accent1" w:themeShade="BF"/>
    </w:rPr>
  </w:style>
  <w:style w:type="paragraph" w:styleId="Citadestacada">
    <w:name w:val="Intense Quote"/>
    <w:basedOn w:val="Normal"/>
    <w:next w:val="Normal"/>
    <w:link w:val="CitadestacadaCar"/>
    <w:uiPriority w:val="30"/>
    <w:qFormat/>
    <w:rsid w:val="00725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50E4"/>
    <w:rPr>
      <w:i/>
      <w:iCs/>
      <w:color w:val="0F4761" w:themeColor="accent1" w:themeShade="BF"/>
    </w:rPr>
  </w:style>
  <w:style w:type="character" w:styleId="Referenciaintensa">
    <w:name w:val="Intense Reference"/>
    <w:basedOn w:val="Fuentedeprrafopredeter"/>
    <w:uiPriority w:val="32"/>
    <w:qFormat/>
    <w:rsid w:val="007250E4"/>
    <w:rPr>
      <w:b/>
      <w:bCs/>
      <w:smallCaps/>
      <w:color w:val="0F4761" w:themeColor="accent1" w:themeShade="BF"/>
      <w:spacing w:val="5"/>
    </w:rPr>
  </w:style>
  <w:style w:type="paragraph" w:styleId="Encabezado">
    <w:name w:val="header"/>
    <w:basedOn w:val="Normal"/>
    <w:link w:val="EncabezadoCar"/>
    <w:uiPriority w:val="99"/>
    <w:unhideWhenUsed/>
    <w:rsid w:val="007B358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358B"/>
  </w:style>
  <w:style w:type="paragraph" w:styleId="Piedepgina">
    <w:name w:val="footer"/>
    <w:basedOn w:val="Normal"/>
    <w:link w:val="PiedepginaCar"/>
    <w:uiPriority w:val="99"/>
    <w:unhideWhenUsed/>
    <w:rsid w:val="007B358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35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1044</Words>
  <Characters>5742</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cacharani</dc:creator>
  <cp:keywords/>
  <dc:description/>
  <cp:lastModifiedBy>isabella cacharani</cp:lastModifiedBy>
  <cp:revision>4</cp:revision>
  <dcterms:created xsi:type="dcterms:W3CDTF">2026-04-13T02:34:00Z</dcterms:created>
  <dcterms:modified xsi:type="dcterms:W3CDTF">2026-04-13T21:30:00Z</dcterms:modified>
</cp:coreProperties>
</file>