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9E4EF" w14:textId="44F02797" w:rsidR="00B66572" w:rsidRDefault="00B66572" w:rsidP="00F70931">
      <w:pPr>
        <w:jc w:val="center"/>
        <w:rPr>
          <w:rFonts w:ascii="Arial" w:hAnsi="Arial" w:cs="Arial"/>
          <w:b/>
          <w:bCs/>
          <w:color w:val="000000"/>
          <w:sz w:val="24"/>
          <w:szCs w:val="24"/>
          <w:lang w:val="es-MX"/>
        </w:rPr>
      </w:pPr>
    </w:p>
    <w:p w14:paraId="2B2ECE3D" w14:textId="1874A2F6" w:rsidR="0445EF51" w:rsidRDefault="0445EF51" w:rsidP="113D3EAD">
      <w:pPr>
        <w:jc w:val="center"/>
        <w:rPr>
          <w:rFonts w:ascii="Times New Roman" w:eastAsia="Times New Roman" w:hAnsi="Times New Roman" w:cs="Times New Roman"/>
          <w:color w:val="808080" w:themeColor="background1" w:themeShade="80"/>
          <w:sz w:val="12"/>
          <w:szCs w:val="12"/>
          <w:lang w:val="es-MX"/>
        </w:rPr>
      </w:pPr>
      <w:r w:rsidRPr="113D3EAD">
        <w:rPr>
          <w:rFonts w:ascii="Times New Roman" w:eastAsia="Times New Roman" w:hAnsi="Times New Roman" w:cs="Times New Roman"/>
          <w:color w:val="808080" w:themeColor="background1" w:themeShade="80"/>
          <w:sz w:val="12"/>
          <w:szCs w:val="12"/>
          <w:lang w:val="es-MX"/>
        </w:rPr>
        <w:t>0</w:t>
      </w:r>
      <w:r>
        <w:rPr>
          <w:noProof/>
        </w:rPr>
        <w:drawing>
          <wp:inline distT="0" distB="0" distL="0" distR="0" wp14:anchorId="4FF41925" wp14:editId="47A1415C">
            <wp:extent cx="657225" cy="876300"/>
            <wp:effectExtent l="0" t="0" r="0" b="0"/>
            <wp:docPr id="568919535" name="Imagen 568919535" descr="logotipou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225" cy="876300"/>
                    </a:xfrm>
                    <a:prstGeom prst="rect">
                      <a:avLst/>
                    </a:prstGeom>
                  </pic:spPr>
                </pic:pic>
              </a:graphicData>
            </a:graphic>
          </wp:inline>
        </w:drawing>
      </w:r>
    </w:p>
    <w:p w14:paraId="691DF07D" w14:textId="7CD967BA" w:rsidR="0445EF51" w:rsidRDefault="0445EF51" w:rsidP="113D3EAD">
      <w:pPr>
        <w:spacing w:after="0"/>
        <w:jc w:val="center"/>
        <w:rPr>
          <w:rFonts w:ascii="Times New Roman" w:eastAsia="Times New Roman" w:hAnsi="Times New Roman" w:cs="Times New Roman"/>
          <w:color w:val="000000" w:themeColor="text1"/>
          <w:sz w:val="30"/>
          <w:szCs w:val="30"/>
          <w:lang w:val="es-MX"/>
        </w:rPr>
      </w:pPr>
      <w:r w:rsidRPr="113D3EAD">
        <w:rPr>
          <w:rFonts w:ascii="Times New Roman" w:eastAsia="Times New Roman" w:hAnsi="Times New Roman" w:cs="Times New Roman"/>
          <w:color w:val="000000" w:themeColor="text1"/>
          <w:sz w:val="30"/>
          <w:szCs w:val="30"/>
          <w:lang w:val="es-MX"/>
        </w:rPr>
        <w:t>Informe Proyecto Final</w:t>
      </w:r>
    </w:p>
    <w:p w14:paraId="61AB0B92" w14:textId="70589D69" w:rsidR="113D3EAD" w:rsidRDefault="113D3EAD" w:rsidP="113D3EAD">
      <w:pPr>
        <w:jc w:val="center"/>
      </w:pPr>
    </w:p>
    <w:p w14:paraId="385EAB7E" w14:textId="74AE8138" w:rsidR="113D3EAD" w:rsidRDefault="113D3EAD" w:rsidP="113D3EAD">
      <w:pPr>
        <w:jc w:val="center"/>
        <w:rPr>
          <w:rFonts w:ascii="Times New Roman" w:eastAsia="Times New Roman" w:hAnsi="Times New Roman" w:cs="Times New Roman"/>
          <w:color w:val="000000" w:themeColor="text1"/>
          <w:sz w:val="14"/>
          <w:szCs w:val="14"/>
          <w:lang w:val="en-US"/>
        </w:rPr>
      </w:pPr>
    </w:p>
    <w:p w14:paraId="4E311B63" w14:textId="43F0DD08" w:rsidR="113D3EAD" w:rsidRDefault="113D3EAD" w:rsidP="113D3EAD">
      <w:pPr>
        <w:jc w:val="center"/>
        <w:rPr>
          <w:rFonts w:ascii="Times New Roman" w:eastAsia="Times New Roman" w:hAnsi="Times New Roman" w:cs="Times New Roman"/>
          <w:color w:val="000000" w:themeColor="text1"/>
          <w:sz w:val="14"/>
          <w:szCs w:val="14"/>
          <w:lang w:val="en-US"/>
        </w:rPr>
      </w:pPr>
    </w:p>
    <w:p w14:paraId="69CF804F" w14:textId="22189975" w:rsidR="113D3EAD" w:rsidRDefault="113D3EAD" w:rsidP="113D3EAD">
      <w:pPr>
        <w:jc w:val="center"/>
        <w:rPr>
          <w:rFonts w:ascii="Times New Roman" w:eastAsia="Times New Roman" w:hAnsi="Times New Roman" w:cs="Times New Roman"/>
          <w:color w:val="000000" w:themeColor="text1"/>
          <w:sz w:val="14"/>
          <w:szCs w:val="14"/>
          <w:lang w:val="en-US"/>
        </w:rPr>
      </w:pPr>
    </w:p>
    <w:p w14:paraId="56239DEE" w14:textId="4FF1E15D" w:rsidR="113D3EAD" w:rsidRDefault="113D3EAD" w:rsidP="113D3EAD">
      <w:pPr>
        <w:jc w:val="center"/>
        <w:rPr>
          <w:rFonts w:ascii="Times New Roman" w:eastAsia="Times New Roman" w:hAnsi="Times New Roman" w:cs="Times New Roman"/>
          <w:color w:val="000000" w:themeColor="text1"/>
          <w:sz w:val="14"/>
          <w:szCs w:val="14"/>
          <w:lang w:val="en-US"/>
        </w:rPr>
      </w:pPr>
    </w:p>
    <w:p w14:paraId="5D78E913" w14:textId="3310FEBE" w:rsidR="113D3EAD" w:rsidRDefault="113D3EAD" w:rsidP="113D3EAD">
      <w:pPr>
        <w:jc w:val="center"/>
        <w:rPr>
          <w:rFonts w:ascii="Times New Roman" w:eastAsia="Times New Roman" w:hAnsi="Times New Roman" w:cs="Times New Roman"/>
          <w:color w:val="000000" w:themeColor="text1"/>
          <w:sz w:val="14"/>
          <w:szCs w:val="14"/>
          <w:lang w:val="en-US"/>
        </w:rPr>
      </w:pPr>
    </w:p>
    <w:p w14:paraId="12E189D0" w14:textId="38205F48" w:rsidR="113D3EAD" w:rsidRDefault="113D3EAD" w:rsidP="113D3EAD">
      <w:pPr>
        <w:jc w:val="center"/>
        <w:rPr>
          <w:rFonts w:ascii="Times New Roman" w:eastAsia="Times New Roman" w:hAnsi="Times New Roman" w:cs="Times New Roman"/>
          <w:color w:val="000000" w:themeColor="text1"/>
          <w:sz w:val="14"/>
          <w:szCs w:val="14"/>
          <w:lang w:val="en-US"/>
        </w:rPr>
      </w:pPr>
    </w:p>
    <w:p w14:paraId="62A0431D" w14:textId="2BD3B7AA" w:rsidR="113D3EAD" w:rsidRDefault="113D3EAD" w:rsidP="113D3EAD">
      <w:pPr>
        <w:jc w:val="center"/>
        <w:rPr>
          <w:rFonts w:ascii="Times New Roman" w:eastAsia="Times New Roman" w:hAnsi="Times New Roman" w:cs="Times New Roman"/>
          <w:color w:val="000000" w:themeColor="text1"/>
          <w:sz w:val="14"/>
          <w:szCs w:val="14"/>
          <w:lang w:val="en-US"/>
        </w:rPr>
      </w:pPr>
    </w:p>
    <w:p w14:paraId="344FB004" w14:textId="1212AE91" w:rsidR="113D3EAD" w:rsidRDefault="113D3EAD" w:rsidP="113D3EAD">
      <w:pPr>
        <w:jc w:val="center"/>
        <w:rPr>
          <w:rFonts w:ascii="Times New Roman" w:eastAsia="Times New Roman" w:hAnsi="Times New Roman" w:cs="Times New Roman"/>
          <w:color w:val="000000" w:themeColor="text1"/>
          <w:sz w:val="14"/>
          <w:szCs w:val="14"/>
          <w:lang w:val="en-US"/>
        </w:rPr>
      </w:pPr>
    </w:p>
    <w:p w14:paraId="23BE1C5A" w14:textId="243CA7F8" w:rsidR="113D3EAD" w:rsidRDefault="113D3EAD" w:rsidP="113D3EAD">
      <w:pPr>
        <w:jc w:val="center"/>
        <w:rPr>
          <w:rFonts w:ascii="Times New Roman" w:eastAsia="Times New Roman" w:hAnsi="Times New Roman" w:cs="Times New Roman"/>
          <w:color w:val="000000" w:themeColor="text1"/>
          <w:sz w:val="14"/>
          <w:szCs w:val="14"/>
          <w:lang w:val="en-US"/>
        </w:rPr>
      </w:pPr>
    </w:p>
    <w:p w14:paraId="1CC4429E" w14:textId="1C800CE3" w:rsidR="113D3EAD" w:rsidRDefault="113D3EAD" w:rsidP="113D3EAD">
      <w:pPr>
        <w:jc w:val="center"/>
        <w:rPr>
          <w:rFonts w:ascii="Times New Roman" w:eastAsia="Times New Roman" w:hAnsi="Times New Roman" w:cs="Times New Roman"/>
          <w:color w:val="000000" w:themeColor="text1"/>
          <w:sz w:val="14"/>
          <w:szCs w:val="14"/>
          <w:lang w:val="en-US"/>
        </w:rPr>
      </w:pPr>
    </w:p>
    <w:p w14:paraId="586F1405" w14:textId="25C19466" w:rsidR="1FE6B759" w:rsidRDefault="1FE6B759" w:rsidP="113D3EAD">
      <w:pPr>
        <w:jc w:val="center"/>
        <w:rPr>
          <w:rFonts w:ascii="Times New Roman" w:eastAsia="Times New Roman" w:hAnsi="Times New Roman" w:cs="Times New Roman"/>
          <w:color w:val="000000" w:themeColor="text1"/>
          <w:sz w:val="14"/>
          <w:szCs w:val="14"/>
          <w:lang w:val="en-US"/>
        </w:rPr>
      </w:pPr>
      <w:r w:rsidRPr="113D3EAD">
        <w:rPr>
          <w:rFonts w:ascii="Times New Roman" w:eastAsia="Times New Roman" w:hAnsi="Times New Roman" w:cs="Times New Roman"/>
          <w:color w:val="000000" w:themeColor="text1"/>
          <w:sz w:val="14"/>
          <w:szCs w:val="14"/>
          <w:lang w:val="en-US"/>
        </w:rPr>
        <w:t>1</w:t>
      </w:r>
      <w:r w:rsidR="0445EF51" w:rsidRPr="113D3EAD">
        <w:rPr>
          <w:rFonts w:ascii="Times New Roman" w:eastAsia="Times New Roman" w:hAnsi="Times New Roman" w:cs="Times New Roman"/>
          <w:color w:val="000000" w:themeColor="text1"/>
          <w:lang w:val="es-MX"/>
        </w:rPr>
        <w:t xml:space="preserve"> Luis Montoya C.C.</w:t>
      </w:r>
      <w:r w:rsidR="2EC503AC" w:rsidRPr="113D3EAD">
        <w:rPr>
          <w:rFonts w:ascii="Times New Roman" w:eastAsia="Times New Roman" w:hAnsi="Times New Roman" w:cs="Times New Roman"/>
          <w:color w:val="000000" w:themeColor="text1"/>
          <w:lang w:val="es-MX"/>
        </w:rPr>
        <w:t xml:space="preserve"> 1007286308</w:t>
      </w:r>
      <w:r w:rsidR="49380557" w:rsidRPr="113D3EAD">
        <w:rPr>
          <w:rFonts w:ascii="Times New Roman" w:eastAsia="Times New Roman" w:hAnsi="Times New Roman" w:cs="Times New Roman"/>
          <w:color w:val="000000" w:themeColor="text1"/>
          <w:lang w:val="es-ES"/>
        </w:rPr>
        <w:t>,</w:t>
      </w:r>
    </w:p>
    <w:p w14:paraId="1A41BB6F" w14:textId="29ED7EBF" w:rsidR="49380557" w:rsidRDefault="49380557" w:rsidP="113D3EAD">
      <w:pPr>
        <w:jc w:val="center"/>
        <w:rPr>
          <w:rFonts w:ascii="Times New Roman" w:eastAsia="Times New Roman" w:hAnsi="Times New Roman" w:cs="Times New Roman"/>
          <w:color w:val="000000" w:themeColor="text1"/>
          <w:lang w:val="es-MX"/>
        </w:rPr>
      </w:pPr>
      <w:r w:rsidRPr="113D3EAD">
        <w:rPr>
          <w:rFonts w:ascii="Times New Roman" w:eastAsia="Times New Roman" w:hAnsi="Times New Roman" w:cs="Times New Roman"/>
          <w:color w:val="000000" w:themeColor="text1"/>
          <w:lang w:val="es-ES"/>
        </w:rPr>
        <w:t xml:space="preserve"> </w:t>
      </w:r>
      <w:r w:rsidR="6D24FC50" w:rsidRPr="113D3EAD">
        <w:rPr>
          <w:rFonts w:ascii="Times New Roman" w:eastAsia="Times New Roman" w:hAnsi="Times New Roman" w:cs="Times New Roman"/>
          <w:color w:val="000000" w:themeColor="text1"/>
          <w:sz w:val="14"/>
          <w:szCs w:val="14"/>
          <w:lang w:val="en-US"/>
        </w:rPr>
        <w:t>2</w:t>
      </w:r>
      <w:r w:rsidR="6D24FC50" w:rsidRPr="113D3EAD">
        <w:rPr>
          <w:rFonts w:ascii="Times New Roman" w:eastAsia="Times New Roman" w:hAnsi="Times New Roman" w:cs="Times New Roman"/>
          <w:color w:val="000000" w:themeColor="text1"/>
          <w:lang w:val="es-ES"/>
        </w:rPr>
        <w:t xml:space="preserve"> </w:t>
      </w:r>
      <w:r w:rsidRPr="113D3EAD">
        <w:rPr>
          <w:rFonts w:ascii="Times New Roman" w:eastAsia="Times New Roman" w:hAnsi="Times New Roman" w:cs="Times New Roman"/>
          <w:color w:val="000000" w:themeColor="text1"/>
          <w:lang w:val="es-ES"/>
        </w:rPr>
        <w:t>Isabella</w:t>
      </w:r>
      <w:r w:rsidR="0445EF51" w:rsidRPr="113D3EAD">
        <w:rPr>
          <w:rFonts w:ascii="Times New Roman" w:eastAsia="Times New Roman" w:hAnsi="Times New Roman" w:cs="Times New Roman"/>
          <w:color w:val="000000" w:themeColor="text1"/>
          <w:lang w:val="es-ES"/>
        </w:rPr>
        <w:t xml:space="preserve"> </w:t>
      </w:r>
      <w:r w:rsidR="1AA431BF" w:rsidRPr="113D3EAD">
        <w:rPr>
          <w:rFonts w:ascii="Times New Roman" w:eastAsia="Times New Roman" w:hAnsi="Times New Roman" w:cs="Times New Roman"/>
          <w:color w:val="000000" w:themeColor="text1"/>
          <w:lang w:val="es-ES"/>
        </w:rPr>
        <w:t>Vergara C.C.</w:t>
      </w:r>
      <w:r w:rsidR="605B0364" w:rsidRPr="113D3EAD">
        <w:rPr>
          <w:rFonts w:ascii="Times New Roman" w:eastAsia="Times New Roman" w:hAnsi="Times New Roman" w:cs="Times New Roman"/>
          <w:color w:val="000000" w:themeColor="text1"/>
          <w:lang w:val="es-ES"/>
        </w:rPr>
        <w:t>1001143472</w:t>
      </w:r>
      <w:r w:rsidR="0445EF51" w:rsidRPr="113D3EAD">
        <w:rPr>
          <w:rFonts w:ascii="Times New Roman" w:eastAsia="Times New Roman" w:hAnsi="Times New Roman" w:cs="Times New Roman"/>
          <w:color w:val="000000" w:themeColor="text1"/>
          <w:lang w:val="es-ES"/>
        </w:rPr>
        <w:t xml:space="preserve">, </w:t>
      </w:r>
    </w:p>
    <w:p w14:paraId="4F05AE9F" w14:textId="1600380D" w:rsidR="1864AD2F" w:rsidRDefault="1864AD2F" w:rsidP="113D3EAD">
      <w:pPr>
        <w:jc w:val="center"/>
        <w:rPr>
          <w:rFonts w:ascii="Times New Roman" w:eastAsia="Times New Roman" w:hAnsi="Times New Roman" w:cs="Times New Roman"/>
          <w:color w:val="000000" w:themeColor="text1"/>
          <w:lang w:val="es-MX"/>
        </w:rPr>
      </w:pPr>
      <w:r w:rsidRPr="113D3EAD">
        <w:rPr>
          <w:rFonts w:ascii="Times New Roman" w:eastAsia="Times New Roman" w:hAnsi="Times New Roman" w:cs="Times New Roman"/>
          <w:color w:val="000000" w:themeColor="text1"/>
          <w:sz w:val="14"/>
          <w:szCs w:val="14"/>
          <w:lang w:val="en-US"/>
        </w:rPr>
        <w:t>3</w:t>
      </w:r>
      <w:r w:rsidRPr="113D3EAD">
        <w:rPr>
          <w:rFonts w:ascii="Times New Roman" w:eastAsia="Times New Roman" w:hAnsi="Times New Roman" w:cs="Times New Roman"/>
          <w:color w:val="000000" w:themeColor="text1"/>
          <w:lang w:val="es-ES"/>
        </w:rPr>
        <w:t xml:space="preserve"> </w:t>
      </w:r>
      <w:r w:rsidR="2B72E5AE" w:rsidRPr="113D3EAD">
        <w:rPr>
          <w:rFonts w:ascii="Times New Roman" w:eastAsia="Times New Roman" w:hAnsi="Times New Roman" w:cs="Times New Roman"/>
          <w:color w:val="000000" w:themeColor="text1"/>
          <w:lang w:val="es-ES"/>
        </w:rPr>
        <w:t>Isabella Valencia C.C.</w:t>
      </w:r>
      <w:r w:rsidR="0AF17345" w:rsidRPr="113D3EAD">
        <w:rPr>
          <w:rFonts w:ascii="Times New Roman" w:eastAsia="Times New Roman" w:hAnsi="Times New Roman" w:cs="Times New Roman"/>
          <w:color w:val="000000" w:themeColor="text1"/>
          <w:lang w:val="es-MX"/>
        </w:rPr>
        <w:t xml:space="preserve"> </w:t>
      </w:r>
      <w:proofErr w:type="gramStart"/>
      <w:r w:rsidR="0AF17345" w:rsidRPr="113D3EAD">
        <w:rPr>
          <w:rFonts w:ascii="Times New Roman" w:eastAsia="Times New Roman" w:hAnsi="Times New Roman" w:cs="Times New Roman"/>
          <w:color w:val="000000" w:themeColor="text1"/>
          <w:lang w:val="es-MX"/>
        </w:rPr>
        <w:t>1000414584</w:t>
      </w:r>
      <w:r w:rsidR="2B72E5AE" w:rsidRPr="113D3EAD">
        <w:rPr>
          <w:rFonts w:ascii="Times New Roman" w:eastAsia="Times New Roman" w:hAnsi="Times New Roman" w:cs="Times New Roman"/>
          <w:color w:val="000000" w:themeColor="text1"/>
          <w:lang w:val="es-ES"/>
        </w:rPr>
        <w:t xml:space="preserve"> </w:t>
      </w:r>
      <w:r w:rsidR="0445EF51" w:rsidRPr="113D3EAD">
        <w:rPr>
          <w:rFonts w:ascii="Times New Roman" w:eastAsia="Times New Roman" w:hAnsi="Times New Roman" w:cs="Times New Roman"/>
          <w:color w:val="000000" w:themeColor="text1"/>
          <w:lang w:val="es-ES"/>
        </w:rPr>
        <w:t>,</w:t>
      </w:r>
      <w:proofErr w:type="gramEnd"/>
      <w:r w:rsidR="0445EF51" w:rsidRPr="113D3EAD">
        <w:rPr>
          <w:rFonts w:ascii="Times New Roman" w:eastAsia="Times New Roman" w:hAnsi="Times New Roman" w:cs="Times New Roman"/>
          <w:color w:val="000000" w:themeColor="text1"/>
          <w:lang w:val="es-ES"/>
        </w:rPr>
        <w:t xml:space="preserve"> </w:t>
      </w:r>
    </w:p>
    <w:p w14:paraId="1A2EAB95" w14:textId="5F6B81C2" w:rsidR="0B2F6054" w:rsidRDefault="0B2F6054" w:rsidP="113D3EAD">
      <w:pPr>
        <w:jc w:val="center"/>
        <w:rPr>
          <w:rFonts w:ascii="Times New Roman" w:eastAsia="Times New Roman" w:hAnsi="Times New Roman" w:cs="Times New Roman"/>
          <w:color w:val="000000" w:themeColor="text1"/>
          <w:lang w:val="es-MX"/>
        </w:rPr>
      </w:pPr>
      <w:r w:rsidRPr="113D3EAD">
        <w:rPr>
          <w:rFonts w:ascii="Times New Roman" w:eastAsia="Times New Roman" w:hAnsi="Times New Roman" w:cs="Times New Roman"/>
          <w:color w:val="000000" w:themeColor="text1"/>
          <w:sz w:val="14"/>
          <w:szCs w:val="14"/>
          <w:lang w:val="en-US"/>
        </w:rPr>
        <w:t>4</w:t>
      </w:r>
      <w:r w:rsidRPr="113D3EAD">
        <w:rPr>
          <w:rFonts w:ascii="Times New Roman" w:eastAsia="Times New Roman" w:hAnsi="Times New Roman" w:cs="Times New Roman"/>
          <w:color w:val="000000" w:themeColor="text1"/>
          <w:lang w:val="es-MX"/>
        </w:rPr>
        <w:t xml:space="preserve"> </w:t>
      </w:r>
      <w:r w:rsidR="67EFD821" w:rsidRPr="113D3EAD">
        <w:rPr>
          <w:rFonts w:ascii="Times New Roman" w:eastAsia="Times New Roman" w:hAnsi="Times New Roman" w:cs="Times New Roman"/>
          <w:color w:val="000000" w:themeColor="text1"/>
          <w:lang w:val="es-MX"/>
        </w:rPr>
        <w:t>Luisa Hernández C.C. 1086418571</w:t>
      </w:r>
    </w:p>
    <w:p w14:paraId="61457347" w14:textId="6FFDDEBE"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54992702" w14:textId="4F374FC4"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04DDA1B9" w14:textId="308FDBF3"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7786F110" w14:textId="251C2565"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78CDF135" w14:textId="58437382"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1EBEEA7F" w14:textId="547BC6C2"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11962D7E" w14:textId="0AC974B0"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50107E42" w14:textId="263C053D"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03B265E7" w14:textId="0186D355"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16691B96" w14:textId="7D7B2A3F"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05A0249D" w14:textId="50125755" w:rsidR="113D3EAD" w:rsidRDefault="113D3EAD" w:rsidP="113D3EAD">
      <w:pPr>
        <w:jc w:val="center"/>
        <w:rPr>
          <w:rFonts w:ascii="Times New Roman" w:eastAsia="Times New Roman" w:hAnsi="Times New Roman" w:cs="Times New Roman"/>
          <w:i/>
          <w:iCs/>
          <w:color w:val="000000" w:themeColor="text1"/>
          <w:sz w:val="18"/>
          <w:szCs w:val="18"/>
          <w:lang w:val="es-MX"/>
        </w:rPr>
      </w:pPr>
    </w:p>
    <w:p w14:paraId="118C577C" w14:textId="534179AA" w:rsidR="0445EF51" w:rsidRDefault="0445EF51" w:rsidP="113D3EAD">
      <w:pPr>
        <w:jc w:val="center"/>
        <w:rPr>
          <w:rFonts w:ascii="Times New Roman" w:eastAsia="Times New Roman" w:hAnsi="Times New Roman" w:cs="Times New Roman"/>
          <w:color w:val="000000" w:themeColor="text1"/>
          <w:sz w:val="18"/>
          <w:szCs w:val="18"/>
          <w:lang w:val="es-MX"/>
        </w:rPr>
      </w:pPr>
      <w:r w:rsidRPr="113D3EAD">
        <w:rPr>
          <w:rFonts w:ascii="Times New Roman" w:eastAsia="Times New Roman" w:hAnsi="Times New Roman" w:cs="Times New Roman"/>
          <w:i/>
          <w:iCs/>
          <w:color w:val="000000" w:themeColor="text1"/>
          <w:sz w:val="18"/>
          <w:szCs w:val="18"/>
          <w:lang w:val="es-MX"/>
        </w:rPr>
        <w:t>Bioingeniería, Facultad de Ingeniería, Universidad de Antioquia Sede Medellín</w:t>
      </w:r>
    </w:p>
    <w:p w14:paraId="7B961FE4" w14:textId="04437583" w:rsidR="00F70931" w:rsidRPr="008964D6" w:rsidRDefault="7AD84D6F" w:rsidP="008964D6">
      <w:pPr>
        <w:jc w:val="center"/>
        <w:rPr>
          <w:rFonts w:ascii="Times New Roman" w:eastAsia="Times New Roman" w:hAnsi="Times New Roman" w:cs="Times New Roman"/>
          <w:color w:val="000000" w:themeColor="text1"/>
          <w:sz w:val="18"/>
          <w:szCs w:val="18"/>
          <w:lang w:val="es-MX"/>
        </w:rPr>
      </w:pPr>
      <w:r w:rsidRPr="113D3EAD">
        <w:rPr>
          <w:rFonts w:ascii="Times New Roman" w:eastAsia="Times New Roman" w:hAnsi="Times New Roman" w:cs="Times New Roman"/>
          <w:color w:val="000000" w:themeColor="text1"/>
          <w:sz w:val="18"/>
          <w:szCs w:val="18"/>
          <w:lang w:val="es-MX"/>
        </w:rPr>
        <w:t>Junio</w:t>
      </w:r>
      <w:r w:rsidR="0445EF51" w:rsidRPr="113D3EAD">
        <w:rPr>
          <w:rFonts w:ascii="Times New Roman" w:eastAsia="Times New Roman" w:hAnsi="Times New Roman" w:cs="Times New Roman"/>
          <w:color w:val="000000" w:themeColor="text1"/>
          <w:sz w:val="18"/>
          <w:szCs w:val="18"/>
          <w:lang w:val="es-MX"/>
        </w:rPr>
        <w:t xml:space="preserve"> </w:t>
      </w:r>
      <w:r w:rsidR="1AFA839D" w:rsidRPr="113D3EAD">
        <w:rPr>
          <w:rFonts w:ascii="Times New Roman" w:eastAsia="Times New Roman" w:hAnsi="Times New Roman" w:cs="Times New Roman"/>
          <w:color w:val="000000" w:themeColor="text1"/>
          <w:sz w:val="18"/>
          <w:szCs w:val="18"/>
          <w:lang w:val="es-MX"/>
        </w:rPr>
        <w:t>04</w:t>
      </w:r>
      <w:r w:rsidR="0445EF51" w:rsidRPr="113D3EAD">
        <w:rPr>
          <w:rFonts w:ascii="Times New Roman" w:eastAsia="Times New Roman" w:hAnsi="Times New Roman" w:cs="Times New Roman"/>
          <w:color w:val="000000" w:themeColor="text1"/>
          <w:sz w:val="18"/>
          <w:szCs w:val="18"/>
          <w:lang w:val="es-MX"/>
        </w:rPr>
        <w:t>, 2024</w:t>
      </w:r>
    </w:p>
    <w:p w14:paraId="064F717A" w14:textId="4B29D387" w:rsidR="00F70931" w:rsidRPr="00F70931" w:rsidRDefault="34ED6D44" w:rsidP="113D3EAD">
      <w:pPr>
        <w:rPr>
          <w:rFonts w:ascii="Times New Roman" w:eastAsia="Times New Roman" w:hAnsi="Times New Roman" w:cs="Times New Roman"/>
          <w:b/>
          <w:bCs/>
          <w:color w:val="000000"/>
          <w:sz w:val="24"/>
          <w:szCs w:val="24"/>
          <w:lang w:val="es-MX"/>
        </w:rPr>
      </w:pPr>
      <w:r w:rsidRPr="113D3EAD">
        <w:rPr>
          <w:rFonts w:ascii="Times New Roman" w:eastAsia="Times New Roman" w:hAnsi="Times New Roman" w:cs="Times New Roman"/>
          <w:b/>
          <w:bCs/>
          <w:color w:val="000000" w:themeColor="text1"/>
          <w:sz w:val="24"/>
          <w:szCs w:val="24"/>
          <w:lang w:val="es-MX"/>
        </w:rPr>
        <w:lastRenderedPageBreak/>
        <w:t>Introducción</w:t>
      </w:r>
      <w:r w:rsidR="4FB1DD28" w:rsidRPr="113D3EAD">
        <w:rPr>
          <w:rFonts w:ascii="Times New Roman" w:eastAsia="Times New Roman" w:hAnsi="Times New Roman" w:cs="Times New Roman"/>
          <w:b/>
          <w:bCs/>
          <w:color w:val="000000" w:themeColor="text1"/>
          <w:sz w:val="24"/>
          <w:szCs w:val="24"/>
          <w:lang w:val="es-MX"/>
        </w:rPr>
        <w:t xml:space="preserve"> </w:t>
      </w:r>
    </w:p>
    <w:p w14:paraId="0C1A364D" w14:textId="2FFD9A9D" w:rsidR="3979B71B" w:rsidRDefault="402463E7"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En el campo de la bioingeniería, los avances en el análisis y la recopilación de datos médicos de los pacientes están transformando la atención médica. Este proyecto se centra en el desarrollo de un sistema integral que registra y analiza datos críticos de pacientes, como la frecuencia cardíaca, la temperatura corporal y las imágenes médicas. Este sistema puede funcionar como un prediagnóstico fácil de usar tanto para pacientes como para el personal de salud, facilitando las consultas médicas y permitiendo el monitoreo continuo de la salud de los pacientes.</w:t>
      </w:r>
    </w:p>
    <w:p w14:paraId="28A35478" w14:textId="77EF1C03" w:rsidR="1D8EB658" w:rsidRDefault="1D8EB658" w:rsidP="113D3EAD">
      <w:pPr>
        <w:jc w:val="both"/>
        <w:rPr>
          <w:rFonts w:ascii="Times New Roman" w:eastAsia="Times New Roman" w:hAnsi="Times New Roman" w:cs="Times New Roman"/>
          <w:color w:val="000000" w:themeColor="text1"/>
          <w:sz w:val="24"/>
          <w:szCs w:val="24"/>
          <w:lang w:val="es-MX"/>
        </w:rPr>
      </w:pPr>
    </w:p>
    <w:p w14:paraId="38F40174" w14:textId="4060F8A8" w:rsidR="1D8EB658" w:rsidRDefault="475CD165" w:rsidP="113D3EAD">
      <w:pPr>
        <w:jc w:val="both"/>
        <w:rPr>
          <w:rFonts w:ascii="Times New Roman" w:eastAsia="Times New Roman" w:hAnsi="Times New Roman" w:cs="Times New Roman"/>
          <w:b/>
          <w:bCs/>
          <w:color w:val="000000" w:themeColor="text1"/>
          <w:sz w:val="24"/>
          <w:szCs w:val="24"/>
          <w:lang w:val="es-MX"/>
        </w:rPr>
      </w:pPr>
      <w:r w:rsidRPr="113D3EAD">
        <w:rPr>
          <w:rFonts w:ascii="Times New Roman" w:eastAsia="Times New Roman" w:hAnsi="Times New Roman" w:cs="Times New Roman"/>
          <w:b/>
          <w:bCs/>
          <w:color w:val="000000" w:themeColor="text1"/>
          <w:sz w:val="24"/>
          <w:szCs w:val="24"/>
          <w:lang w:val="es-MX"/>
        </w:rPr>
        <w:t>Justificación</w:t>
      </w:r>
    </w:p>
    <w:p w14:paraId="111E8029" w14:textId="4EDBBADC" w:rsidR="1D8EB658" w:rsidRDefault="475CD165"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La falta de un sistema de prediagnóstico en la bioingeniería presenta desafíos que afectan tanto a los pacientes como al sistema de salud en general. La ausencia de herramientas de prediagnóstico puede resultar en diagnósticos tardíos, errores médicos y tratamientos no personalizados, comprometiendo así la eficacia del cuidado médico y el bienestar del paciente. Además, la falta de un monitoreo continuo dificulta la detección oportuna de cambios críticos en la salud del paciente, lo que puede tener consecuencias graves.</w:t>
      </w:r>
    </w:p>
    <w:p w14:paraId="792E8C99" w14:textId="25F21A9E" w:rsidR="1D8EB658" w:rsidRDefault="475CD165"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La eficiencia en el uso de recursos médicos también se ve afectada, ya que la ausencia de datos en tiempo real impide una gestión adecuada y la priorización de la atención. Esto es muy problemático en situaciones de alta demanda médica, como emergencias. Además, la limitación en las capacidades de telemedicina impide el acceso a la atención médica a distancia, especialmente en áreas rurales o desatendidas.</w:t>
      </w:r>
    </w:p>
    <w:p w14:paraId="3A2DCDCC" w14:textId="2AC975B7" w:rsidR="1D8EB658" w:rsidRDefault="475CD165"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La investigación médica y la educación de los profesionales de la salud también se ven restringidas sin un sistema robusto de recopilación de datos. La falta de datos limita la capacidad de los investigadores para desarrollar nuevos tratamientos y mejorar las prácticas clínicas, lo que ralentiza el progreso en la comprensión y tratamiento de diversas enfermedades.</w:t>
      </w:r>
    </w:p>
    <w:p w14:paraId="398DB0BC" w14:textId="30FC581C" w:rsidR="1D8EB658" w:rsidRDefault="475CD165"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En resumen, la implementación de un sistema de prediagnóstico es crucial para abordar estos desafíos y avanzar en la bioingeniería. Este sistema proporcionaría una solución integral que mejoraría la calidad, eficiencia y seguridad del cuidado del paciente, al tiempo que impulsaría la investigación y la educación en el campo de la salud.</w:t>
      </w:r>
    </w:p>
    <w:p w14:paraId="4A947FFD" w14:textId="4D10192A" w:rsidR="113D3EAD" w:rsidRDefault="113D3EAD" w:rsidP="113D3EAD">
      <w:pPr>
        <w:jc w:val="both"/>
        <w:rPr>
          <w:rFonts w:ascii="Times New Roman" w:eastAsia="Times New Roman" w:hAnsi="Times New Roman" w:cs="Times New Roman"/>
          <w:color w:val="000000" w:themeColor="text1"/>
          <w:sz w:val="24"/>
          <w:szCs w:val="24"/>
          <w:lang w:val="es-MX"/>
        </w:rPr>
      </w:pPr>
    </w:p>
    <w:p w14:paraId="1159DEFF" w14:textId="5A0F9E72" w:rsidR="7512B1F2" w:rsidRDefault="7512B1F2" w:rsidP="113D3EAD">
      <w:pPr>
        <w:jc w:val="both"/>
        <w:rPr>
          <w:rFonts w:ascii="Times New Roman" w:eastAsia="Times New Roman" w:hAnsi="Times New Roman" w:cs="Times New Roman"/>
          <w:b/>
          <w:bCs/>
          <w:color w:val="000000" w:themeColor="text1"/>
          <w:sz w:val="24"/>
          <w:szCs w:val="24"/>
          <w:lang w:val="es-MX"/>
        </w:rPr>
      </w:pPr>
      <w:r w:rsidRPr="113D3EAD">
        <w:rPr>
          <w:rFonts w:ascii="Times New Roman" w:eastAsia="Times New Roman" w:hAnsi="Times New Roman" w:cs="Times New Roman"/>
          <w:b/>
          <w:bCs/>
          <w:color w:val="000000" w:themeColor="text1"/>
          <w:sz w:val="24"/>
          <w:szCs w:val="24"/>
          <w:lang w:val="es-MX"/>
        </w:rPr>
        <w:t>Metodología</w:t>
      </w:r>
    </w:p>
    <w:p w14:paraId="0E975406" w14:textId="3961B864" w:rsidR="7512B1F2" w:rsidRDefault="7512B1F2"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 xml:space="preserve"> </w:t>
      </w:r>
    </w:p>
    <w:p w14:paraId="473733D9" w14:textId="550E002E" w:rsidR="44404C02" w:rsidRDefault="44404C02"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El desarrollo del sistema integral para el registro y análisis de datos críticos de pacientes se ha hecho con una metodología basada en la arquitectura Modelo-Vista-Controlador (MVC), que garantiza la separación de responsabilidades y facilita el mantenimiento y la escalabilidad del sistema.</w:t>
      </w:r>
      <w:r w:rsidR="7512B1F2" w:rsidRPr="113D3EAD">
        <w:rPr>
          <w:rFonts w:ascii="Times New Roman" w:eastAsia="Times New Roman" w:hAnsi="Times New Roman" w:cs="Times New Roman"/>
          <w:color w:val="000000" w:themeColor="text1"/>
          <w:sz w:val="24"/>
          <w:szCs w:val="24"/>
          <w:lang w:val="es-MX"/>
        </w:rPr>
        <w:t xml:space="preserve"> La arquitectura MVC se divide en tres componentes principales: el Modelo, que gestiona los datos y la lógica de negocio; la Vista, que se encarga de la interfaz de usuario y la presentación de datos; y el Controlador, que actúa como intermediario entre la vista y el modelo, gestionando la lógica de la aplicación y la interacción del usuario. Este enfoque modular permite que cada </w:t>
      </w:r>
      <w:r w:rsidR="7512B1F2" w:rsidRPr="113D3EAD">
        <w:rPr>
          <w:rFonts w:ascii="Times New Roman" w:eastAsia="Times New Roman" w:hAnsi="Times New Roman" w:cs="Times New Roman"/>
          <w:color w:val="000000" w:themeColor="text1"/>
          <w:sz w:val="24"/>
          <w:szCs w:val="24"/>
          <w:lang w:val="es-MX"/>
        </w:rPr>
        <w:lastRenderedPageBreak/>
        <w:t>componente del sistema sea desarrollado y probado de manera independiente, asegurando un funcionamiento robusto y coherente.</w:t>
      </w:r>
    </w:p>
    <w:p w14:paraId="75A8C0F6" w14:textId="7F9EF984" w:rsidR="7512B1F2" w:rsidRDefault="7512B1F2" w:rsidP="113D3EAD">
      <w:pPr>
        <w:jc w:val="both"/>
        <w:rPr>
          <w:rFonts w:ascii="Times New Roman" w:eastAsia="Times New Roman" w:hAnsi="Times New Roman" w:cs="Times New Roman"/>
          <w:color w:val="000000" w:themeColor="text1"/>
          <w:sz w:val="24"/>
          <w:szCs w:val="24"/>
        </w:rPr>
      </w:pPr>
      <w:r w:rsidRPr="113D3EAD">
        <w:rPr>
          <w:rFonts w:ascii="Times New Roman" w:eastAsia="Times New Roman" w:hAnsi="Times New Roman" w:cs="Times New Roman"/>
          <w:color w:val="000000" w:themeColor="text1"/>
          <w:sz w:val="24"/>
          <w:szCs w:val="24"/>
        </w:rPr>
        <w:t>Para el desarrollo del sistema se utilizó el lenguaje de programación Python debido a su versatilidad y amplio ecosistema de bibliotecas. La interfaz de usuario se implementó con PyQt5, una biblioteca que proporciona herramientas para crear interfaces gráficas complejas y altamente interactivas. Se diseñaron varias interfaces, incluyendo una ventana de inicio para el login</w:t>
      </w:r>
      <w:r w:rsidR="456335D5" w:rsidRPr="113D3EAD">
        <w:rPr>
          <w:rFonts w:ascii="Times New Roman" w:eastAsia="Times New Roman" w:hAnsi="Times New Roman" w:cs="Times New Roman"/>
          <w:color w:val="000000" w:themeColor="text1"/>
          <w:sz w:val="24"/>
          <w:szCs w:val="24"/>
        </w:rPr>
        <w:t xml:space="preserve"> ver </w:t>
      </w:r>
      <w:r w:rsidR="456335D5" w:rsidRPr="113D3EAD">
        <w:rPr>
          <w:rFonts w:ascii="Times New Roman" w:eastAsia="Times New Roman" w:hAnsi="Times New Roman" w:cs="Times New Roman"/>
          <w:i/>
          <w:iCs/>
          <w:color w:val="000000" w:themeColor="text1"/>
          <w:sz w:val="24"/>
          <w:szCs w:val="24"/>
        </w:rPr>
        <w:t>Fig.1</w:t>
      </w:r>
      <w:r w:rsidRPr="113D3EAD">
        <w:rPr>
          <w:rFonts w:ascii="Times New Roman" w:eastAsia="Times New Roman" w:hAnsi="Times New Roman" w:cs="Times New Roman"/>
          <w:color w:val="000000" w:themeColor="text1"/>
          <w:sz w:val="24"/>
          <w:szCs w:val="24"/>
        </w:rPr>
        <w:t>, una ventana de menú principal con opciones para agregar pacientes, consultar datos y analizar estudios, así como componentes visuales como botones, campos de texto y etiquetas para facilitar la interacción del usuario. La elección de PyQt5 permitió crear una experiencia de usuario intuitiva y agradable, esencial para el manejo de datos sensibles en un entorno médico.</w:t>
      </w:r>
    </w:p>
    <w:p w14:paraId="2BBDE9FD" w14:textId="0E5FB421" w:rsidR="113D3EAD" w:rsidRDefault="113D3EAD" w:rsidP="113D3EAD">
      <w:pPr>
        <w:jc w:val="both"/>
      </w:pPr>
    </w:p>
    <w:p w14:paraId="1CD2D9BC" w14:textId="0ED810BD" w:rsidR="20C02016" w:rsidRDefault="20C02016" w:rsidP="113D3EAD">
      <w:pPr>
        <w:jc w:val="center"/>
      </w:pPr>
      <w:r>
        <w:rPr>
          <w:noProof/>
        </w:rPr>
        <w:drawing>
          <wp:inline distT="0" distB="0" distL="0" distR="0" wp14:anchorId="5E2F74B6" wp14:editId="73BC97C1">
            <wp:extent cx="2664999" cy="1998813"/>
            <wp:effectExtent l="0" t="0" r="0" b="0"/>
            <wp:docPr id="1809348980" name="Imagen 180934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58496" t="37832" r="17981" b="30803"/>
                    <a:stretch>
                      <a:fillRect/>
                    </a:stretch>
                  </pic:blipFill>
                  <pic:spPr>
                    <a:xfrm>
                      <a:off x="0" y="0"/>
                      <a:ext cx="2664999" cy="1998813"/>
                    </a:xfrm>
                    <a:prstGeom prst="rect">
                      <a:avLst/>
                    </a:prstGeom>
                  </pic:spPr>
                </pic:pic>
              </a:graphicData>
            </a:graphic>
          </wp:inline>
        </w:drawing>
      </w:r>
    </w:p>
    <w:p w14:paraId="446E46DF" w14:textId="1D1F056A" w:rsidR="7512B1F2" w:rsidRDefault="7512B1F2" w:rsidP="113D3EAD">
      <w:pPr>
        <w:pStyle w:val="Descripcin"/>
        <w:jc w:val="center"/>
        <w:rPr>
          <w:rFonts w:ascii="Times New Roman" w:eastAsia="Times New Roman" w:hAnsi="Times New Roman" w:cs="Times New Roman"/>
          <w:color w:val="000000" w:themeColor="text1"/>
          <w:sz w:val="24"/>
          <w:szCs w:val="24"/>
        </w:rPr>
      </w:pPr>
      <w:r w:rsidRPr="113D3EAD">
        <w:rPr>
          <w:rFonts w:ascii="Times New Roman" w:eastAsia="Times New Roman" w:hAnsi="Times New Roman" w:cs="Times New Roman"/>
        </w:rPr>
        <w:t xml:space="preserve"> </w:t>
      </w:r>
      <w:r w:rsidR="6FA989AD" w:rsidRPr="113D3EAD">
        <w:rPr>
          <w:rFonts w:ascii="Times New Roman" w:eastAsia="Times New Roman" w:hAnsi="Times New Roman" w:cs="Times New Roman"/>
        </w:rPr>
        <w:t>Fig 1. Interfaz de usuario, ventana de inicio de sesión</w:t>
      </w:r>
      <w:r w:rsidR="7DAB5611" w:rsidRPr="113D3EAD">
        <w:rPr>
          <w:rFonts w:ascii="Times New Roman" w:eastAsia="Times New Roman" w:hAnsi="Times New Roman" w:cs="Times New Roman"/>
        </w:rPr>
        <w:t>.</w:t>
      </w:r>
    </w:p>
    <w:p w14:paraId="251DF08F" w14:textId="2372884F" w:rsidR="26DF32FD" w:rsidRDefault="26DF32FD" w:rsidP="113D3EAD">
      <w:pPr>
        <w:rPr>
          <w:rFonts w:ascii="Times New Roman" w:eastAsia="Times New Roman" w:hAnsi="Times New Roman" w:cs="Times New Roman"/>
        </w:rPr>
      </w:pPr>
      <w:r w:rsidRPr="113D3EAD">
        <w:rPr>
          <w:rFonts w:ascii="Times New Roman" w:eastAsia="Times New Roman" w:hAnsi="Times New Roman" w:cs="Times New Roman"/>
        </w:rPr>
        <w:t xml:space="preserve">La interfase de Fig 1. se usa line edit para que luego ser </w:t>
      </w:r>
      <w:r w:rsidR="77097990" w:rsidRPr="113D3EAD">
        <w:rPr>
          <w:rFonts w:ascii="Times New Roman" w:eastAsia="Times New Roman" w:hAnsi="Times New Roman" w:cs="Times New Roman"/>
        </w:rPr>
        <w:t>extraída</w:t>
      </w:r>
      <w:r w:rsidRPr="113D3EAD">
        <w:rPr>
          <w:rFonts w:ascii="Times New Roman" w:eastAsia="Times New Roman" w:hAnsi="Times New Roman" w:cs="Times New Roman"/>
        </w:rPr>
        <w:t xml:space="preserve"> la </w:t>
      </w:r>
      <w:r w:rsidR="4E937A6B" w:rsidRPr="113D3EAD">
        <w:rPr>
          <w:rFonts w:ascii="Times New Roman" w:eastAsia="Times New Roman" w:hAnsi="Times New Roman" w:cs="Times New Roman"/>
        </w:rPr>
        <w:t>información</w:t>
      </w:r>
      <w:r w:rsidRPr="113D3EAD">
        <w:rPr>
          <w:rFonts w:ascii="Times New Roman" w:eastAsia="Times New Roman" w:hAnsi="Times New Roman" w:cs="Times New Roman"/>
        </w:rPr>
        <w:t xml:space="preserve"> e ingresarla </w:t>
      </w:r>
    </w:p>
    <w:p w14:paraId="69985936" w14:textId="11F93901" w:rsidR="113D3EAD" w:rsidRDefault="113D3EAD" w:rsidP="113D3EAD"/>
    <w:p w14:paraId="5FA1650F" w14:textId="683B31F4" w:rsidR="2C6E0D9A" w:rsidRDefault="2C6E0D9A" w:rsidP="113D3EAD">
      <w:pPr>
        <w:jc w:val="center"/>
      </w:pPr>
      <w:r>
        <w:rPr>
          <w:noProof/>
        </w:rPr>
        <w:drawing>
          <wp:inline distT="0" distB="0" distL="0" distR="0" wp14:anchorId="267A949F" wp14:editId="6ADBD188">
            <wp:extent cx="3911924" cy="2952750"/>
            <wp:effectExtent l="0" t="0" r="0" b="0"/>
            <wp:docPr id="13761770" name="Imagen 1376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11924" cy="2952750"/>
                    </a:xfrm>
                    <a:prstGeom prst="rect">
                      <a:avLst/>
                    </a:prstGeom>
                  </pic:spPr>
                </pic:pic>
              </a:graphicData>
            </a:graphic>
          </wp:inline>
        </w:drawing>
      </w:r>
    </w:p>
    <w:p w14:paraId="43D3480E" w14:textId="1DA8EE6E" w:rsidR="2C6E0D9A" w:rsidRDefault="2C6E0D9A" w:rsidP="113D3EAD">
      <w:pPr>
        <w:pStyle w:val="Descripcin"/>
        <w:jc w:val="center"/>
        <w:rPr>
          <w:rFonts w:ascii="Times New Roman" w:eastAsia="Times New Roman" w:hAnsi="Times New Roman" w:cs="Times New Roman"/>
          <w:color w:val="000000" w:themeColor="text1"/>
          <w:sz w:val="24"/>
          <w:szCs w:val="24"/>
        </w:rPr>
      </w:pPr>
      <w:r w:rsidRPr="113D3EAD">
        <w:rPr>
          <w:rFonts w:ascii="Times New Roman" w:eastAsia="Times New Roman" w:hAnsi="Times New Roman" w:cs="Times New Roman"/>
        </w:rPr>
        <w:lastRenderedPageBreak/>
        <w:t>Fig 2. Interfaz de usuario, ventana de inicio de sesión.</w:t>
      </w:r>
    </w:p>
    <w:p w14:paraId="73D67A7D" w14:textId="42377EF5" w:rsidR="2C6E0D9A" w:rsidRDefault="2C6E0D9A" w:rsidP="113D3EAD">
      <w:pPr>
        <w:rPr>
          <w:rFonts w:ascii="Times New Roman" w:eastAsia="Times New Roman" w:hAnsi="Times New Roman" w:cs="Times New Roman"/>
        </w:rPr>
      </w:pPr>
      <w:r w:rsidRPr="113D3EAD">
        <w:rPr>
          <w:rFonts w:ascii="Times New Roman" w:eastAsia="Times New Roman" w:hAnsi="Times New Roman" w:cs="Times New Roman"/>
        </w:rPr>
        <w:t xml:space="preserve">Se crearon solo dos </w:t>
      </w:r>
      <w:r w:rsidR="31EFBD1D" w:rsidRPr="113D3EAD">
        <w:rPr>
          <w:rFonts w:ascii="Times New Roman" w:eastAsia="Times New Roman" w:hAnsi="Times New Roman" w:cs="Times New Roman"/>
        </w:rPr>
        <w:t>interfases</w:t>
      </w:r>
      <w:r w:rsidRPr="113D3EAD">
        <w:rPr>
          <w:rFonts w:ascii="Times New Roman" w:eastAsia="Times New Roman" w:hAnsi="Times New Roman" w:cs="Times New Roman"/>
        </w:rPr>
        <w:t xml:space="preserve"> con el objetivo de evitar la creación de varios controladores</w:t>
      </w:r>
      <w:r w:rsidR="68A60124" w:rsidRPr="113D3EAD">
        <w:rPr>
          <w:rFonts w:ascii="Times New Roman" w:eastAsia="Times New Roman" w:hAnsi="Times New Roman" w:cs="Times New Roman"/>
        </w:rPr>
        <w:t xml:space="preserve"> y tener que hacer múltiples conexiones entre las ventanas</w:t>
      </w:r>
      <w:r w:rsidRPr="113D3EAD">
        <w:rPr>
          <w:rFonts w:ascii="Times New Roman" w:eastAsia="Times New Roman" w:hAnsi="Times New Roman" w:cs="Times New Roman"/>
        </w:rPr>
        <w:t xml:space="preserve">, se </w:t>
      </w:r>
      <w:r w:rsidR="36DF0155" w:rsidRPr="113D3EAD">
        <w:rPr>
          <w:rFonts w:ascii="Times New Roman" w:eastAsia="Times New Roman" w:hAnsi="Times New Roman" w:cs="Times New Roman"/>
        </w:rPr>
        <w:t>usó</w:t>
      </w:r>
      <w:r w:rsidRPr="113D3EAD">
        <w:rPr>
          <w:rFonts w:ascii="Times New Roman" w:eastAsia="Times New Roman" w:hAnsi="Times New Roman" w:cs="Times New Roman"/>
        </w:rPr>
        <w:t xml:space="preserve"> herramientas como stacked witged para </w:t>
      </w:r>
      <w:r w:rsidR="3B17E476" w:rsidRPr="113D3EAD">
        <w:rPr>
          <w:rFonts w:ascii="Times New Roman" w:eastAsia="Times New Roman" w:hAnsi="Times New Roman" w:cs="Times New Roman"/>
        </w:rPr>
        <w:t>este fin, también se usaron botones, para asociarlos desde el código con cada una de las ventanas del widget</w:t>
      </w:r>
      <w:r w:rsidR="1265F23B" w:rsidRPr="113D3EAD">
        <w:rPr>
          <w:rFonts w:ascii="Times New Roman" w:eastAsia="Times New Roman" w:hAnsi="Times New Roman" w:cs="Times New Roman"/>
        </w:rPr>
        <w:t>.</w:t>
      </w:r>
    </w:p>
    <w:p w14:paraId="52CF00D6" w14:textId="6777873C" w:rsidR="79D472FD" w:rsidRDefault="79D472FD" w:rsidP="113D3EAD">
      <w:r>
        <w:rPr>
          <w:noProof/>
        </w:rPr>
        <w:drawing>
          <wp:inline distT="0" distB="0" distL="0" distR="0" wp14:anchorId="20FCA937" wp14:editId="2F65DF0F">
            <wp:extent cx="4594929" cy="3453560"/>
            <wp:effectExtent l="0" t="0" r="0" b="0"/>
            <wp:docPr id="440659454" name="Imagen 44065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94929" cy="3453560"/>
                    </a:xfrm>
                    <a:prstGeom prst="rect">
                      <a:avLst/>
                    </a:prstGeom>
                  </pic:spPr>
                </pic:pic>
              </a:graphicData>
            </a:graphic>
          </wp:inline>
        </w:drawing>
      </w:r>
    </w:p>
    <w:p w14:paraId="7A235BE4" w14:textId="2CFD3ED8" w:rsidR="52EB962D" w:rsidRDefault="52EB962D" w:rsidP="113D3EAD">
      <w:pPr>
        <w:pStyle w:val="Descripcin"/>
        <w:jc w:val="center"/>
        <w:rPr>
          <w:rFonts w:ascii="Times New Roman" w:eastAsia="Times New Roman" w:hAnsi="Times New Roman" w:cs="Times New Roman"/>
        </w:rPr>
      </w:pPr>
      <w:r w:rsidRPr="113D3EAD">
        <w:rPr>
          <w:rFonts w:ascii="Times New Roman" w:eastAsia="Times New Roman" w:hAnsi="Times New Roman" w:cs="Times New Roman"/>
        </w:rPr>
        <w:t xml:space="preserve">Fig </w:t>
      </w:r>
      <w:r w:rsidR="629F6584" w:rsidRPr="113D3EAD">
        <w:rPr>
          <w:rFonts w:ascii="Times New Roman" w:eastAsia="Times New Roman" w:hAnsi="Times New Roman" w:cs="Times New Roman"/>
        </w:rPr>
        <w:t>3.</w:t>
      </w:r>
      <w:r w:rsidRPr="113D3EAD">
        <w:rPr>
          <w:rFonts w:ascii="Times New Roman" w:eastAsia="Times New Roman" w:hAnsi="Times New Roman" w:cs="Times New Roman"/>
        </w:rPr>
        <w:t xml:space="preserve"> </w:t>
      </w:r>
      <w:r w:rsidR="28774A88" w:rsidRPr="113D3EAD">
        <w:rPr>
          <w:rFonts w:ascii="Times New Roman" w:eastAsia="Times New Roman" w:hAnsi="Times New Roman" w:cs="Times New Roman"/>
        </w:rPr>
        <w:t xml:space="preserve">Pagina agregar de ventana menu </w:t>
      </w:r>
    </w:p>
    <w:p w14:paraId="6D2CDE22" w14:textId="65A39135" w:rsidR="79D472FD" w:rsidRDefault="79D472FD" w:rsidP="113D3EAD">
      <w:r>
        <w:rPr>
          <w:noProof/>
        </w:rPr>
        <w:lastRenderedPageBreak/>
        <w:drawing>
          <wp:inline distT="0" distB="0" distL="0" distR="0" wp14:anchorId="2F0DA02F" wp14:editId="5BB6637D">
            <wp:extent cx="5119386" cy="3888764"/>
            <wp:effectExtent l="0" t="0" r="0" b="0"/>
            <wp:docPr id="678247151" name="Imagen 67824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19386" cy="3888764"/>
                    </a:xfrm>
                    <a:prstGeom prst="rect">
                      <a:avLst/>
                    </a:prstGeom>
                  </pic:spPr>
                </pic:pic>
              </a:graphicData>
            </a:graphic>
          </wp:inline>
        </w:drawing>
      </w:r>
    </w:p>
    <w:p w14:paraId="54588600" w14:textId="649E6AED" w:rsidR="28D257EB" w:rsidRDefault="28D257EB" w:rsidP="113D3EAD">
      <w:pPr>
        <w:pStyle w:val="Descripcin"/>
        <w:jc w:val="center"/>
        <w:rPr>
          <w:rFonts w:ascii="Times New Roman" w:eastAsia="Times New Roman" w:hAnsi="Times New Roman" w:cs="Times New Roman"/>
        </w:rPr>
      </w:pPr>
      <w:r w:rsidRPr="113D3EAD">
        <w:rPr>
          <w:rFonts w:ascii="Times New Roman" w:eastAsia="Times New Roman" w:hAnsi="Times New Roman" w:cs="Times New Roman"/>
        </w:rPr>
        <w:t>Fig 4. Pagina ver datos de ventana menú</w:t>
      </w:r>
    </w:p>
    <w:p w14:paraId="3DD85957" w14:textId="68AED389" w:rsidR="28D257EB" w:rsidRDefault="28D257EB" w:rsidP="113D3EAD">
      <w:r w:rsidRPr="113D3EAD">
        <w:rPr>
          <w:rFonts w:ascii="Times New Roman" w:eastAsia="Times New Roman" w:hAnsi="Times New Roman" w:cs="Times New Roman"/>
        </w:rPr>
        <w:lastRenderedPageBreak/>
        <w:t xml:space="preserve">Se usan tablas con el objetivo de hacer ver más organizada la extracción de los datos del paciente y la </w:t>
      </w:r>
      <w:r w:rsidR="485803A8" w:rsidRPr="113D3EAD">
        <w:rPr>
          <w:rFonts w:ascii="Times New Roman" w:eastAsia="Times New Roman" w:hAnsi="Times New Roman" w:cs="Times New Roman"/>
        </w:rPr>
        <w:t>información</w:t>
      </w:r>
      <w:r w:rsidRPr="113D3EAD">
        <w:rPr>
          <w:rFonts w:ascii="Times New Roman" w:eastAsia="Times New Roman" w:hAnsi="Times New Roman" w:cs="Times New Roman"/>
        </w:rPr>
        <w:t xml:space="preserve"> de los archivos CSV</w:t>
      </w:r>
      <w:r w:rsidR="79D472FD">
        <w:rPr>
          <w:noProof/>
        </w:rPr>
        <w:drawing>
          <wp:inline distT="0" distB="0" distL="0" distR="0" wp14:anchorId="3E61182B" wp14:editId="52D46AAF">
            <wp:extent cx="5311632" cy="3958187"/>
            <wp:effectExtent l="0" t="0" r="0" b="0"/>
            <wp:docPr id="1835435887" name="Imagen 183543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11632" cy="3958187"/>
                    </a:xfrm>
                    <a:prstGeom prst="rect">
                      <a:avLst/>
                    </a:prstGeom>
                  </pic:spPr>
                </pic:pic>
              </a:graphicData>
            </a:graphic>
          </wp:inline>
        </w:drawing>
      </w:r>
    </w:p>
    <w:p w14:paraId="7C581B22" w14:textId="02E597B0" w:rsidR="35A5F4B2" w:rsidRDefault="35A5F4B2" w:rsidP="113D3EAD">
      <w:pPr>
        <w:pStyle w:val="Descripcin"/>
        <w:jc w:val="center"/>
        <w:rPr>
          <w:rFonts w:ascii="Times New Roman" w:eastAsia="Times New Roman" w:hAnsi="Times New Roman" w:cs="Times New Roman"/>
        </w:rPr>
      </w:pPr>
      <w:r w:rsidRPr="113D3EAD">
        <w:rPr>
          <w:rFonts w:ascii="Times New Roman" w:eastAsia="Times New Roman" w:hAnsi="Times New Roman" w:cs="Times New Roman"/>
        </w:rPr>
        <w:t xml:space="preserve">Fig 5. Pagina estudios de ventana </w:t>
      </w:r>
      <w:proofErr w:type="gramStart"/>
      <w:r w:rsidRPr="113D3EAD">
        <w:rPr>
          <w:rFonts w:ascii="Times New Roman" w:eastAsia="Times New Roman" w:hAnsi="Times New Roman" w:cs="Times New Roman"/>
        </w:rPr>
        <w:t>menú</w:t>
      </w:r>
      <w:r w:rsidR="43336E35" w:rsidRPr="113D3EAD">
        <w:rPr>
          <w:rFonts w:ascii="Times New Roman" w:eastAsia="Times New Roman" w:hAnsi="Times New Roman" w:cs="Times New Roman"/>
        </w:rPr>
        <w:t>( función</w:t>
      </w:r>
      <w:proofErr w:type="gramEnd"/>
      <w:r w:rsidR="43336E35" w:rsidRPr="113D3EAD">
        <w:rPr>
          <w:rFonts w:ascii="Times New Roman" w:eastAsia="Times New Roman" w:hAnsi="Times New Roman" w:cs="Times New Roman"/>
        </w:rPr>
        <w:t xml:space="preserve"> graficar señal)</w:t>
      </w:r>
    </w:p>
    <w:p w14:paraId="4BDA1278" w14:textId="2E095C76" w:rsidR="35A5F4B2" w:rsidRDefault="35A5F4B2" w:rsidP="113D3EAD">
      <w:pPr>
        <w:rPr>
          <w:rFonts w:ascii="Times New Roman" w:eastAsia="Times New Roman" w:hAnsi="Times New Roman" w:cs="Times New Roman"/>
        </w:rPr>
      </w:pPr>
      <w:r w:rsidRPr="113D3EAD">
        <w:rPr>
          <w:rFonts w:ascii="Times New Roman" w:eastAsia="Times New Roman" w:hAnsi="Times New Roman" w:cs="Times New Roman"/>
        </w:rPr>
        <w:t xml:space="preserve">En la ventana de la </w:t>
      </w:r>
      <w:r w:rsidR="0C695CEB" w:rsidRPr="113D3EAD">
        <w:rPr>
          <w:rFonts w:ascii="Times New Roman" w:eastAsia="Times New Roman" w:hAnsi="Times New Roman" w:cs="Times New Roman"/>
        </w:rPr>
        <w:t>también</w:t>
      </w:r>
      <w:r w:rsidR="069B0854" w:rsidRPr="113D3EAD">
        <w:rPr>
          <w:rFonts w:ascii="Times New Roman" w:eastAsia="Times New Roman" w:hAnsi="Times New Roman" w:cs="Times New Roman"/>
        </w:rPr>
        <w:t xml:space="preserve"> hay stacked widget que permiten compactar dos funciones relacionadas a un solo </w:t>
      </w:r>
      <w:r w:rsidR="38C47A2D" w:rsidRPr="113D3EAD">
        <w:rPr>
          <w:rFonts w:ascii="Times New Roman" w:eastAsia="Times New Roman" w:hAnsi="Times New Roman" w:cs="Times New Roman"/>
        </w:rPr>
        <w:t>botón</w:t>
      </w:r>
      <w:r w:rsidR="069B0854" w:rsidRPr="113D3EAD">
        <w:rPr>
          <w:rFonts w:ascii="Times New Roman" w:eastAsia="Times New Roman" w:hAnsi="Times New Roman" w:cs="Times New Roman"/>
        </w:rPr>
        <w:t xml:space="preserve"> del </w:t>
      </w:r>
      <w:r w:rsidR="1B33485A" w:rsidRPr="113D3EAD">
        <w:rPr>
          <w:rFonts w:ascii="Times New Roman" w:eastAsia="Times New Roman" w:hAnsi="Times New Roman" w:cs="Times New Roman"/>
        </w:rPr>
        <w:t>menú</w:t>
      </w:r>
      <w:r w:rsidR="069B0854" w:rsidRPr="113D3EAD">
        <w:rPr>
          <w:rFonts w:ascii="Times New Roman" w:eastAsia="Times New Roman" w:hAnsi="Times New Roman" w:cs="Times New Roman"/>
        </w:rPr>
        <w:t>,</w:t>
      </w:r>
      <w:r w:rsidR="78A9715C" w:rsidRPr="113D3EAD">
        <w:rPr>
          <w:rFonts w:ascii="Times New Roman" w:eastAsia="Times New Roman" w:hAnsi="Times New Roman" w:cs="Times New Roman"/>
        </w:rPr>
        <w:t xml:space="preserve"> también se agregaron frames para organizar mejor la distribución de las imágenes y señales graficar </w:t>
      </w:r>
    </w:p>
    <w:p w14:paraId="30AB1C02" w14:textId="6D6FCC04" w:rsidR="113D3EAD" w:rsidRDefault="113D3EAD" w:rsidP="113D3EAD"/>
    <w:p w14:paraId="22B8B800" w14:textId="3F65B5C6" w:rsidR="79D472FD" w:rsidRDefault="79D472FD" w:rsidP="113D3EAD">
      <w:r>
        <w:rPr>
          <w:noProof/>
        </w:rPr>
        <w:lastRenderedPageBreak/>
        <w:drawing>
          <wp:inline distT="0" distB="0" distL="0" distR="0" wp14:anchorId="2D6E92C2" wp14:editId="2B98AC1A">
            <wp:extent cx="5343525" cy="3999081"/>
            <wp:effectExtent l="0" t="0" r="0" b="0"/>
            <wp:docPr id="1859932072" name="Imagen 185993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43525" cy="3999081"/>
                    </a:xfrm>
                    <a:prstGeom prst="rect">
                      <a:avLst/>
                    </a:prstGeom>
                  </pic:spPr>
                </pic:pic>
              </a:graphicData>
            </a:graphic>
          </wp:inline>
        </w:drawing>
      </w:r>
    </w:p>
    <w:p w14:paraId="79A28511" w14:textId="2E68DA4F" w:rsidR="2056D018" w:rsidRDefault="2056D018" w:rsidP="113D3EAD">
      <w:pPr>
        <w:pStyle w:val="Descripcin"/>
        <w:jc w:val="center"/>
        <w:rPr>
          <w:rFonts w:ascii="Times New Roman" w:eastAsia="Times New Roman" w:hAnsi="Times New Roman" w:cs="Times New Roman"/>
        </w:rPr>
      </w:pPr>
      <w:r w:rsidRPr="113D3EAD">
        <w:rPr>
          <w:rFonts w:ascii="Times New Roman" w:eastAsia="Times New Roman" w:hAnsi="Times New Roman" w:cs="Times New Roman"/>
        </w:rPr>
        <w:t>Fig 6. Pagina estudios de ventana menú</w:t>
      </w:r>
      <w:r w:rsidR="46B15519" w:rsidRPr="113D3EAD">
        <w:rPr>
          <w:rFonts w:ascii="Times New Roman" w:eastAsia="Times New Roman" w:hAnsi="Times New Roman" w:cs="Times New Roman"/>
        </w:rPr>
        <w:t xml:space="preserve"> (función muestra imagen y conteo de célula)</w:t>
      </w:r>
    </w:p>
    <w:p w14:paraId="5D673F50" w14:textId="6C168EAA" w:rsidR="0BE084EF" w:rsidRDefault="0BE084EF" w:rsidP="113D3EAD">
      <w:r w:rsidRPr="113D3EAD">
        <w:rPr>
          <w:rFonts w:ascii="Times New Roman" w:eastAsia="Times New Roman" w:hAnsi="Times New Roman" w:cs="Times New Roman"/>
        </w:rPr>
        <w:t xml:space="preserve">Las páginas agregadas optimizan le código, se crearon menor </w:t>
      </w:r>
      <w:r w:rsidR="3036A42E" w:rsidRPr="113D3EAD">
        <w:rPr>
          <w:rFonts w:ascii="Times New Roman" w:eastAsia="Times New Roman" w:hAnsi="Times New Roman" w:cs="Times New Roman"/>
        </w:rPr>
        <w:t>cantidad</w:t>
      </w:r>
      <w:r w:rsidRPr="113D3EAD">
        <w:rPr>
          <w:rFonts w:ascii="Times New Roman" w:eastAsia="Times New Roman" w:hAnsi="Times New Roman" w:cs="Times New Roman"/>
        </w:rPr>
        <w:t xml:space="preserve"> de </w:t>
      </w:r>
      <w:r w:rsidR="347A35CC" w:rsidRPr="113D3EAD">
        <w:rPr>
          <w:rFonts w:ascii="Times New Roman" w:eastAsia="Times New Roman" w:hAnsi="Times New Roman" w:cs="Times New Roman"/>
        </w:rPr>
        <w:t>clases y</w:t>
      </w:r>
      <w:r w:rsidRPr="113D3EAD">
        <w:rPr>
          <w:rFonts w:ascii="Times New Roman" w:eastAsia="Times New Roman" w:hAnsi="Times New Roman" w:cs="Times New Roman"/>
        </w:rPr>
        <w:t xml:space="preserve"> </w:t>
      </w:r>
      <w:proofErr w:type="gramStart"/>
      <w:r w:rsidRPr="113D3EAD">
        <w:rPr>
          <w:rFonts w:ascii="Times New Roman" w:eastAsia="Times New Roman" w:hAnsi="Times New Roman" w:cs="Times New Roman"/>
        </w:rPr>
        <w:t xml:space="preserve">las </w:t>
      </w:r>
      <w:r w:rsidR="0B966C0A" w:rsidRPr="113D3EAD">
        <w:rPr>
          <w:rFonts w:ascii="Times New Roman" w:eastAsia="Times New Roman" w:hAnsi="Times New Roman" w:cs="Times New Roman"/>
        </w:rPr>
        <w:t>conexión</w:t>
      </w:r>
      <w:proofErr w:type="gramEnd"/>
      <w:r w:rsidRPr="113D3EAD">
        <w:rPr>
          <w:rFonts w:ascii="Times New Roman" w:eastAsia="Times New Roman" w:hAnsi="Times New Roman" w:cs="Times New Roman"/>
        </w:rPr>
        <w:t xml:space="preserve"> se hacen directamente desde una sola clase</w:t>
      </w:r>
      <w:r w:rsidR="74593231" w:rsidRPr="113D3EAD">
        <w:rPr>
          <w:rFonts w:ascii="Times New Roman" w:eastAsia="Times New Roman" w:hAnsi="Times New Roman" w:cs="Times New Roman"/>
        </w:rPr>
        <w:t>.</w:t>
      </w:r>
    </w:p>
    <w:p w14:paraId="3B7CCC68" w14:textId="56F12989" w:rsidR="7512B1F2" w:rsidRDefault="7512B1F2" w:rsidP="113D3EAD">
      <w:pPr>
        <w:jc w:val="both"/>
        <w:rPr>
          <w:rFonts w:ascii="Times New Roman" w:eastAsia="Times New Roman" w:hAnsi="Times New Roman" w:cs="Times New Roman"/>
          <w:color w:val="000000" w:themeColor="text1"/>
          <w:sz w:val="24"/>
          <w:szCs w:val="24"/>
        </w:rPr>
      </w:pPr>
      <w:r w:rsidRPr="113D3EAD">
        <w:rPr>
          <w:rFonts w:ascii="Times New Roman" w:eastAsia="Times New Roman" w:hAnsi="Times New Roman" w:cs="Times New Roman"/>
          <w:color w:val="000000" w:themeColor="text1"/>
          <w:sz w:val="24"/>
          <w:szCs w:val="24"/>
        </w:rPr>
        <w:t>El sistema utiliza SQLite como base de datos para el almacenamiento de información de pacientes. SQLite es una opción adecuada debido a su simplicidad, su naturaleza de base de datos embebida y su compatibilidad con múltiples plataformas. Se implementaron tablas en SQLite para almacenar datos esenciales de los pacientes, como nombre, cédula, edad, peso, estatura y URLs de imágenes y señales médicas. Las operaciones de inserción, actualización y consulta de datos se gestionaron mediante comandos SQL ejecutados a través de la biblioteca sqlite3 de Python, asegurando que los datos se manipulen de manera eficiente y segura.</w:t>
      </w:r>
    </w:p>
    <w:p w14:paraId="64854C12" w14:textId="0C6CF6FD" w:rsidR="7512B1F2" w:rsidRDefault="7512B1F2"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 xml:space="preserve"> </w:t>
      </w:r>
    </w:p>
    <w:p w14:paraId="17863114" w14:textId="31F3F55B" w:rsidR="7512B1F2" w:rsidRDefault="7512B1F2" w:rsidP="113D3EAD">
      <w:pPr>
        <w:jc w:val="both"/>
        <w:rPr>
          <w:rFonts w:ascii="Times New Roman" w:eastAsia="Times New Roman" w:hAnsi="Times New Roman" w:cs="Times New Roman"/>
          <w:color w:val="000000" w:themeColor="text1"/>
          <w:sz w:val="24"/>
          <w:szCs w:val="24"/>
        </w:rPr>
      </w:pPr>
      <w:r w:rsidRPr="113D3EAD">
        <w:rPr>
          <w:rFonts w:ascii="Times New Roman" w:eastAsia="Times New Roman" w:hAnsi="Times New Roman" w:cs="Times New Roman"/>
          <w:color w:val="000000" w:themeColor="text1"/>
          <w:sz w:val="24"/>
          <w:szCs w:val="24"/>
        </w:rPr>
        <w:t xml:space="preserve">Para el procesamiento y análisis de imágenes médicas se utilizó OpenCV, una biblioteca de visión por computadora que ofrece numerosas funcionalidades para la manipulación de imágenes. OpenCV permitió realizar tareas como la conversión de imágenes a escala de grises, la detección de bordes y la visualización de imágenes procesadas. Estas capacidades son cruciales para el análisis detallado de imágenes médicas, facilitando la identificación de características importantes en los estudios de los pacientes. Además, se integraron funcionalidades para leer y analizar señales médicas utilizando SciPy y NumPy, bibliotecas especializadas en el manejo y análisis de datos científicos y numéricos. Estas bibliotecas permitieron la manipulación eficiente de señales en </w:t>
      </w:r>
      <w:r w:rsidRPr="113D3EAD">
        <w:rPr>
          <w:rFonts w:ascii="Times New Roman" w:eastAsia="Times New Roman" w:hAnsi="Times New Roman" w:cs="Times New Roman"/>
          <w:color w:val="000000" w:themeColor="text1"/>
          <w:sz w:val="24"/>
          <w:szCs w:val="24"/>
        </w:rPr>
        <w:lastRenderedPageBreak/>
        <w:t>formato matricial y la realización de cálculos estadísticos para extraer información relevante, como la frecuencia cardíaca media.</w:t>
      </w:r>
    </w:p>
    <w:p w14:paraId="0577333F" w14:textId="1197F35B" w:rsidR="7512B1F2" w:rsidRDefault="7512B1F2"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 xml:space="preserve"> </w:t>
      </w:r>
    </w:p>
    <w:p w14:paraId="0780E094" w14:textId="39CEDB33" w:rsidR="7512B1F2" w:rsidRDefault="7512B1F2" w:rsidP="113D3EAD">
      <w:pPr>
        <w:jc w:val="both"/>
        <w:rPr>
          <w:rFonts w:ascii="Times New Roman" w:eastAsia="Times New Roman" w:hAnsi="Times New Roman" w:cs="Times New Roman"/>
          <w:color w:val="000000" w:themeColor="text1"/>
          <w:sz w:val="24"/>
          <w:szCs w:val="24"/>
        </w:rPr>
      </w:pPr>
      <w:r w:rsidRPr="113D3EAD">
        <w:rPr>
          <w:rFonts w:ascii="Times New Roman" w:eastAsia="Times New Roman" w:hAnsi="Times New Roman" w:cs="Times New Roman"/>
          <w:color w:val="000000" w:themeColor="text1"/>
          <w:sz w:val="24"/>
          <w:szCs w:val="24"/>
        </w:rPr>
        <w:t xml:space="preserve">La implementación del sistema incluyó también la capacidad de manejar archivos CSV y convertirlos a formato Excel, utilizando la </w:t>
      </w:r>
      <w:r w:rsidR="3FF1BF0E" w:rsidRPr="113D3EAD">
        <w:rPr>
          <w:rFonts w:ascii="Times New Roman" w:eastAsia="Times New Roman" w:hAnsi="Times New Roman" w:cs="Times New Roman"/>
          <w:color w:val="000000" w:themeColor="text1"/>
          <w:sz w:val="24"/>
          <w:szCs w:val="24"/>
        </w:rPr>
        <w:t>biblioteca panda</w:t>
      </w:r>
      <w:r w:rsidRPr="113D3EAD">
        <w:rPr>
          <w:rFonts w:ascii="Times New Roman" w:eastAsia="Times New Roman" w:hAnsi="Times New Roman" w:cs="Times New Roman"/>
          <w:color w:val="000000" w:themeColor="text1"/>
          <w:sz w:val="24"/>
          <w:szCs w:val="24"/>
        </w:rPr>
        <w:t>. Esto facilitó la gestión de grandes volúmenes de datos tabulares y su integración en la base de datos, mejorando la accesibilidad y el análisis de la información. La integración de estas diversas tecnologías y bibliotecas no solo mejoró la funcionalidad del sistema, sino que también garantizó una alta precisión y eficiencia en el procesamiento de datos críticos de los pacientes.</w:t>
      </w:r>
    </w:p>
    <w:p w14:paraId="781870B9" w14:textId="1655DA14" w:rsidR="7512B1F2" w:rsidRDefault="7512B1F2"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color w:val="000000" w:themeColor="text1"/>
          <w:sz w:val="24"/>
          <w:szCs w:val="24"/>
          <w:lang w:val="es-MX"/>
        </w:rPr>
        <w:t xml:space="preserve"> </w:t>
      </w:r>
    </w:p>
    <w:p w14:paraId="34979BDA" w14:textId="5CDBFA12" w:rsidR="7512B1F2" w:rsidRDefault="7512B1F2" w:rsidP="113D3EAD">
      <w:pPr>
        <w:jc w:val="both"/>
        <w:rPr>
          <w:rFonts w:ascii="Times New Roman" w:eastAsia="Times New Roman" w:hAnsi="Times New Roman" w:cs="Times New Roman"/>
          <w:color w:val="000000" w:themeColor="text1"/>
          <w:sz w:val="24"/>
          <w:szCs w:val="24"/>
        </w:rPr>
      </w:pPr>
      <w:r w:rsidRPr="113D3EAD">
        <w:rPr>
          <w:rFonts w:ascii="Times New Roman" w:eastAsia="Times New Roman" w:hAnsi="Times New Roman" w:cs="Times New Roman"/>
          <w:color w:val="000000" w:themeColor="text1"/>
          <w:sz w:val="24"/>
          <w:szCs w:val="24"/>
        </w:rPr>
        <w:t>La metodología aplicada en el desarrollo de este sistema integral combina la arquitectura MVC con un conjunto robusto de tecnologías y bibliotecas de Python, lo que permite una gestión eficiente y análisis detallado de datos críticos de pacientes. La utilización de PyQt5, SQLite, OpenCV, SciPy, NumPy y pandas asegura que el sistema sea modular, escalable y capaz de manejar las complejidades inherentes al análisis de datos médicos. Esta metodología facilita el desarrollo y mantenimiento del sistema y proporciona una base sólida para futuras expansiones y mejoras, garantizando que los profesionales de la salud tengan una herramienta confiable y eficaz para gestionar la información de sus pacientes.</w:t>
      </w:r>
    </w:p>
    <w:p w14:paraId="34B0F286" w14:textId="638B3FA0" w:rsidR="16DF7036" w:rsidRDefault="16DF7036" w:rsidP="113D3EAD">
      <w:pPr>
        <w:jc w:val="both"/>
        <w:rPr>
          <w:rFonts w:ascii="Times New Roman" w:eastAsia="Times New Roman" w:hAnsi="Times New Roman" w:cs="Times New Roman"/>
          <w:color w:val="000000" w:themeColor="text1"/>
          <w:sz w:val="24"/>
          <w:szCs w:val="24"/>
          <w:lang w:val="es-MX"/>
        </w:rPr>
      </w:pPr>
    </w:p>
    <w:p w14:paraId="08343140" w14:textId="10E650C7" w:rsidR="7CFD6C7E" w:rsidRDefault="3EBE8500" w:rsidP="113D3EAD">
      <w:pPr>
        <w:jc w:val="both"/>
        <w:rPr>
          <w:rFonts w:ascii="Times New Roman" w:eastAsia="Times New Roman" w:hAnsi="Times New Roman" w:cs="Times New Roman"/>
          <w:b/>
          <w:bCs/>
          <w:color w:val="000000" w:themeColor="text1"/>
          <w:sz w:val="24"/>
          <w:szCs w:val="24"/>
          <w:lang w:val="es-MX"/>
        </w:rPr>
      </w:pPr>
      <w:r w:rsidRPr="113D3EAD">
        <w:rPr>
          <w:rFonts w:ascii="Times New Roman" w:eastAsia="Times New Roman" w:hAnsi="Times New Roman" w:cs="Times New Roman"/>
          <w:b/>
          <w:bCs/>
          <w:color w:val="000000" w:themeColor="text1"/>
          <w:sz w:val="24"/>
          <w:szCs w:val="24"/>
          <w:lang w:val="es-MX"/>
        </w:rPr>
        <w:t>Resultados</w:t>
      </w:r>
    </w:p>
    <w:p w14:paraId="50258D88" w14:textId="7CA9AC5B" w:rsidR="16DF7036" w:rsidRDefault="1E845E92" w:rsidP="113D3EAD">
      <w:pPr>
        <w:jc w:val="both"/>
        <w:rPr>
          <w:rFonts w:ascii="Times New Roman" w:eastAsia="Times New Roman" w:hAnsi="Times New Roman" w:cs="Times New Roman"/>
          <w:color w:val="000000" w:themeColor="text1"/>
          <w:sz w:val="24"/>
          <w:szCs w:val="24"/>
          <w:lang w:val="es-MX"/>
        </w:rPr>
      </w:pPr>
      <w:r w:rsidRPr="113D3EAD">
        <w:rPr>
          <w:rFonts w:ascii="Times New Roman" w:eastAsia="Times New Roman" w:hAnsi="Times New Roman" w:cs="Times New Roman"/>
          <w:sz w:val="24"/>
          <w:szCs w:val="24"/>
          <w:lang w:val="es-MX"/>
        </w:rPr>
        <w:t xml:space="preserve">La arquitectura propuesta ofrece una solución integral para la gestión de datos médicos y el análisis de información clínica. Comenzando con la ventana de inicio de sesión, que cuenta con campos de entrada para el nombre de usuario y la contraseña </w:t>
      </w:r>
      <w:r w:rsidRPr="113D3EAD">
        <w:rPr>
          <w:rFonts w:ascii="Times New Roman" w:eastAsia="Times New Roman" w:hAnsi="Times New Roman" w:cs="Times New Roman"/>
          <w:i/>
          <w:iCs/>
          <w:sz w:val="24"/>
          <w:szCs w:val="24"/>
          <w:lang w:val="es-MX"/>
        </w:rPr>
        <w:t>ver Fig. 1</w:t>
      </w:r>
      <w:r w:rsidRPr="113D3EAD">
        <w:rPr>
          <w:rFonts w:ascii="Times New Roman" w:eastAsia="Times New Roman" w:hAnsi="Times New Roman" w:cs="Times New Roman"/>
          <w:sz w:val="24"/>
          <w:szCs w:val="24"/>
          <w:lang w:val="es-MX"/>
        </w:rPr>
        <w:t>, junto con dos botones de acción claramente etiquetados para aceptar o cancelar. Estos elementos de interfaz, como los lineEdits para el nombre de usuario y la contraseña, junto con los pushButtons para las acciones de aceptar o cancelar, proporcionan una experiencia de usuario intuitiva y segura. Esta interfaz no solo garantiza la confidencialidad y la integridad de los datos médicos al restringir el acceso solo a usuarios autorizados</w:t>
      </w:r>
      <w:r w:rsidR="6385CF3A" w:rsidRPr="113D3EAD">
        <w:rPr>
          <w:rFonts w:ascii="Times New Roman" w:eastAsia="Times New Roman" w:hAnsi="Times New Roman" w:cs="Times New Roman"/>
          <w:sz w:val="24"/>
          <w:szCs w:val="24"/>
          <w:lang w:val="es-MX"/>
        </w:rPr>
        <w:t>, los cuales están previamente guardados en un archivo Json</w:t>
      </w:r>
      <w:r w:rsidRPr="113D3EAD">
        <w:rPr>
          <w:rFonts w:ascii="Times New Roman" w:eastAsia="Times New Roman" w:hAnsi="Times New Roman" w:cs="Times New Roman"/>
          <w:sz w:val="24"/>
          <w:szCs w:val="24"/>
          <w:lang w:val="es-MX"/>
        </w:rPr>
        <w:t>.</w:t>
      </w:r>
    </w:p>
    <w:p w14:paraId="4B42ADE1" w14:textId="0C4AD752" w:rsidR="113D3EAD" w:rsidRDefault="113D3EAD" w:rsidP="113D3EAD">
      <w:pPr>
        <w:jc w:val="both"/>
        <w:rPr>
          <w:rFonts w:ascii="Times New Roman" w:eastAsia="Times New Roman" w:hAnsi="Times New Roman" w:cs="Times New Roman"/>
          <w:lang w:val="es-MX"/>
        </w:rPr>
      </w:pPr>
    </w:p>
    <w:p w14:paraId="2DB71164" w14:textId="008CD1F1" w:rsidR="303D2DAB" w:rsidRDefault="303D2DAB" w:rsidP="113D3EAD">
      <w:pPr>
        <w:jc w:val="both"/>
        <w:rPr>
          <w:rFonts w:ascii="Times New Roman" w:eastAsia="Times New Roman" w:hAnsi="Times New Roman" w:cs="Times New Roman"/>
          <w:lang w:val="es-MX"/>
        </w:rPr>
      </w:pPr>
      <w:r w:rsidRPr="113D3EAD">
        <w:rPr>
          <w:rFonts w:ascii="Times New Roman" w:eastAsia="Times New Roman" w:hAnsi="Times New Roman" w:cs="Times New Roman"/>
          <w:lang w:val="es-MX"/>
        </w:rPr>
        <w:t xml:space="preserve">Al ingresar al sistema, la ventana principal presenta una serie de botones intuitivos que facilitan la interacción del usuario </w:t>
      </w:r>
      <w:r w:rsidRPr="113D3EAD">
        <w:rPr>
          <w:rFonts w:ascii="Times New Roman" w:eastAsia="Times New Roman" w:hAnsi="Times New Roman" w:cs="Times New Roman"/>
          <w:i/>
          <w:iCs/>
          <w:lang w:val="es-MX"/>
        </w:rPr>
        <w:t>ver Fig.2</w:t>
      </w:r>
      <w:r w:rsidRPr="113D3EAD">
        <w:rPr>
          <w:rFonts w:ascii="Times New Roman" w:eastAsia="Times New Roman" w:hAnsi="Times New Roman" w:cs="Times New Roman"/>
          <w:lang w:val="es-MX"/>
        </w:rPr>
        <w:t>. Al seleccionar el botón para ingresar un nuevo paciente, se despliega un formulario donde se pueden introducir los datos del paciente</w:t>
      </w:r>
      <w:r w:rsidR="3119AD9A" w:rsidRPr="113D3EAD">
        <w:rPr>
          <w:rFonts w:ascii="Times New Roman" w:eastAsia="Times New Roman" w:hAnsi="Times New Roman" w:cs="Times New Roman"/>
          <w:lang w:val="es-MX"/>
        </w:rPr>
        <w:t xml:space="preserve"> </w:t>
      </w:r>
      <w:r w:rsidR="3119AD9A" w:rsidRPr="113D3EAD">
        <w:rPr>
          <w:rFonts w:ascii="Times New Roman" w:eastAsia="Times New Roman" w:hAnsi="Times New Roman" w:cs="Times New Roman"/>
          <w:i/>
          <w:iCs/>
          <w:lang w:val="es-MX"/>
        </w:rPr>
        <w:t>ver Fig. 7</w:t>
      </w:r>
      <w:r w:rsidRPr="113D3EAD">
        <w:rPr>
          <w:rFonts w:ascii="Times New Roman" w:eastAsia="Times New Roman" w:hAnsi="Times New Roman" w:cs="Times New Roman"/>
          <w:lang w:val="es-MX"/>
        </w:rPr>
        <w:t>, los cuales se almacenan de manera segura en la base de datos. Aquí, los lineEdits permiten la entrada de datos, mientras que los pushButtons activan las acciones correspondientes, como la inserción de datos del paciente en la base de datos</w:t>
      </w:r>
      <w:r w:rsidR="2258D25A" w:rsidRPr="113D3EAD">
        <w:rPr>
          <w:rFonts w:ascii="Times New Roman" w:eastAsia="Times New Roman" w:hAnsi="Times New Roman" w:cs="Times New Roman"/>
          <w:lang w:val="es-MX"/>
        </w:rPr>
        <w:t>, cuando el paciente ha sido agregado correctamente notifica al usuario</w:t>
      </w:r>
      <w:r w:rsidR="761B82BF" w:rsidRPr="113D3EAD">
        <w:rPr>
          <w:rFonts w:ascii="Times New Roman" w:eastAsia="Times New Roman" w:hAnsi="Times New Roman" w:cs="Times New Roman"/>
          <w:lang w:val="es-MX"/>
        </w:rPr>
        <w:t xml:space="preserve"> </w:t>
      </w:r>
      <w:r w:rsidR="761B82BF" w:rsidRPr="113D3EAD">
        <w:rPr>
          <w:rFonts w:ascii="Times New Roman" w:eastAsia="Times New Roman" w:hAnsi="Times New Roman" w:cs="Times New Roman"/>
          <w:i/>
          <w:iCs/>
          <w:lang w:val="es-MX"/>
        </w:rPr>
        <w:t>ver Fig.8</w:t>
      </w:r>
      <w:r w:rsidRPr="113D3EAD">
        <w:rPr>
          <w:rFonts w:ascii="Times New Roman" w:eastAsia="Times New Roman" w:hAnsi="Times New Roman" w:cs="Times New Roman"/>
          <w:i/>
          <w:iCs/>
          <w:lang w:val="es-MX"/>
        </w:rPr>
        <w:t xml:space="preserve">. </w:t>
      </w:r>
      <w:r w:rsidRPr="113D3EAD">
        <w:rPr>
          <w:rFonts w:ascii="Times New Roman" w:eastAsia="Times New Roman" w:hAnsi="Times New Roman" w:cs="Times New Roman"/>
          <w:lang w:val="es-MX"/>
        </w:rPr>
        <w:t>Esta funcionalidad simplifica el proceso de registro de pacientes y garantiza la disponibilidad de información completa y actualizada para su posterior análisis.</w:t>
      </w:r>
    </w:p>
    <w:p w14:paraId="3E6D43FD" w14:textId="46867A68" w:rsidR="113D3EAD" w:rsidRDefault="113D3EAD" w:rsidP="113D3EAD">
      <w:pPr>
        <w:jc w:val="both"/>
      </w:pPr>
    </w:p>
    <w:p w14:paraId="3D329ECC" w14:textId="297D0B65" w:rsidR="4C10B753" w:rsidRDefault="4C10B753" w:rsidP="113D3EAD">
      <w:pPr>
        <w:jc w:val="center"/>
      </w:pPr>
      <w:r>
        <w:rPr>
          <w:noProof/>
        </w:rPr>
        <w:lastRenderedPageBreak/>
        <w:drawing>
          <wp:inline distT="0" distB="0" distL="0" distR="0" wp14:anchorId="367704D3" wp14:editId="4A0F4A46">
            <wp:extent cx="3192407" cy="2409859"/>
            <wp:effectExtent l="0" t="0" r="0" b="0"/>
            <wp:docPr id="1762880257" name="Imagen 176288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21634" t="6837" r="20833" b="15954"/>
                    <a:stretch>
                      <a:fillRect/>
                    </a:stretch>
                  </pic:blipFill>
                  <pic:spPr>
                    <a:xfrm>
                      <a:off x="0" y="0"/>
                      <a:ext cx="3192407" cy="2409859"/>
                    </a:xfrm>
                    <a:prstGeom prst="rect">
                      <a:avLst/>
                    </a:prstGeom>
                  </pic:spPr>
                </pic:pic>
              </a:graphicData>
            </a:graphic>
          </wp:inline>
        </w:drawing>
      </w:r>
    </w:p>
    <w:p w14:paraId="14469C52" w14:textId="27091CBA" w:rsidR="4C10B753" w:rsidRDefault="4C10B753" w:rsidP="113D3EAD">
      <w:pPr>
        <w:pStyle w:val="Descripcin"/>
        <w:jc w:val="center"/>
        <w:rPr>
          <w:rFonts w:ascii="Times New Roman" w:eastAsia="Times New Roman" w:hAnsi="Times New Roman" w:cs="Times New Roman"/>
          <w:lang w:val="es-MX"/>
        </w:rPr>
      </w:pPr>
      <w:r w:rsidRPr="113D3EAD">
        <w:rPr>
          <w:rFonts w:ascii="Times New Roman" w:eastAsia="Times New Roman" w:hAnsi="Times New Roman" w:cs="Times New Roman"/>
          <w:lang w:val="es-MX"/>
        </w:rPr>
        <w:t xml:space="preserve">Fig.7 </w:t>
      </w:r>
      <w:r w:rsidR="33ECF5CA" w:rsidRPr="113D3EAD">
        <w:rPr>
          <w:rFonts w:ascii="Times New Roman" w:eastAsia="Times New Roman" w:hAnsi="Times New Roman" w:cs="Times New Roman"/>
          <w:lang w:val="es-MX"/>
        </w:rPr>
        <w:t>Interacción</w:t>
      </w:r>
      <w:r w:rsidRPr="113D3EAD">
        <w:rPr>
          <w:rFonts w:ascii="Times New Roman" w:eastAsia="Times New Roman" w:hAnsi="Times New Roman" w:cs="Times New Roman"/>
          <w:lang w:val="es-MX"/>
        </w:rPr>
        <w:t xml:space="preserve"> del usuario con el botón Agregar paciente</w:t>
      </w:r>
      <w:r w:rsidR="6674F011" w:rsidRPr="113D3EAD">
        <w:rPr>
          <w:rFonts w:ascii="Times New Roman" w:eastAsia="Times New Roman" w:hAnsi="Times New Roman" w:cs="Times New Roman"/>
          <w:lang w:val="es-MX"/>
        </w:rPr>
        <w:t xml:space="preserve"> del menú principal</w:t>
      </w:r>
    </w:p>
    <w:p w14:paraId="39F46AF8" w14:textId="75E07321" w:rsidR="113D3EAD" w:rsidRDefault="113D3EAD" w:rsidP="113D3EAD"/>
    <w:p w14:paraId="198F1142" w14:textId="428F5EC5" w:rsidR="42CCE489" w:rsidRDefault="42CCE489" w:rsidP="113D3EAD">
      <w:pPr>
        <w:jc w:val="center"/>
      </w:pPr>
      <w:r>
        <w:rPr>
          <w:noProof/>
        </w:rPr>
        <w:drawing>
          <wp:inline distT="0" distB="0" distL="0" distR="0" wp14:anchorId="5DEEC527" wp14:editId="2FDA5C8A">
            <wp:extent cx="1211037" cy="847778"/>
            <wp:effectExtent l="0" t="0" r="0" b="0"/>
            <wp:docPr id="7125853" name="Imagen 712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3750" t="37606" r="43429" b="46438"/>
                    <a:stretch>
                      <a:fillRect/>
                    </a:stretch>
                  </pic:blipFill>
                  <pic:spPr>
                    <a:xfrm>
                      <a:off x="0" y="0"/>
                      <a:ext cx="1211037" cy="847778"/>
                    </a:xfrm>
                    <a:prstGeom prst="rect">
                      <a:avLst/>
                    </a:prstGeom>
                  </pic:spPr>
                </pic:pic>
              </a:graphicData>
            </a:graphic>
          </wp:inline>
        </w:drawing>
      </w:r>
    </w:p>
    <w:p w14:paraId="08B34B59" w14:textId="3D2DDD2B" w:rsidR="42CCE489" w:rsidRDefault="42CCE489" w:rsidP="113D3EAD">
      <w:pPr>
        <w:pStyle w:val="Descripcin"/>
        <w:jc w:val="center"/>
        <w:rPr>
          <w:rFonts w:ascii="Times New Roman" w:eastAsia="Times New Roman" w:hAnsi="Times New Roman" w:cs="Times New Roman"/>
          <w:lang w:val="es-MX"/>
        </w:rPr>
      </w:pPr>
      <w:r w:rsidRPr="113D3EAD">
        <w:rPr>
          <w:rFonts w:ascii="Times New Roman" w:eastAsia="Times New Roman" w:hAnsi="Times New Roman" w:cs="Times New Roman"/>
          <w:lang w:val="es-MX"/>
        </w:rPr>
        <w:t>Fig.8 Interacción del usuario con el botón Agregar paciente</w:t>
      </w:r>
      <w:r w:rsidR="541271EF" w:rsidRPr="113D3EAD">
        <w:rPr>
          <w:rFonts w:ascii="Times New Roman" w:eastAsia="Times New Roman" w:hAnsi="Times New Roman" w:cs="Times New Roman"/>
          <w:lang w:val="es-MX"/>
        </w:rPr>
        <w:t xml:space="preserve"> del menú principal</w:t>
      </w:r>
    </w:p>
    <w:p w14:paraId="7914AB8F" w14:textId="4772F66D" w:rsidR="50177BDD" w:rsidRDefault="50177BDD" w:rsidP="113D3EAD">
      <w:pPr>
        <w:jc w:val="both"/>
        <w:rPr>
          <w:rFonts w:ascii="Times New Roman" w:eastAsia="Times New Roman" w:hAnsi="Times New Roman" w:cs="Times New Roman"/>
        </w:rPr>
      </w:pPr>
      <w:r w:rsidRPr="113D3EAD">
        <w:rPr>
          <w:rFonts w:ascii="Times New Roman" w:eastAsia="Times New Roman" w:hAnsi="Times New Roman" w:cs="Times New Roman"/>
          <w:sz w:val="24"/>
          <w:szCs w:val="24"/>
        </w:rPr>
        <w:t xml:space="preserve">La capacidad de cargar archivos, como imágenes para análisis con OpenCV, </w:t>
      </w:r>
      <w:proofErr w:type="gramStart"/>
      <w:r w:rsidRPr="113D3EAD">
        <w:rPr>
          <w:rFonts w:ascii="Times New Roman" w:eastAsia="Times New Roman" w:hAnsi="Times New Roman" w:cs="Times New Roman"/>
          <w:sz w:val="24"/>
          <w:szCs w:val="24"/>
        </w:rPr>
        <w:t>archivos .mat</w:t>
      </w:r>
      <w:proofErr w:type="gramEnd"/>
      <w:r w:rsidRPr="113D3EAD">
        <w:rPr>
          <w:rFonts w:ascii="Times New Roman" w:eastAsia="Times New Roman" w:hAnsi="Times New Roman" w:cs="Times New Roman"/>
          <w:sz w:val="24"/>
          <w:szCs w:val="24"/>
        </w:rPr>
        <w:t xml:space="preserve"> para visualizar señales con Matplotlib y archivos CSV para realizar estadísticas, añade una capa adicional de versatilidad al sistema. Los lineEdits permiten especificar los datos de los pacientes, mientras que los pushButtons activan la carga y procesamiento de los archivos. Esto permite la integración de diferentes tipos de datos médicos y facilita la realización de análisis avanzados para obtener información clínica relevante y precisa.</w:t>
      </w:r>
    </w:p>
    <w:p w14:paraId="3B00C340" w14:textId="4A981315" w:rsidR="5589E5E6" w:rsidRDefault="5589E5E6" w:rsidP="113D3EAD">
      <w:pPr>
        <w:jc w:val="both"/>
        <w:rPr>
          <w:rFonts w:ascii="Times New Roman" w:eastAsia="Times New Roman" w:hAnsi="Times New Roman" w:cs="Times New Roman"/>
          <w:sz w:val="24"/>
          <w:szCs w:val="24"/>
        </w:rPr>
      </w:pPr>
      <w:r w:rsidRPr="113D3EAD">
        <w:rPr>
          <w:rFonts w:ascii="Times New Roman" w:eastAsia="Times New Roman" w:hAnsi="Times New Roman" w:cs="Times New Roman"/>
          <w:sz w:val="24"/>
          <w:szCs w:val="24"/>
        </w:rPr>
        <w:t>El menú principal ofrece acceso rápido a diversas funcionalidades, como la búsqueda de datos de pacientes por medio de la cédula de identidad</w:t>
      </w:r>
      <w:r w:rsidR="0103DA72" w:rsidRPr="113D3EAD">
        <w:rPr>
          <w:rFonts w:ascii="Times New Roman" w:eastAsia="Times New Roman" w:hAnsi="Times New Roman" w:cs="Times New Roman"/>
          <w:sz w:val="24"/>
          <w:szCs w:val="24"/>
        </w:rPr>
        <w:t xml:space="preserve"> en el botón del menú principal Ver datos</w:t>
      </w:r>
      <w:r w:rsidRPr="113D3EAD">
        <w:rPr>
          <w:rFonts w:ascii="Times New Roman" w:eastAsia="Times New Roman" w:hAnsi="Times New Roman" w:cs="Times New Roman"/>
          <w:sz w:val="24"/>
          <w:szCs w:val="24"/>
        </w:rPr>
        <w:t xml:space="preserve">. Al </w:t>
      </w:r>
      <w:r w:rsidR="480EED6F" w:rsidRPr="113D3EAD">
        <w:rPr>
          <w:rFonts w:ascii="Times New Roman" w:eastAsia="Times New Roman" w:hAnsi="Times New Roman" w:cs="Times New Roman"/>
          <w:sz w:val="24"/>
          <w:szCs w:val="24"/>
        </w:rPr>
        <w:t>procesar</w:t>
      </w:r>
      <w:r w:rsidRPr="113D3EAD">
        <w:rPr>
          <w:rFonts w:ascii="Times New Roman" w:eastAsia="Times New Roman" w:hAnsi="Times New Roman" w:cs="Times New Roman"/>
          <w:sz w:val="24"/>
          <w:szCs w:val="24"/>
        </w:rPr>
        <w:t xml:space="preserve"> los datos del paciente</w:t>
      </w:r>
      <w:r w:rsidR="524E07BF" w:rsidRPr="113D3EAD">
        <w:rPr>
          <w:rFonts w:ascii="Times New Roman" w:eastAsia="Times New Roman" w:hAnsi="Times New Roman" w:cs="Times New Roman"/>
          <w:sz w:val="24"/>
          <w:szCs w:val="24"/>
        </w:rPr>
        <w:t xml:space="preserve"> con su respectivo archivo CSV</w:t>
      </w:r>
      <w:r w:rsidRPr="113D3EAD">
        <w:rPr>
          <w:rFonts w:ascii="Times New Roman" w:eastAsia="Times New Roman" w:hAnsi="Times New Roman" w:cs="Times New Roman"/>
          <w:sz w:val="24"/>
          <w:szCs w:val="24"/>
        </w:rPr>
        <w:t>, el sistema muestra automáticamente estadísticas clave, como el promedio de temperaturas registradas, la moda de la oxigenación en sangre y la desviación de la frecuencia cardíaca</w:t>
      </w:r>
      <w:r w:rsidR="273A92A0" w:rsidRPr="113D3EAD">
        <w:rPr>
          <w:rFonts w:ascii="Times New Roman" w:eastAsia="Times New Roman" w:hAnsi="Times New Roman" w:cs="Times New Roman"/>
          <w:sz w:val="24"/>
          <w:szCs w:val="24"/>
        </w:rPr>
        <w:t xml:space="preserve"> </w:t>
      </w:r>
      <w:r w:rsidR="273A92A0" w:rsidRPr="113D3EAD">
        <w:rPr>
          <w:rFonts w:ascii="Times New Roman" w:eastAsia="Times New Roman" w:hAnsi="Times New Roman" w:cs="Times New Roman"/>
          <w:i/>
          <w:iCs/>
          <w:sz w:val="24"/>
          <w:szCs w:val="24"/>
        </w:rPr>
        <w:t>ver Fig. 9</w:t>
      </w:r>
      <w:r w:rsidRPr="113D3EAD">
        <w:rPr>
          <w:rFonts w:ascii="Times New Roman" w:eastAsia="Times New Roman" w:hAnsi="Times New Roman" w:cs="Times New Roman"/>
          <w:sz w:val="24"/>
          <w:szCs w:val="24"/>
        </w:rPr>
        <w:t>. Aquí, los lineEdits pueden utilizarse para ingresar la cédula de identidad del paciente, mientras que los pushButtons activan la búsqueda y visualización de datos. Esta capacidad de generar estadísticas de manera automática agiliza el proceso de análisis y proporciona información valiosa para la toma de decisiones clínicas.</w:t>
      </w:r>
    </w:p>
    <w:p w14:paraId="1D450A07" w14:textId="660E40FB" w:rsidR="113D3EAD" w:rsidRDefault="113D3EAD" w:rsidP="113D3EAD">
      <w:pPr>
        <w:jc w:val="both"/>
      </w:pPr>
    </w:p>
    <w:p w14:paraId="2DF00206" w14:textId="1E9E1014" w:rsidR="17520BFC" w:rsidRDefault="17520BFC" w:rsidP="113D3EAD">
      <w:pPr>
        <w:jc w:val="center"/>
      </w:pPr>
      <w:r>
        <w:rPr>
          <w:noProof/>
        </w:rPr>
        <w:lastRenderedPageBreak/>
        <w:drawing>
          <wp:inline distT="0" distB="0" distL="0" distR="0" wp14:anchorId="6D839F30" wp14:editId="3581A7CE">
            <wp:extent cx="2647965" cy="1981225"/>
            <wp:effectExtent l="0" t="0" r="0" b="0"/>
            <wp:docPr id="1503291275" name="Imagen 150329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21250" t="7037" r="20833" b="15925"/>
                    <a:stretch>
                      <a:fillRect/>
                    </a:stretch>
                  </pic:blipFill>
                  <pic:spPr>
                    <a:xfrm>
                      <a:off x="0" y="0"/>
                      <a:ext cx="2647965" cy="1981225"/>
                    </a:xfrm>
                    <a:prstGeom prst="rect">
                      <a:avLst/>
                    </a:prstGeom>
                  </pic:spPr>
                </pic:pic>
              </a:graphicData>
            </a:graphic>
          </wp:inline>
        </w:drawing>
      </w:r>
    </w:p>
    <w:p w14:paraId="1F9A5248" w14:textId="368AA6F5" w:rsidR="17520BFC" w:rsidRDefault="17520BFC" w:rsidP="113D3EAD">
      <w:pPr>
        <w:pStyle w:val="Descripcin"/>
        <w:jc w:val="center"/>
        <w:rPr>
          <w:rFonts w:ascii="Times New Roman" w:eastAsia="Times New Roman" w:hAnsi="Times New Roman" w:cs="Times New Roman"/>
          <w:lang w:val="es-MX"/>
        </w:rPr>
      </w:pPr>
      <w:r w:rsidRPr="113D3EAD">
        <w:rPr>
          <w:rFonts w:ascii="Times New Roman" w:eastAsia="Times New Roman" w:hAnsi="Times New Roman" w:cs="Times New Roman"/>
          <w:lang w:val="es-MX"/>
        </w:rPr>
        <w:t xml:space="preserve">Fig.9 Interacción del usuario con el botón Ver datos </w:t>
      </w:r>
      <w:r w:rsidR="7F04CDBC" w:rsidRPr="113D3EAD">
        <w:rPr>
          <w:rFonts w:ascii="Times New Roman" w:eastAsia="Times New Roman" w:hAnsi="Times New Roman" w:cs="Times New Roman"/>
          <w:lang w:val="es-MX"/>
        </w:rPr>
        <w:t>del menú principal</w:t>
      </w:r>
    </w:p>
    <w:p w14:paraId="29F13AE4" w14:textId="173E7791" w:rsidR="3F6CBD40" w:rsidRDefault="3F6CBD40" w:rsidP="113D3EAD">
      <w:pPr>
        <w:jc w:val="both"/>
        <w:rPr>
          <w:rFonts w:ascii="Times New Roman" w:eastAsia="Times New Roman" w:hAnsi="Times New Roman" w:cs="Times New Roman"/>
        </w:rPr>
      </w:pPr>
      <w:r w:rsidRPr="113D3EAD">
        <w:rPr>
          <w:rFonts w:ascii="Times New Roman" w:eastAsia="Times New Roman" w:hAnsi="Times New Roman" w:cs="Times New Roman"/>
        </w:rPr>
        <w:t xml:space="preserve">En la sección de </w:t>
      </w:r>
      <w:r w:rsidR="70502539" w:rsidRPr="113D3EAD">
        <w:rPr>
          <w:rFonts w:ascii="Times New Roman" w:eastAsia="Times New Roman" w:hAnsi="Times New Roman" w:cs="Times New Roman"/>
        </w:rPr>
        <w:t>E</w:t>
      </w:r>
      <w:r w:rsidRPr="113D3EAD">
        <w:rPr>
          <w:rFonts w:ascii="Times New Roman" w:eastAsia="Times New Roman" w:hAnsi="Times New Roman" w:cs="Times New Roman"/>
        </w:rPr>
        <w:t>studios, los botones ofrecen una amplia gama de funcionalidades adicionales diseñadas para mejorar la capacidad de análisis y diagnóstico de los profesionales médicos. Además de cargar imágenes y visualizar gráficas de señales cardíacas, el sistema también integra herramientas específicas para realizar el conteo de células</w:t>
      </w:r>
      <w:r w:rsidR="0F48B0EA" w:rsidRPr="113D3EAD">
        <w:rPr>
          <w:rFonts w:ascii="Times New Roman" w:eastAsia="Times New Roman" w:hAnsi="Times New Roman" w:cs="Times New Roman"/>
        </w:rPr>
        <w:t xml:space="preserve"> </w:t>
      </w:r>
      <w:r w:rsidR="0F48B0EA" w:rsidRPr="113D3EAD">
        <w:rPr>
          <w:rFonts w:ascii="Times New Roman" w:eastAsia="Times New Roman" w:hAnsi="Times New Roman" w:cs="Times New Roman"/>
          <w:i/>
          <w:iCs/>
        </w:rPr>
        <w:t>ver Fig. 10</w:t>
      </w:r>
      <w:r w:rsidRPr="113D3EAD">
        <w:rPr>
          <w:rFonts w:ascii="Times New Roman" w:eastAsia="Times New Roman" w:hAnsi="Times New Roman" w:cs="Times New Roman"/>
        </w:rPr>
        <w:t>, una tarea fundamental en muchos análisis clínicos.</w:t>
      </w:r>
    </w:p>
    <w:p w14:paraId="1179EEFB" w14:textId="7800E81D" w:rsidR="1D46AD47" w:rsidRDefault="1D46AD47" w:rsidP="113D3EAD">
      <w:pPr>
        <w:jc w:val="center"/>
      </w:pPr>
      <w:r>
        <w:rPr>
          <w:noProof/>
        </w:rPr>
        <w:drawing>
          <wp:inline distT="0" distB="0" distL="0" distR="0" wp14:anchorId="0DBCE5CD" wp14:editId="2AFFE1AE">
            <wp:extent cx="2428932" cy="1826765"/>
            <wp:effectExtent l="0" t="0" r="0" b="0"/>
            <wp:docPr id="618752079" name="Imagen 61875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21474" t="6837" r="20993" b="16239"/>
                    <a:stretch>
                      <a:fillRect/>
                    </a:stretch>
                  </pic:blipFill>
                  <pic:spPr>
                    <a:xfrm>
                      <a:off x="0" y="0"/>
                      <a:ext cx="2428932" cy="1826765"/>
                    </a:xfrm>
                    <a:prstGeom prst="rect">
                      <a:avLst/>
                    </a:prstGeom>
                  </pic:spPr>
                </pic:pic>
              </a:graphicData>
            </a:graphic>
          </wp:inline>
        </w:drawing>
      </w:r>
    </w:p>
    <w:p w14:paraId="189BF241" w14:textId="38D16775" w:rsidR="1D46AD47" w:rsidRDefault="1D46AD47" w:rsidP="113D3EAD">
      <w:pPr>
        <w:pStyle w:val="Descripcin"/>
        <w:jc w:val="center"/>
        <w:rPr>
          <w:rFonts w:ascii="Times New Roman" w:eastAsia="Times New Roman" w:hAnsi="Times New Roman" w:cs="Times New Roman"/>
          <w:lang w:val="es-MX"/>
        </w:rPr>
      </w:pPr>
      <w:r w:rsidRPr="113D3EAD">
        <w:rPr>
          <w:rFonts w:ascii="Times New Roman" w:eastAsia="Times New Roman" w:hAnsi="Times New Roman" w:cs="Times New Roman"/>
          <w:lang w:val="es-MX"/>
        </w:rPr>
        <w:t xml:space="preserve">Fig.10 Interacción del usuario con el botón </w:t>
      </w:r>
      <w:r w:rsidR="048A177D" w:rsidRPr="113D3EAD">
        <w:rPr>
          <w:rFonts w:ascii="Times New Roman" w:eastAsia="Times New Roman" w:hAnsi="Times New Roman" w:cs="Times New Roman"/>
          <w:lang w:val="es-MX"/>
        </w:rPr>
        <w:t>Estudios</w:t>
      </w:r>
      <w:r w:rsidRPr="113D3EAD">
        <w:rPr>
          <w:rFonts w:ascii="Times New Roman" w:eastAsia="Times New Roman" w:hAnsi="Times New Roman" w:cs="Times New Roman"/>
          <w:lang w:val="es-MX"/>
        </w:rPr>
        <w:t xml:space="preserve"> del menú principal</w:t>
      </w:r>
    </w:p>
    <w:p w14:paraId="658B518D" w14:textId="7081CC1D" w:rsidR="113D3EAD" w:rsidRDefault="113D3EAD" w:rsidP="113D3EAD">
      <w:pPr>
        <w:jc w:val="center"/>
      </w:pPr>
    </w:p>
    <w:p w14:paraId="1A5AD642" w14:textId="53DC12B0" w:rsidR="3F6CBD40" w:rsidRDefault="3F6CBD40" w:rsidP="113D3EAD">
      <w:pPr>
        <w:jc w:val="both"/>
        <w:rPr>
          <w:rFonts w:ascii="Times New Roman" w:eastAsia="Times New Roman" w:hAnsi="Times New Roman" w:cs="Times New Roman"/>
        </w:rPr>
      </w:pPr>
      <w:r w:rsidRPr="113D3EAD">
        <w:rPr>
          <w:rFonts w:ascii="Times New Roman" w:eastAsia="Times New Roman" w:hAnsi="Times New Roman" w:cs="Times New Roman"/>
        </w:rPr>
        <w:t>Cuando se selecciona el botón para realizar el conteo de células, se activa una función especializada que utiliza algoritmos avanzados para procesar la imagen cargada previamente. Esta función identifica y cuenta automáticamente las células presentes en la imagen, proporcionando así una evaluación cuantitativa de la muestra</w:t>
      </w:r>
      <w:r w:rsidR="2405EFDC" w:rsidRPr="113D3EAD">
        <w:rPr>
          <w:rFonts w:ascii="Times New Roman" w:eastAsia="Times New Roman" w:hAnsi="Times New Roman" w:cs="Times New Roman"/>
        </w:rPr>
        <w:t>, además muestra la imagen transformada</w:t>
      </w:r>
      <w:r w:rsidR="6EF3CFB3" w:rsidRPr="113D3EAD">
        <w:rPr>
          <w:rFonts w:ascii="Times New Roman" w:eastAsia="Times New Roman" w:hAnsi="Times New Roman" w:cs="Times New Roman"/>
        </w:rPr>
        <w:t xml:space="preserve"> con las células etiquetadas</w:t>
      </w:r>
      <w:r w:rsidRPr="113D3EAD">
        <w:rPr>
          <w:rFonts w:ascii="Times New Roman" w:eastAsia="Times New Roman" w:hAnsi="Times New Roman" w:cs="Times New Roman"/>
        </w:rPr>
        <w:t>. La información resultante</w:t>
      </w:r>
      <w:r w:rsidR="4DC2102A" w:rsidRPr="113D3EAD">
        <w:rPr>
          <w:rFonts w:ascii="Times New Roman" w:eastAsia="Times New Roman" w:hAnsi="Times New Roman" w:cs="Times New Roman"/>
        </w:rPr>
        <w:t xml:space="preserve"> del conteo de células </w:t>
      </w:r>
      <w:r w:rsidRPr="113D3EAD">
        <w:rPr>
          <w:rFonts w:ascii="Times New Roman" w:eastAsia="Times New Roman" w:hAnsi="Times New Roman" w:cs="Times New Roman"/>
        </w:rPr>
        <w:t>se muestra en una text label, ubicada estratégicamente en la interfaz para facilitar la visualización y el análisis por parte del usuario</w:t>
      </w:r>
      <w:r w:rsidR="659DE4D7" w:rsidRPr="113D3EAD">
        <w:rPr>
          <w:rFonts w:ascii="Times New Roman" w:eastAsia="Times New Roman" w:hAnsi="Times New Roman" w:cs="Times New Roman"/>
        </w:rPr>
        <w:t xml:space="preserve"> </w:t>
      </w:r>
      <w:r w:rsidR="659DE4D7" w:rsidRPr="113D3EAD">
        <w:rPr>
          <w:rFonts w:ascii="Times New Roman" w:eastAsia="Times New Roman" w:hAnsi="Times New Roman" w:cs="Times New Roman"/>
          <w:i/>
          <w:iCs/>
        </w:rPr>
        <w:t>ver Fiq. 11</w:t>
      </w:r>
      <w:r w:rsidRPr="113D3EAD">
        <w:rPr>
          <w:rFonts w:ascii="Times New Roman" w:eastAsia="Times New Roman" w:hAnsi="Times New Roman" w:cs="Times New Roman"/>
        </w:rPr>
        <w:t>.</w:t>
      </w:r>
    </w:p>
    <w:p w14:paraId="346BFDBC" w14:textId="713E10C4" w:rsidR="778C6992" w:rsidRDefault="778C6992" w:rsidP="113D3EAD">
      <w:pPr>
        <w:jc w:val="center"/>
      </w:pPr>
      <w:r>
        <w:rPr>
          <w:noProof/>
        </w:rPr>
        <w:lastRenderedPageBreak/>
        <w:drawing>
          <wp:inline distT="0" distB="0" distL="0" distR="0" wp14:anchorId="1B7A99C7" wp14:editId="00ED1CB6">
            <wp:extent cx="4765376" cy="3413659"/>
            <wp:effectExtent l="0" t="0" r="0" b="0"/>
            <wp:docPr id="620489478" name="Imagen 62048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65376" cy="3413659"/>
                    </a:xfrm>
                    <a:prstGeom prst="rect">
                      <a:avLst/>
                    </a:prstGeom>
                  </pic:spPr>
                </pic:pic>
              </a:graphicData>
            </a:graphic>
          </wp:inline>
        </w:drawing>
      </w:r>
    </w:p>
    <w:p w14:paraId="49214FAC" w14:textId="0902007A" w:rsidR="778C6992" w:rsidRDefault="778C6992" w:rsidP="113D3EAD">
      <w:pPr>
        <w:pStyle w:val="Descripcin"/>
        <w:jc w:val="center"/>
        <w:rPr>
          <w:rFonts w:ascii="Times New Roman" w:eastAsia="Times New Roman" w:hAnsi="Times New Roman" w:cs="Times New Roman"/>
          <w:lang w:val="es-MX"/>
        </w:rPr>
      </w:pPr>
      <w:r w:rsidRPr="113D3EAD">
        <w:rPr>
          <w:rFonts w:ascii="Times New Roman" w:eastAsia="Times New Roman" w:hAnsi="Times New Roman" w:cs="Times New Roman"/>
          <w:lang w:val="es-MX"/>
        </w:rPr>
        <w:t>Fig.11 Prueba de interacción del usuario con el botón Conteo de células incluido en Estudios</w:t>
      </w:r>
    </w:p>
    <w:p w14:paraId="11B79BDB" w14:textId="0673A152" w:rsidR="113D3EAD" w:rsidRDefault="113D3EAD" w:rsidP="113D3EAD">
      <w:pPr>
        <w:jc w:val="both"/>
        <w:rPr>
          <w:rFonts w:ascii="Times New Roman" w:eastAsia="Times New Roman" w:hAnsi="Times New Roman" w:cs="Times New Roman"/>
        </w:rPr>
      </w:pPr>
    </w:p>
    <w:p w14:paraId="764997B8" w14:textId="4E0045D0" w:rsidR="3F6CBD40" w:rsidRDefault="3F6CBD40" w:rsidP="113D3EAD">
      <w:pPr>
        <w:jc w:val="both"/>
        <w:rPr>
          <w:rFonts w:ascii="Times New Roman" w:eastAsia="Times New Roman" w:hAnsi="Times New Roman" w:cs="Times New Roman"/>
        </w:rPr>
      </w:pPr>
      <w:r w:rsidRPr="113D3EAD">
        <w:rPr>
          <w:rFonts w:ascii="Times New Roman" w:eastAsia="Times New Roman" w:hAnsi="Times New Roman" w:cs="Times New Roman"/>
        </w:rPr>
        <w:t>Además del conteo de células, el sistema también permite a los usuarios visualizar la señal graficada correspondiente a los datos médicos del paciente</w:t>
      </w:r>
      <w:r w:rsidR="010CDDCD" w:rsidRPr="113D3EAD">
        <w:rPr>
          <w:rFonts w:ascii="Times New Roman" w:eastAsia="Times New Roman" w:hAnsi="Times New Roman" w:cs="Times New Roman"/>
        </w:rPr>
        <w:t xml:space="preserve"> en el </w:t>
      </w:r>
      <w:proofErr w:type="gramStart"/>
      <w:r w:rsidR="010CDDCD" w:rsidRPr="113D3EAD">
        <w:rPr>
          <w:rFonts w:ascii="Times New Roman" w:eastAsia="Times New Roman" w:hAnsi="Times New Roman" w:cs="Times New Roman"/>
        </w:rPr>
        <w:t xml:space="preserve">archivo.mat </w:t>
      </w:r>
      <w:r w:rsidRPr="113D3EAD">
        <w:rPr>
          <w:rFonts w:ascii="Times New Roman" w:eastAsia="Times New Roman" w:hAnsi="Times New Roman" w:cs="Times New Roman"/>
        </w:rPr>
        <w:t>.</w:t>
      </w:r>
      <w:proofErr w:type="gramEnd"/>
      <w:r w:rsidRPr="113D3EAD">
        <w:rPr>
          <w:rFonts w:ascii="Times New Roman" w:eastAsia="Times New Roman" w:hAnsi="Times New Roman" w:cs="Times New Roman"/>
        </w:rPr>
        <w:t xml:space="preserve"> Al seleccionar el botón respectivo, se generan gráficas detalladas que representan la actividad cardíaca del paciente</w:t>
      </w:r>
      <w:r w:rsidR="062C1BB4" w:rsidRPr="113D3EAD">
        <w:rPr>
          <w:rFonts w:ascii="Times New Roman" w:eastAsia="Times New Roman" w:hAnsi="Times New Roman" w:cs="Times New Roman"/>
        </w:rPr>
        <w:t xml:space="preserve"> </w:t>
      </w:r>
      <w:r w:rsidR="062C1BB4" w:rsidRPr="113D3EAD">
        <w:rPr>
          <w:rFonts w:ascii="Times New Roman" w:eastAsia="Times New Roman" w:hAnsi="Times New Roman" w:cs="Times New Roman"/>
          <w:i/>
          <w:iCs/>
        </w:rPr>
        <w:t>ver Fig. 12</w:t>
      </w:r>
      <w:r w:rsidRPr="113D3EAD">
        <w:rPr>
          <w:rFonts w:ascii="Times New Roman" w:eastAsia="Times New Roman" w:hAnsi="Times New Roman" w:cs="Times New Roman"/>
        </w:rPr>
        <w:t>, lo que proporciona una visualización clara y precisa de las tendencias y patrones relevantes. Estas gráficas son herramientas valiosas para el análisis de la salud cardiovascular del paciente, permitiendo a los profesionales médicos identificar posibles anomalías o irregularidades en la función cardíaca. En conjunto, estas funcionalidades adicionales en la sección de estudios complementan la capacidad del sistema para realizar análisis detallados y avanzados sobre los datos médicos de los pacientes. Al proporcionar herramientas específicas para el conteo de células y la visualización de señales cardíacas, el sistema capacita a los profesionales médicos para obtener una comprensión más completa de la condición del paciente y tomar decisiones clínicas fundamentadas. Esta integración de herramientas especializadas fortalece la utilidad y la relevancia del sistema en entornos clínicos, brindando una plataforma integral para la gestión y el análisis de datos médicos.</w:t>
      </w:r>
    </w:p>
    <w:p w14:paraId="18F63AA1" w14:textId="29F6F6DC" w:rsidR="38F9D8EA" w:rsidRDefault="38F9D8EA" w:rsidP="113D3EAD">
      <w:pPr>
        <w:jc w:val="both"/>
      </w:pPr>
      <w:r w:rsidRPr="113D3EAD">
        <w:rPr>
          <w:rFonts w:ascii="Times New Roman" w:eastAsia="Times New Roman" w:hAnsi="Times New Roman" w:cs="Times New Roman"/>
        </w:rPr>
        <w:t xml:space="preserve"> </w:t>
      </w:r>
    </w:p>
    <w:p w14:paraId="46840DA6" w14:textId="2667F061" w:rsidR="7C7BD308" w:rsidRDefault="7C7BD308" w:rsidP="113D3EAD">
      <w:pPr>
        <w:pStyle w:val="Descripcin"/>
        <w:jc w:val="center"/>
        <w:rPr>
          <w:rFonts w:ascii="Times New Roman" w:eastAsia="Times New Roman" w:hAnsi="Times New Roman" w:cs="Times New Roman"/>
          <w:lang w:val="es-MX"/>
        </w:rPr>
      </w:pPr>
      <w:r>
        <w:rPr>
          <w:noProof/>
        </w:rPr>
        <w:lastRenderedPageBreak/>
        <w:drawing>
          <wp:inline distT="0" distB="0" distL="0" distR="0" wp14:anchorId="3AF14A02" wp14:editId="6AF410CE">
            <wp:extent cx="5000940" cy="3630490"/>
            <wp:effectExtent l="0" t="0" r="0" b="0"/>
            <wp:docPr id="203222636" name="Imagen 20322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00940" cy="3630490"/>
                    </a:xfrm>
                    <a:prstGeom prst="rect">
                      <a:avLst/>
                    </a:prstGeom>
                  </pic:spPr>
                </pic:pic>
              </a:graphicData>
            </a:graphic>
          </wp:inline>
        </w:drawing>
      </w:r>
    </w:p>
    <w:p w14:paraId="6150A45B" w14:textId="50879CFE" w:rsidR="6C2E29ED" w:rsidRDefault="6C2E29ED" w:rsidP="113D3EAD">
      <w:pPr>
        <w:pStyle w:val="Descripcin"/>
        <w:jc w:val="center"/>
        <w:rPr>
          <w:rFonts w:ascii="Times New Roman" w:eastAsia="Times New Roman" w:hAnsi="Times New Roman" w:cs="Times New Roman"/>
          <w:lang w:val="es-MX"/>
        </w:rPr>
      </w:pPr>
      <w:r w:rsidRPr="113D3EAD">
        <w:rPr>
          <w:rFonts w:ascii="Times New Roman" w:eastAsia="Times New Roman" w:hAnsi="Times New Roman" w:cs="Times New Roman"/>
          <w:lang w:val="es-MX"/>
        </w:rPr>
        <w:t xml:space="preserve">Fig.12 </w:t>
      </w:r>
      <w:r w:rsidR="20558F15" w:rsidRPr="113D3EAD">
        <w:rPr>
          <w:rFonts w:ascii="Times New Roman" w:eastAsia="Times New Roman" w:hAnsi="Times New Roman" w:cs="Times New Roman"/>
          <w:lang w:val="es-MX"/>
        </w:rPr>
        <w:t>Prueba de i</w:t>
      </w:r>
      <w:r w:rsidRPr="113D3EAD">
        <w:rPr>
          <w:rFonts w:ascii="Times New Roman" w:eastAsia="Times New Roman" w:hAnsi="Times New Roman" w:cs="Times New Roman"/>
          <w:lang w:val="es-MX"/>
        </w:rPr>
        <w:t>nteracción del usuario con el botón Señal Cardiaca incluid</w:t>
      </w:r>
      <w:r w:rsidR="55FB2A57" w:rsidRPr="113D3EAD">
        <w:rPr>
          <w:rFonts w:ascii="Times New Roman" w:eastAsia="Times New Roman" w:hAnsi="Times New Roman" w:cs="Times New Roman"/>
          <w:lang w:val="es-MX"/>
        </w:rPr>
        <w:t>o en Estudios</w:t>
      </w:r>
    </w:p>
    <w:p w14:paraId="10D1F473" w14:textId="77BA5FB9" w:rsidR="113D3EAD" w:rsidRDefault="113D3EAD" w:rsidP="113D3EAD">
      <w:pPr>
        <w:jc w:val="both"/>
        <w:rPr>
          <w:rFonts w:ascii="Times New Roman" w:eastAsia="Times New Roman" w:hAnsi="Times New Roman" w:cs="Times New Roman"/>
          <w:sz w:val="24"/>
          <w:szCs w:val="24"/>
        </w:rPr>
      </w:pPr>
    </w:p>
    <w:p w14:paraId="58F6BF19" w14:textId="0CAACD3B" w:rsidR="113D3EAD" w:rsidRDefault="113D3EAD" w:rsidP="113D3EAD">
      <w:pPr>
        <w:jc w:val="both"/>
        <w:rPr>
          <w:rFonts w:ascii="Times New Roman" w:eastAsia="Times New Roman" w:hAnsi="Times New Roman" w:cs="Times New Roman"/>
          <w:sz w:val="24"/>
          <w:szCs w:val="24"/>
        </w:rPr>
      </w:pPr>
    </w:p>
    <w:p w14:paraId="1AE02B9B" w14:textId="79E2C188" w:rsidR="4A5D9BF9" w:rsidRDefault="4A5D9BF9" w:rsidP="113D3EAD">
      <w:pPr>
        <w:jc w:val="both"/>
        <w:rPr>
          <w:rFonts w:ascii="Times New Roman" w:eastAsia="Times New Roman" w:hAnsi="Times New Roman" w:cs="Times New Roman"/>
          <w:sz w:val="24"/>
          <w:szCs w:val="24"/>
        </w:rPr>
      </w:pPr>
      <w:r w:rsidRPr="113D3EAD">
        <w:rPr>
          <w:rFonts w:ascii="Times New Roman" w:eastAsia="Times New Roman" w:hAnsi="Times New Roman" w:cs="Times New Roman"/>
          <w:sz w:val="24"/>
          <w:szCs w:val="24"/>
        </w:rPr>
        <w:t>Referencias</w:t>
      </w:r>
    </w:p>
    <w:p w14:paraId="59278EF0" w14:textId="14B0F3C9" w:rsidR="4A5D9BF9" w:rsidRDefault="4A5D9BF9" w:rsidP="113D3EAD">
      <w:pPr>
        <w:jc w:val="both"/>
        <w:rPr>
          <w:rFonts w:ascii="Times New Roman" w:eastAsia="Times New Roman" w:hAnsi="Times New Roman" w:cs="Times New Roman"/>
          <w:sz w:val="24"/>
          <w:szCs w:val="24"/>
        </w:rPr>
      </w:pPr>
      <w:r w:rsidRPr="113D3EAD">
        <w:rPr>
          <w:rFonts w:ascii="Times New Roman" w:eastAsia="Times New Roman" w:hAnsi="Times New Roman" w:cs="Times New Roman"/>
          <w:sz w:val="24"/>
          <w:szCs w:val="24"/>
          <w:lang w:val="en-US"/>
        </w:rPr>
        <w:t>[1] "How to use SQLite3 with Python," IONOS Digital Guide, Jul. 26, 2023. [Online]. Available: https://www.ionos.com/digitalguide/websites/web-development/sqlite3-python/. [Acceso: Jun. 4, 2024].</w:t>
      </w:r>
    </w:p>
    <w:p w14:paraId="439CB548" w14:textId="6D49BDC6" w:rsidR="0A751A4E" w:rsidRDefault="0A751A4E" w:rsidP="113D3EAD">
      <w:pPr>
        <w:jc w:val="both"/>
        <w:rPr>
          <w:rFonts w:ascii="Times New Roman" w:eastAsia="Times New Roman" w:hAnsi="Times New Roman" w:cs="Times New Roman"/>
          <w:sz w:val="24"/>
          <w:szCs w:val="24"/>
        </w:rPr>
      </w:pPr>
      <w:r w:rsidRPr="113D3EAD">
        <w:rPr>
          <w:rFonts w:ascii="Times New Roman" w:eastAsia="Times New Roman" w:hAnsi="Times New Roman" w:cs="Times New Roman"/>
          <w:sz w:val="24"/>
          <w:szCs w:val="24"/>
        </w:rPr>
        <w:t xml:space="preserve">[2] OpenCV, "OpenCV Documentation," OpenCV, 2024. [Online]. Available: https://docs.opencv.org/4.x/. [Accessed: </w:t>
      </w:r>
      <w:proofErr w:type="gramStart"/>
      <w:r w:rsidRPr="113D3EAD">
        <w:rPr>
          <w:rFonts w:ascii="Times New Roman" w:eastAsia="Times New Roman" w:hAnsi="Times New Roman" w:cs="Times New Roman"/>
          <w:sz w:val="24"/>
          <w:szCs w:val="24"/>
        </w:rPr>
        <w:t>Jun.</w:t>
      </w:r>
      <w:proofErr w:type="gramEnd"/>
      <w:r w:rsidRPr="113D3EAD">
        <w:rPr>
          <w:rFonts w:ascii="Times New Roman" w:eastAsia="Times New Roman" w:hAnsi="Times New Roman" w:cs="Times New Roman"/>
          <w:sz w:val="24"/>
          <w:szCs w:val="24"/>
        </w:rPr>
        <w:t xml:space="preserve"> 4, 2024].</w:t>
      </w:r>
    </w:p>
    <w:p w14:paraId="1B58D494" w14:textId="1733B94A" w:rsidR="06AD9474" w:rsidRDefault="06AD9474" w:rsidP="113D3EAD">
      <w:pPr>
        <w:jc w:val="both"/>
        <w:rPr>
          <w:rFonts w:ascii="Times New Roman" w:eastAsia="Times New Roman" w:hAnsi="Times New Roman" w:cs="Times New Roman"/>
          <w:sz w:val="24"/>
          <w:szCs w:val="24"/>
        </w:rPr>
      </w:pPr>
      <w:r w:rsidRPr="113D3EAD">
        <w:rPr>
          <w:rFonts w:ascii="Times New Roman" w:eastAsia="Times New Roman" w:hAnsi="Times New Roman" w:cs="Times New Roman"/>
          <w:sz w:val="24"/>
          <w:szCs w:val="24"/>
        </w:rPr>
        <w:t xml:space="preserve">[3] Martin Fitzpatrick, "PyQt Basic Widgets," PythonGUIs, [Online]. Available: https://www.pythonguis.com/tutorials/pyqt-basic-widgets/. [Accessed: </w:t>
      </w:r>
      <w:proofErr w:type="gramStart"/>
      <w:r w:rsidRPr="113D3EAD">
        <w:rPr>
          <w:rFonts w:ascii="Times New Roman" w:eastAsia="Times New Roman" w:hAnsi="Times New Roman" w:cs="Times New Roman"/>
          <w:sz w:val="24"/>
          <w:szCs w:val="24"/>
        </w:rPr>
        <w:t>Jun.</w:t>
      </w:r>
      <w:proofErr w:type="gramEnd"/>
      <w:r w:rsidRPr="113D3EAD">
        <w:rPr>
          <w:rFonts w:ascii="Times New Roman" w:eastAsia="Times New Roman" w:hAnsi="Times New Roman" w:cs="Times New Roman"/>
          <w:sz w:val="24"/>
          <w:szCs w:val="24"/>
        </w:rPr>
        <w:t xml:space="preserve"> 4, 2024].</w:t>
      </w:r>
    </w:p>
    <w:p w14:paraId="55113046" w14:textId="3A1CA0C3" w:rsidR="6CDBDD22" w:rsidRDefault="6CDBDD22" w:rsidP="113D3EAD">
      <w:pPr>
        <w:jc w:val="both"/>
        <w:rPr>
          <w:rFonts w:ascii="Times New Roman" w:eastAsia="Times New Roman" w:hAnsi="Times New Roman" w:cs="Times New Roman"/>
          <w:sz w:val="24"/>
          <w:szCs w:val="24"/>
        </w:rPr>
      </w:pPr>
      <w:r w:rsidRPr="113D3EAD">
        <w:rPr>
          <w:rFonts w:ascii="Times New Roman" w:eastAsia="Times New Roman" w:hAnsi="Times New Roman" w:cs="Times New Roman"/>
          <w:sz w:val="24"/>
          <w:szCs w:val="24"/>
        </w:rPr>
        <w:t>Para citar el artículo "Estadística en Python: Media, Mediana, Varianza y Percentiles - Parte III" del blog de Adrián Istán en formato IEEE, puedes utilizar la siguiente referencia:</w:t>
      </w:r>
    </w:p>
    <w:p w14:paraId="47AF9289" w14:textId="7F704306" w:rsidR="6CDBDD22" w:rsidRDefault="6CDBDD22" w:rsidP="113D3EAD">
      <w:pPr>
        <w:jc w:val="both"/>
      </w:pPr>
      <w:r w:rsidRPr="113D3EAD">
        <w:rPr>
          <w:rFonts w:ascii="Times New Roman" w:eastAsia="Times New Roman" w:hAnsi="Times New Roman" w:cs="Times New Roman"/>
          <w:sz w:val="24"/>
          <w:szCs w:val="24"/>
        </w:rPr>
        <w:t xml:space="preserve">[4] A. Istán, "Estadística en Python: Media, Mediana, Varianza y Percentiles - Parte III," Adrián Istán Blog, [Online]. Available: https://blog.adrianistan.eu/estadistica-python-media-mediana-varianza-percentiles-parte-iii. [Accessed: </w:t>
      </w:r>
      <w:proofErr w:type="gramStart"/>
      <w:r w:rsidRPr="113D3EAD">
        <w:rPr>
          <w:rFonts w:ascii="Times New Roman" w:eastAsia="Times New Roman" w:hAnsi="Times New Roman" w:cs="Times New Roman"/>
          <w:sz w:val="24"/>
          <w:szCs w:val="24"/>
        </w:rPr>
        <w:t>Jun.</w:t>
      </w:r>
      <w:proofErr w:type="gramEnd"/>
      <w:r w:rsidRPr="113D3EAD">
        <w:rPr>
          <w:rFonts w:ascii="Times New Roman" w:eastAsia="Times New Roman" w:hAnsi="Times New Roman" w:cs="Times New Roman"/>
          <w:sz w:val="24"/>
          <w:szCs w:val="24"/>
        </w:rPr>
        <w:t xml:space="preserve"> 4, 2024].</w:t>
      </w:r>
    </w:p>
    <w:p w14:paraId="463A672E" w14:textId="2725517B" w:rsidR="113D3EAD" w:rsidRDefault="113D3EAD" w:rsidP="113D3EAD">
      <w:pPr>
        <w:jc w:val="both"/>
        <w:rPr>
          <w:rFonts w:ascii="Times New Roman" w:eastAsia="Times New Roman" w:hAnsi="Times New Roman" w:cs="Times New Roman"/>
          <w:sz w:val="24"/>
          <w:szCs w:val="24"/>
        </w:rPr>
      </w:pPr>
    </w:p>
    <w:p w14:paraId="23DBD037" w14:textId="72589775" w:rsidR="113D3EAD" w:rsidRDefault="113D3EAD" w:rsidP="113D3EAD">
      <w:pPr>
        <w:jc w:val="both"/>
        <w:rPr>
          <w:rFonts w:ascii="Times New Roman" w:eastAsia="Times New Roman" w:hAnsi="Times New Roman" w:cs="Times New Roman"/>
          <w:sz w:val="24"/>
          <w:szCs w:val="24"/>
        </w:rPr>
      </w:pPr>
    </w:p>
    <w:sectPr w:rsidR="113D3EAD" w:rsidSect="00F70931">
      <w:headerReference w:type="default" r:id="rId24"/>
      <w:footerReference w:type="default" r:id="rId25"/>
      <w:pgSz w:w="12240" w:h="15840"/>
      <w:pgMar w:top="39" w:right="1440" w:bottom="1440" w:left="1440" w:header="39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B9D58" w14:textId="77777777" w:rsidR="00475244" w:rsidRDefault="00475244" w:rsidP="00684992">
      <w:pPr>
        <w:spacing w:after="0" w:line="240" w:lineRule="auto"/>
      </w:pPr>
      <w:r>
        <w:separator/>
      </w:r>
    </w:p>
  </w:endnote>
  <w:endnote w:type="continuationSeparator" w:id="0">
    <w:p w14:paraId="38A7B2C6" w14:textId="77777777" w:rsidR="00475244" w:rsidRDefault="00475244" w:rsidP="00684992">
      <w:pPr>
        <w:spacing w:after="0" w:line="240" w:lineRule="auto"/>
      </w:pPr>
      <w:r>
        <w:continuationSeparator/>
      </w:r>
    </w:p>
  </w:endnote>
  <w:endnote w:type="continuationNotice" w:id="1">
    <w:p w14:paraId="630A77BE" w14:textId="77777777" w:rsidR="00475244" w:rsidRDefault="004752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BEEC0" w14:textId="77777777" w:rsidR="0076548E" w:rsidRDefault="0076548E">
    <w:pPr>
      <w:pStyle w:val="Piedepgina"/>
      <w:jc w:val="right"/>
    </w:pPr>
  </w:p>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76548E" w14:paraId="3955E2F5" w14:textId="77777777" w:rsidTr="0076548E">
      <w:tc>
        <w:tcPr>
          <w:tcW w:w="8642" w:type="dxa"/>
        </w:tcPr>
        <w:p w14:paraId="47032240" w14:textId="77777777" w:rsidR="0076548E" w:rsidRPr="00F634FD" w:rsidRDefault="00762A5D">
          <w:pPr>
            <w:pStyle w:val="Piedepgina"/>
            <w:rPr>
              <w:sz w:val="20"/>
              <w:szCs w:val="20"/>
            </w:rPr>
          </w:pPr>
          <w:r w:rsidRPr="00F634FD">
            <w:rPr>
              <w:rFonts w:ascii="Times New Roman" w:hAnsi="Times New Roman" w:cs="Times New Roman"/>
              <w:sz w:val="20"/>
              <w:szCs w:val="20"/>
            </w:rPr>
            <w:t xml:space="preserve">LABORATORIO </w:t>
          </w:r>
          <w:r w:rsidR="009B1EF0" w:rsidRPr="00F634FD">
            <w:rPr>
              <w:rFonts w:ascii="Times New Roman" w:hAnsi="Times New Roman" w:cs="Times New Roman"/>
              <w:sz w:val="20"/>
              <w:szCs w:val="20"/>
            </w:rPr>
            <w:t>INTRO. CIENCIAS DE LOS MATERIALES</w:t>
          </w:r>
        </w:p>
      </w:tc>
      <w:tc>
        <w:tcPr>
          <w:tcW w:w="708" w:type="dxa"/>
        </w:tcPr>
        <w:sdt>
          <w:sdtPr>
            <w:id w:val="-2012207073"/>
            <w:docPartObj>
              <w:docPartGallery w:val="Page Numbers (Bottom of Page)"/>
              <w:docPartUnique/>
            </w:docPartObj>
          </w:sdtPr>
          <w:sdtEndPr>
            <w:rPr>
              <w:rFonts w:ascii="Times New Roman" w:hAnsi="Times New Roman" w:cs="Times New Roman"/>
              <w:sz w:val="24"/>
              <w:szCs w:val="24"/>
            </w:rPr>
          </w:sdtEndPr>
          <w:sdtContent>
            <w:p w14:paraId="5E45DDAB" w14:textId="77777777" w:rsidR="0076548E" w:rsidRDefault="0076548E" w:rsidP="0076548E">
              <w:pPr>
                <w:pStyle w:val="Piedepgina"/>
                <w:jc w:val="right"/>
              </w:pPr>
              <w:r w:rsidRPr="0076548E">
                <w:rPr>
                  <w:rFonts w:ascii="Times New Roman" w:hAnsi="Times New Roman" w:cs="Times New Roman"/>
                  <w:sz w:val="24"/>
                  <w:szCs w:val="24"/>
                </w:rPr>
                <w:fldChar w:fldCharType="begin"/>
              </w:r>
              <w:r w:rsidRPr="0076548E">
                <w:rPr>
                  <w:rFonts w:ascii="Times New Roman" w:hAnsi="Times New Roman" w:cs="Times New Roman"/>
                  <w:sz w:val="24"/>
                  <w:szCs w:val="24"/>
                </w:rPr>
                <w:instrText>PAGE   \* MERGEFORMAT</w:instrText>
              </w:r>
              <w:r w:rsidRPr="0076548E">
                <w:rPr>
                  <w:rFonts w:ascii="Times New Roman" w:hAnsi="Times New Roman" w:cs="Times New Roman"/>
                  <w:sz w:val="24"/>
                  <w:szCs w:val="24"/>
                </w:rPr>
                <w:fldChar w:fldCharType="separate"/>
              </w:r>
              <w:r w:rsidRPr="0076548E">
                <w:rPr>
                  <w:rFonts w:ascii="Times New Roman" w:hAnsi="Times New Roman" w:cs="Times New Roman"/>
                  <w:sz w:val="24"/>
                  <w:szCs w:val="24"/>
                </w:rPr>
                <w:t>1</w:t>
              </w:r>
              <w:r w:rsidRPr="0076548E">
                <w:rPr>
                  <w:rFonts w:ascii="Times New Roman" w:hAnsi="Times New Roman" w:cs="Times New Roman"/>
                  <w:sz w:val="24"/>
                  <w:szCs w:val="24"/>
                </w:rPr>
                <w:fldChar w:fldCharType="end"/>
              </w:r>
            </w:p>
          </w:sdtContent>
        </w:sdt>
      </w:tc>
    </w:tr>
  </w:tbl>
  <w:p w14:paraId="2EF091D1" w14:textId="77777777" w:rsidR="0076548E" w:rsidRDefault="007654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8C565" w14:textId="77777777" w:rsidR="00475244" w:rsidRDefault="00475244" w:rsidP="00684992">
      <w:pPr>
        <w:spacing w:after="0" w:line="240" w:lineRule="auto"/>
      </w:pPr>
      <w:r>
        <w:separator/>
      </w:r>
    </w:p>
  </w:footnote>
  <w:footnote w:type="continuationSeparator" w:id="0">
    <w:p w14:paraId="6C423944" w14:textId="77777777" w:rsidR="00475244" w:rsidRDefault="00475244" w:rsidP="00684992">
      <w:pPr>
        <w:spacing w:after="0" w:line="240" w:lineRule="auto"/>
      </w:pPr>
      <w:r>
        <w:continuationSeparator/>
      </w:r>
    </w:p>
  </w:footnote>
  <w:footnote w:type="continuationNotice" w:id="1">
    <w:p w14:paraId="4E7F4AA6" w14:textId="77777777" w:rsidR="00475244" w:rsidRDefault="004752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2125"/>
    </w:tblGrid>
    <w:tr w:rsidR="0076548E" w14:paraId="45686927" w14:textId="77777777" w:rsidTr="009B1EF0">
      <w:trPr>
        <w:trHeight w:val="140"/>
      </w:trPr>
      <w:tc>
        <w:tcPr>
          <w:tcW w:w="7225" w:type="dxa"/>
          <w:vAlign w:val="center"/>
        </w:tcPr>
        <w:p w14:paraId="09FFDB7D" w14:textId="77777777" w:rsidR="0076548E" w:rsidRPr="0076548E" w:rsidRDefault="00EF67EF" w:rsidP="0076548E">
          <w:pPr>
            <w:pStyle w:val="Encabezado"/>
            <w:rPr>
              <w:rFonts w:ascii="Times New Roman" w:hAnsi="Times New Roman" w:cs="Times New Roman"/>
              <w:sz w:val="20"/>
              <w:szCs w:val="20"/>
            </w:rPr>
          </w:pPr>
          <w:r>
            <w:rPr>
              <w:rFonts w:ascii="Times New Roman" w:hAnsi="Times New Roman" w:cs="Times New Roman"/>
              <w:sz w:val="20"/>
              <w:szCs w:val="20"/>
            </w:rPr>
            <w:t xml:space="preserve">PROGRAMA </w:t>
          </w:r>
          <w:r w:rsidRPr="0076548E">
            <w:rPr>
              <w:rFonts w:ascii="Times New Roman" w:hAnsi="Times New Roman" w:cs="Times New Roman"/>
              <w:sz w:val="20"/>
              <w:szCs w:val="20"/>
            </w:rPr>
            <w:t>DE</w:t>
          </w:r>
          <w:r w:rsidR="0076548E" w:rsidRPr="0076548E">
            <w:rPr>
              <w:rFonts w:ascii="Times New Roman" w:hAnsi="Times New Roman" w:cs="Times New Roman"/>
              <w:sz w:val="20"/>
              <w:szCs w:val="20"/>
            </w:rPr>
            <w:t xml:space="preserve"> </w:t>
          </w:r>
          <w:r>
            <w:rPr>
              <w:rFonts w:ascii="Times New Roman" w:hAnsi="Times New Roman" w:cs="Times New Roman"/>
              <w:sz w:val="20"/>
              <w:szCs w:val="20"/>
            </w:rPr>
            <w:t>BIO</w:t>
          </w:r>
          <w:r w:rsidR="0076548E" w:rsidRPr="0076548E">
            <w:rPr>
              <w:rFonts w:ascii="Times New Roman" w:hAnsi="Times New Roman" w:cs="Times New Roman"/>
              <w:sz w:val="20"/>
              <w:szCs w:val="20"/>
            </w:rPr>
            <w:t>INGENIERÍA</w:t>
          </w:r>
        </w:p>
      </w:tc>
      <w:tc>
        <w:tcPr>
          <w:tcW w:w="2125" w:type="dxa"/>
          <w:vAlign w:val="center"/>
        </w:tcPr>
        <w:p w14:paraId="37940AA0" w14:textId="77777777" w:rsidR="0076548E" w:rsidRDefault="0076548E" w:rsidP="0076548E">
          <w:pPr>
            <w:pStyle w:val="Encabezado"/>
            <w:jc w:val="right"/>
          </w:pPr>
          <w:r>
            <w:rPr>
              <w:noProof/>
            </w:rPr>
            <w:drawing>
              <wp:inline distT="0" distB="0" distL="0" distR="0" wp14:anchorId="68D0AE18" wp14:editId="28B3B3CC">
                <wp:extent cx="1107027" cy="393700"/>
                <wp:effectExtent l="0" t="0" r="0" b="6350"/>
                <wp:docPr id="1274326827" name="Imagen 1" descr="Pos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grad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5236" cy="421514"/>
                        </a:xfrm>
                        <a:prstGeom prst="rect">
                          <a:avLst/>
                        </a:prstGeom>
                        <a:noFill/>
                        <a:ln>
                          <a:noFill/>
                        </a:ln>
                      </pic:spPr>
                    </pic:pic>
                  </a:graphicData>
                </a:graphic>
              </wp:inline>
            </w:drawing>
          </w:r>
        </w:p>
      </w:tc>
    </w:tr>
  </w:tbl>
  <w:p w14:paraId="5196CC84" w14:textId="77777777" w:rsidR="00684992" w:rsidRDefault="00684992">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027BA"/>
    <w:multiLevelType w:val="hybridMultilevel"/>
    <w:tmpl w:val="FFFFFFFF"/>
    <w:lvl w:ilvl="0" w:tplc="FF3AE852">
      <w:start w:val="1"/>
      <w:numFmt w:val="decimal"/>
      <w:lvlText w:val="%1."/>
      <w:lvlJc w:val="left"/>
      <w:pPr>
        <w:ind w:left="720" w:hanging="360"/>
      </w:pPr>
    </w:lvl>
    <w:lvl w:ilvl="1" w:tplc="10E46100">
      <w:start w:val="1"/>
      <w:numFmt w:val="lowerLetter"/>
      <w:lvlText w:val="%2."/>
      <w:lvlJc w:val="left"/>
      <w:pPr>
        <w:ind w:left="1440" w:hanging="360"/>
      </w:pPr>
    </w:lvl>
    <w:lvl w:ilvl="2" w:tplc="D93EB6BC">
      <w:start w:val="1"/>
      <w:numFmt w:val="lowerRoman"/>
      <w:lvlText w:val="%3."/>
      <w:lvlJc w:val="right"/>
      <w:pPr>
        <w:ind w:left="2160" w:hanging="180"/>
      </w:pPr>
    </w:lvl>
    <w:lvl w:ilvl="3" w:tplc="EB108836">
      <w:start w:val="1"/>
      <w:numFmt w:val="decimal"/>
      <w:lvlText w:val="%4."/>
      <w:lvlJc w:val="left"/>
      <w:pPr>
        <w:ind w:left="2880" w:hanging="360"/>
      </w:pPr>
    </w:lvl>
    <w:lvl w:ilvl="4" w:tplc="E9223EA0">
      <w:start w:val="1"/>
      <w:numFmt w:val="lowerLetter"/>
      <w:lvlText w:val="%5."/>
      <w:lvlJc w:val="left"/>
      <w:pPr>
        <w:ind w:left="3600" w:hanging="360"/>
      </w:pPr>
    </w:lvl>
    <w:lvl w:ilvl="5" w:tplc="0E30B5C0">
      <w:start w:val="1"/>
      <w:numFmt w:val="lowerRoman"/>
      <w:lvlText w:val="%6."/>
      <w:lvlJc w:val="right"/>
      <w:pPr>
        <w:ind w:left="4320" w:hanging="180"/>
      </w:pPr>
    </w:lvl>
    <w:lvl w:ilvl="6" w:tplc="FF5C255A">
      <w:start w:val="1"/>
      <w:numFmt w:val="decimal"/>
      <w:lvlText w:val="%7."/>
      <w:lvlJc w:val="left"/>
      <w:pPr>
        <w:ind w:left="5040" w:hanging="360"/>
      </w:pPr>
    </w:lvl>
    <w:lvl w:ilvl="7" w:tplc="4BD0F2C0">
      <w:start w:val="1"/>
      <w:numFmt w:val="lowerLetter"/>
      <w:lvlText w:val="%8."/>
      <w:lvlJc w:val="left"/>
      <w:pPr>
        <w:ind w:left="5760" w:hanging="360"/>
      </w:pPr>
    </w:lvl>
    <w:lvl w:ilvl="8" w:tplc="434E9208">
      <w:start w:val="1"/>
      <w:numFmt w:val="lowerRoman"/>
      <w:lvlText w:val="%9."/>
      <w:lvlJc w:val="right"/>
      <w:pPr>
        <w:ind w:left="6480" w:hanging="180"/>
      </w:pPr>
    </w:lvl>
  </w:abstractNum>
  <w:abstractNum w:abstractNumId="1" w15:restartNumberingAfterBreak="0">
    <w:nsid w:val="0B1E4053"/>
    <w:multiLevelType w:val="multilevel"/>
    <w:tmpl w:val="D0BE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6B538"/>
    <w:multiLevelType w:val="hybridMultilevel"/>
    <w:tmpl w:val="FFFFFFFF"/>
    <w:lvl w:ilvl="0" w:tplc="5930F0C2">
      <w:start w:val="1"/>
      <w:numFmt w:val="bullet"/>
      <w:lvlText w:val=""/>
      <w:lvlJc w:val="left"/>
      <w:pPr>
        <w:ind w:left="720" w:hanging="360"/>
      </w:pPr>
      <w:rPr>
        <w:rFonts w:ascii="Symbol" w:hAnsi="Symbol" w:hint="default"/>
      </w:rPr>
    </w:lvl>
    <w:lvl w:ilvl="1" w:tplc="D5F60132">
      <w:start w:val="1"/>
      <w:numFmt w:val="bullet"/>
      <w:lvlText w:val="o"/>
      <w:lvlJc w:val="left"/>
      <w:pPr>
        <w:ind w:left="1440" w:hanging="360"/>
      </w:pPr>
      <w:rPr>
        <w:rFonts w:ascii="Courier New" w:hAnsi="Courier New" w:hint="default"/>
      </w:rPr>
    </w:lvl>
    <w:lvl w:ilvl="2" w:tplc="413E51CE">
      <w:start w:val="1"/>
      <w:numFmt w:val="bullet"/>
      <w:lvlText w:val=""/>
      <w:lvlJc w:val="left"/>
      <w:pPr>
        <w:ind w:left="2160" w:hanging="360"/>
      </w:pPr>
      <w:rPr>
        <w:rFonts w:ascii="Wingdings" w:hAnsi="Wingdings" w:hint="default"/>
      </w:rPr>
    </w:lvl>
    <w:lvl w:ilvl="3" w:tplc="D674C626">
      <w:start w:val="1"/>
      <w:numFmt w:val="bullet"/>
      <w:lvlText w:val=""/>
      <w:lvlJc w:val="left"/>
      <w:pPr>
        <w:ind w:left="2880" w:hanging="360"/>
      </w:pPr>
      <w:rPr>
        <w:rFonts w:ascii="Symbol" w:hAnsi="Symbol" w:hint="default"/>
      </w:rPr>
    </w:lvl>
    <w:lvl w:ilvl="4" w:tplc="3CC0F458">
      <w:start w:val="1"/>
      <w:numFmt w:val="bullet"/>
      <w:lvlText w:val="o"/>
      <w:lvlJc w:val="left"/>
      <w:pPr>
        <w:ind w:left="3600" w:hanging="360"/>
      </w:pPr>
      <w:rPr>
        <w:rFonts w:ascii="Courier New" w:hAnsi="Courier New" w:hint="default"/>
      </w:rPr>
    </w:lvl>
    <w:lvl w:ilvl="5" w:tplc="725E0A82">
      <w:start w:val="1"/>
      <w:numFmt w:val="bullet"/>
      <w:lvlText w:val=""/>
      <w:lvlJc w:val="left"/>
      <w:pPr>
        <w:ind w:left="4320" w:hanging="360"/>
      </w:pPr>
      <w:rPr>
        <w:rFonts w:ascii="Wingdings" w:hAnsi="Wingdings" w:hint="default"/>
      </w:rPr>
    </w:lvl>
    <w:lvl w:ilvl="6" w:tplc="6128938E">
      <w:start w:val="1"/>
      <w:numFmt w:val="bullet"/>
      <w:lvlText w:val=""/>
      <w:lvlJc w:val="left"/>
      <w:pPr>
        <w:ind w:left="5040" w:hanging="360"/>
      </w:pPr>
      <w:rPr>
        <w:rFonts w:ascii="Symbol" w:hAnsi="Symbol" w:hint="default"/>
      </w:rPr>
    </w:lvl>
    <w:lvl w:ilvl="7" w:tplc="54EC434A">
      <w:start w:val="1"/>
      <w:numFmt w:val="bullet"/>
      <w:lvlText w:val="o"/>
      <w:lvlJc w:val="left"/>
      <w:pPr>
        <w:ind w:left="5760" w:hanging="360"/>
      </w:pPr>
      <w:rPr>
        <w:rFonts w:ascii="Courier New" w:hAnsi="Courier New" w:hint="default"/>
      </w:rPr>
    </w:lvl>
    <w:lvl w:ilvl="8" w:tplc="BFB89F3E">
      <w:start w:val="1"/>
      <w:numFmt w:val="bullet"/>
      <w:lvlText w:val=""/>
      <w:lvlJc w:val="left"/>
      <w:pPr>
        <w:ind w:left="6480" w:hanging="360"/>
      </w:pPr>
      <w:rPr>
        <w:rFonts w:ascii="Wingdings" w:hAnsi="Wingdings" w:hint="default"/>
      </w:rPr>
    </w:lvl>
  </w:abstractNum>
  <w:abstractNum w:abstractNumId="3" w15:restartNumberingAfterBreak="0">
    <w:nsid w:val="10A77CD0"/>
    <w:multiLevelType w:val="hybridMultilevel"/>
    <w:tmpl w:val="C716339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27AD4E0B"/>
    <w:multiLevelType w:val="hybridMultilevel"/>
    <w:tmpl w:val="B3AC83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0C0E16F"/>
    <w:multiLevelType w:val="hybridMultilevel"/>
    <w:tmpl w:val="FFFFFFFF"/>
    <w:lvl w:ilvl="0" w:tplc="B55C155E">
      <w:start w:val="1"/>
      <w:numFmt w:val="bullet"/>
      <w:lvlText w:val=""/>
      <w:lvlJc w:val="left"/>
      <w:pPr>
        <w:ind w:left="720" w:hanging="360"/>
      </w:pPr>
      <w:rPr>
        <w:rFonts w:ascii="Symbol" w:hAnsi="Symbol" w:hint="default"/>
      </w:rPr>
    </w:lvl>
    <w:lvl w:ilvl="1" w:tplc="102A791E">
      <w:start w:val="1"/>
      <w:numFmt w:val="bullet"/>
      <w:lvlText w:val="o"/>
      <w:lvlJc w:val="left"/>
      <w:pPr>
        <w:ind w:left="1440" w:hanging="360"/>
      </w:pPr>
      <w:rPr>
        <w:rFonts w:ascii="Courier New" w:hAnsi="Courier New" w:hint="default"/>
      </w:rPr>
    </w:lvl>
    <w:lvl w:ilvl="2" w:tplc="ECC4B2C8">
      <w:start w:val="1"/>
      <w:numFmt w:val="bullet"/>
      <w:lvlText w:val=""/>
      <w:lvlJc w:val="left"/>
      <w:pPr>
        <w:ind w:left="2160" w:hanging="360"/>
      </w:pPr>
      <w:rPr>
        <w:rFonts w:ascii="Wingdings" w:hAnsi="Wingdings" w:hint="default"/>
      </w:rPr>
    </w:lvl>
    <w:lvl w:ilvl="3" w:tplc="47281D40">
      <w:start w:val="1"/>
      <w:numFmt w:val="bullet"/>
      <w:lvlText w:val=""/>
      <w:lvlJc w:val="left"/>
      <w:pPr>
        <w:ind w:left="2880" w:hanging="360"/>
      </w:pPr>
      <w:rPr>
        <w:rFonts w:ascii="Symbol" w:hAnsi="Symbol" w:hint="default"/>
      </w:rPr>
    </w:lvl>
    <w:lvl w:ilvl="4" w:tplc="9BE8B6B0">
      <w:start w:val="1"/>
      <w:numFmt w:val="bullet"/>
      <w:lvlText w:val="o"/>
      <w:lvlJc w:val="left"/>
      <w:pPr>
        <w:ind w:left="3600" w:hanging="360"/>
      </w:pPr>
      <w:rPr>
        <w:rFonts w:ascii="Courier New" w:hAnsi="Courier New" w:hint="default"/>
      </w:rPr>
    </w:lvl>
    <w:lvl w:ilvl="5" w:tplc="1CF650E4">
      <w:start w:val="1"/>
      <w:numFmt w:val="bullet"/>
      <w:lvlText w:val=""/>
      <w:lvlJc w:val="left"/>
      <w:pPr>
        <w:ind w:left="4320" w:hanging="360"/>
      </w:pPr>
      <w:rPr>
        <w:rFonts w:ascii="Wingdings" w:hAnsi="Wingdings" w:hint="default"/>
      </w:rPr>
    </w:lvl>
    <w:lvl w:ilvl="6" w:tplc="9F40C810">
      <w:start w:val="1"/>
      <w:numFmt w:val="bullet"/>
      <w:lvlText w:val=""/>
      <w:lvlJc w:val="left"/>
      <w:pPr>
        <w:ind w:left="5040" w:hanging="360"/>
      </w:pPr>
      <w:rPr>
        <w:rFonts w:ascii="Symbol" w:hAnsi="Symbol" w:hint="default"/>
      </w:rPr>
    </w:lvl>
    <w:lvl w:ilvl="7" w:tplc="9EB06562">
      <w:start w:val="1"/>
      <w:numFmt w:val="bullet"/>
      <w:lvlText w:val="o"/>
      <w:lvlJc w:val="left"/>
      <w:pPr>
        <w:ind w:left="5760" w:hanging="360"/>
      </w:pPr>
      <w:rPr>
        <w:rFonts w:ascii="Courier New" w:hAnsi="Courier New" w:hint="default"/>
      </w:rPr>
    </w:lvl>
    <w:lvl w:ilvl="8" w:tplc="DC02D6FE">
      <w:start w:val="1"/>
      <w:numFmt w:val="bullet"/>
      <w:lvlText w:val=""/>
      <w:lvlJc w:val="left"/>
      <w:pPr>
        <w:ind w:left="6480" w:hanging="360"/>
      </w:pPr>
      <w:rPr>
        <w:rFonts w:ascii="Wingdings" w:hAnsi="Wingdings" w:hint="default"/>
      </w:rPr>
    </w:lvl>
  </w:abstractNum>
  <w:abstractNum w:abstractNumId="6" w15:restartNumberingAfterBreak="0">
    <w:nsid w:val="468E4F37"/>
    <w:multiLevelType w:val="hybridMultilevel"/>
    <w:tmpl w:val="FFFFFFFF"/>
    <w:lvl w:ilvl="0" w:tplc="FF3A163E">
      <w:start w:val="1"/>
      <w:numFmt w:val="decimal"/>
      <w:lvlText w:val="%1."/>
      <w:lvlJc w:val="left"/>
      <w:pPr>
        <w:ind w:left="720" w:hanging="360"/>
      </w:pPr>
    </w:lvl>
    <w:lvl w:ilvl="1" w:tplc="CF8234CA">
      <w:start w:val="1"/>
      <w:numFmt w:val="lowerLetter"/>
      <w:lvlText w:val="%2."/>
      <w:lvlJc w:val="left"/>
      <w:pPr>
        <w:ind w:left="1440" w:hanging="360"/>
      </w:pPr>
    </w:lvl>
    <w:lvl w:ilvl="2" w:tplc="B1D23D5A">
      <w:start w:val="1"/>
      <w:numFmt w:val="lowerRoman"/>
      <w:lvlText w:val="%3."/>
      <w:lvlJc w:val="right"/>
      <w:pPr>
        <w:ind w:left="2160" w:hanging="180"/>
      </w:pPr>
    </w:lvl>
    <w:lvl w:ilvl="3" w:tplc="314818EC">
      <w:start w:val="1"/>
      <w:numFmt w:val="decimal"/>
      <w:lvlText w:val="%4."/>
      <w:lvlJc w:val="left"/>
      <w:pPr>
        <w:ind w:left="2880" w:hanging="360"/>
      </w:pPr>
    </w:lvl>
    <w:lvl w:ilvl="4" w:tplc="9DEAA68C">
      <w:start w:val="1"/>
      <w:numFmt w:val="lowerLetter"/>
      <w:lvlText w:val="%5."/>
      <w:lvlJc w:val="left"/>
      <w:pPr>
        <w:ind w:left="3600" w:hanging="360"/>
      </w:pPr>
    </w:lvl>
    <w:lvl w:ilvl="5" w:tplc="D43A6A54">
      <w:start w:val="1"/>
      <w:numFmt w:val="lowerRoman"/>
      <w:lvlText w:val="%6."/>
      <w:lvlJc w:val="right"/>
      <w:pPr>
        <w:ind w:left="4320" w:hanging="180"/>
      </w:pPr>
    </w:lvl>
    <w:lvl w:ilvl="6" w:tplc="8758CA34">
      <w:start w:val="1"/>
      <w:numFmt w:val="decimal"/>
      <w:lvlText w:val="%7."/>
      <w:lvlJc w:val="left"/>
      <w:pPr>
        <w:ind w:left="5040" w:hanging="360"/>
      </w:pPr>
    </w:lvl>
    <w:lvl w:ilvl="7" w:tplc="CED42BC0">
      <w:start w:val="1"/>
      <w:numFmt w:val="lowerLetter"/>
      <w:lvlText w:val="%8."/>
      <w:lvlJc w:val="left"/>
      <w:pPr>
        <w:ind w:left="5760" w:hanging="360"/>
      </w:pPr>
    </w:lvl>
    <w:lvl w:ilvl="8" w:tplc="CD884FE2">
      <w:start w:val="1"/>
      <w:numFmt w:val="lowerRoman"/>
      <w:lvlText w:val="%9."/>
      <w:lvlJc w:val="right"/>
      <w:pPr>
        <w:ind w:left="6480" w:hanging="180"/>
      </w:pPr>
    </w:lvl>
  </w:abstractNum>
  <w:abstractNum w:abstractNumId="7" w15:restartNumberingAfterBreak="0">
    <w:nsid w:val="46E5064E"/>
    <w:multiLevelType w:val="hybridMultilevel"/>
    <w:tmpl w:val="4190A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AD21EAE"/>
    <w:multiLevelType w:val="hybridMultilevel"/>
    <w:tmpl w:val="77020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FE93C59"/>
    <w:multiLevelType w:val="hybridMultilevel"/>
    <w:tmpl w:val="CD3AA6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1F80BF2"/>
    <w:multiLevelType w:val="hybridMultilevel"/>
    <w:tmpl w:val="0F6E3C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22839A4"/>
    <w:multiLevelType w:val="hybridMultilevel"/>
    <w:tmpl w:val="FFFFFFFF"/>
    <w:lvl w:ilvl="0" w:tplc="D16A8C3A">
      <w:start w:val="1"/>
      <w:numFmt w:val="bullet"/>
      <w:lvlText w:val=""/>
      <w:lvlJc w:val="left"/>
      <w:pPr>
        <w:ind w:left="720" w:hanging="360"/>
      </w:pPr>
      <w:rPr>
        <w:rFonts w:ascii="Symbol" w:hAnsi="Symbol" w:hint="default"/>
      </w:rPr>
    </w:lvl>
    <w:lvl w:ilvl="1" w:tplc="12C2F4E2">
      <w:start w:val="1"/>
      <w:numFmt w:val="bullet"/>
      <w:lvlText w:val="o"/>
      <w:lvlJc w:val="left"/>
      <w:pPr>
        <w:ind w:left="1440" w:hanging="360"/>
      </w:pPr>
      <w:rPr>
        <w:rFonts w:ascii="Courier New" w:hAnsi="Courier New" w:hint="default"/>
      </w:rPr>
    </w:lvl>
    <w:lvl w:ilvl="2" w:tplc="05106FDC">
      <w:start w:val="1"/>
      <w:numFmt w:val="bullet"/>
      <w:lvlText w:val=""/>
      <w:lvlJc w:val="left"/>
      <w:pPr>
        <w:ind w:left="2160" w:hanging="360"/>
      </w:pPr>
      <w:rPr>
        <w:rFonts w:ascii="Wingdings" w:hAnsi="Wingdings" w:hint="default"/>
      </w:rPr>
    </w:lvl>
    <w:lvl w:ilvl="3" w:tplc="C0B68764">
      <w:start w:val="1"/>
      <w:numFmt w:val="bullet"/>
      <w:lvlText w:val=""/>
      <w:lvlJc w:val="left"/>
      <w:pPr>
        <w:ind w:left="2880" w:hanging="360"/>
      </w:pPr>
      <w:rPr>
        <w:rFonts w:ascii="Symbol" w:hAnsi="Symbol" w:hint="default"/>
      </w:rPr>
    </w:lvl>
    <w:lvl w:ilvl="4" w:tplc="7C8EB32C">
      <w:start w:val="1"/>
      <w:numFmt w:val="bullet"/>
      <w:lvlText w:val="o"/>
      <w:lvlJc w:val="left"/>
      <w:pPr>
        <w:ind w:left="3600" w:hanging="360"/>
      </w:pPr>
      <w:rPr>
        <w:rFonts w:ascii="Courier New" w:hAnsi="Courier New" w:hint="default"/>
      </w:rPr>
    </w:lvl>
    <w:lvl w:ilvl="5" w:tplc="52B41668">
      <w:start w:val="1"/>
      <w:numFmt w:val="bullet"/>
      <w:lvlText w:val=""/>
      <w:lvlJc w:val="left"/>
      <w:pPr>
        <w:ind w:left="4320" w:hanging="360"/>
      </w:pPr>
      <w:rPr>
        <w:rFonts w:ascii="Wingdings" w:hAnsi="Wingdings" w:hint="default"/>
      </w:rPr>
    </w:lvl>
    <w:lvl w:ilvl="6" w:tplc="EB26ACFE">
      <w:start w:val="1"/>
      <w:numFmt w:val="bullet"/>
      <w:lvlText w:val=""/>
      <w:lvlJc w:val="left"/>
      <w:pPr>
        <w:ind w:left="5040" w:hanging="360"/>
      </w:pPr>
      <w:rPr>
        <w:rFonts w:ascii="Symbol" w:hAnsi="Symbol" w:hint="default"/>
      </w:rPr>
    </w:lvl>
    <w:lvl w:ilvl="7" w:tplc="379E0668">
      <w:start w:val="1"/>
      <w:numFmt w:val="bullet"/>
      <w:lvlText w:val="o"/>
      <w:lvlJc w:val="left"/>
      <w:pPr>
        <w:ind w:left="5760" w:hanging="360"/>
      </w:pPr>
      <w:rPr>
        <w:rFonts w:ascii="Courier New" w:hAnsi="Courier New" w:hint="default"/>
      </w:rPr>
    </w:lvl>
    <w:lvl w:ilvl="8" w:tplc="2FD8D8A6">
      <w:start w:val="1"/>
      <w:numFmt w:val="bullet"/>
      <w:lvlText w:val=""/>
      <w:lvlJc w:val="left"/>
      <w:pPr>
        <w:ind w:left="6480" w:hanging="360"/>
      </w:pPr>
      <w:rPr>
        <w:rFonts w:ascii="Wingdings" w:hAnsi="Wingdings" w:hint="default"/>
      </w:rPr>
    </w:lvl>
  </w:abstractNum>
  <w:abstractNum w:abstractNumId="12" w15:restartNumberingAfterBreak="0">
    <w:nsid w:val="79E4CBF5"/>
    <w:multiLevelType w:val="hybridMultilevel"/>
    <w:tmpl w:val="FFFFFFFF"/>
    <w:lvl w:ilvl="0" w:tplc="FFFFFFFF">
      <w:start w:val="1"/>
      <w:numFmt w:val="bullet"/>
      <w:lvlText w:val=""/>
      <w:lvlJc w:val="left"/>
      <w:pPr>
        <w:ind w:left="720" w:hanging="360"/>
      </w:pPr>
      <w:rPr>
        <w:rFonts w:ascii="Symbol" w:hAnsi="Symbol" w:hint="default"/>
      </w:rPr>
    </w:lvl>
    <w:lvl w:ilvl="1" w:tplc="4BFA374C">
      <w:start w:val="1"/>
      <w:numFmt w:val="bullet"/>
      <w:lvlText w:val="o"/>
      <w:lvlJc w:val="left"/>
      <w:pPr>
        <w:ind w:left="1440" w:hanging="360"/>
      </w:pPr>
      <w:rPr>
        <w:rFonts w:ascii="Courier New" w:hAnsi="Courier New" w:hint="default"/>
      </w:rPr>
    </w:lvl>
    <w:lvl w:ilvl="2" w:tplc="CDC0F8EE">
      <w:start w:val="1"/>
      <w:numFmt w:val="bullet"/>
      <w:lvlText w:val=""/>
      <w:lvlJc w:val="left"/>
      <w:pPr>
        <w:ind w:left="2160" w:hanging="360"/>
      </w:pPr>
      <w:rPr>
        <w:rFonts w:ascii="Wingdings" w:hAnsi="Wingdings" w:hint="default"/>
      </w:rPr>
    </w:lvl>
    <w:lvl w:ilvl="3" w:tplc="85826834">
      <w:start w:val="1"/>
      <w:numFmt w:val="bullet"/>
      <w:lvlText w:val=""/>
      <w:lvlJc w:val="left"/>
      <w:pPr>
        <w:ind w:left="2880" w:hanging="360"/>
      </w:pPr>
      <w:rPr>
        <w:rFonts w:ascii="Symbol" w:hAnsi="Symbol" w:hint="default"/>
      </w:rPr>
    </w:lvl>
    <w:lvl w:ilvl="4" w:tplc="16D4167E">
      <w:start w:val="1"/>
      <w:numFmt w:val="bullet"/>
      <w:lvlText w:val="o"/>
      <w:lvlJc w:val="left"/>
      <w:pPr>
        <w:ind w:left="3600" w:hanging="360"/>
      </w:pPr>
      <w:rPr>
        <w:rFonts w:ascii="Courier New" w:hAnsi="Courier New" w:hint="default"/>
      </w:rPr>
    </w:lvl>
    <w:lvl w:ilvl="5" w:tplc="617E750C">
      <w:start w:val="1"/>
      <w:numFmt w:val="bullet"/>
      <w:lvlText w:val=""/>
      <w:lvlJc w:val="left"/>
      <w:pPr>
        <w:ind w:left="4320" w:hanging="360"/>
      </w:pPr>
      <w:rPr>
        <w:rFonts w:ascii="Wingdings" w:hAnsi="Wingdings" w:hint="default"/>
      </w:rPr>
    </w:lvl>
    <w:lvl w:ilvl="6" w:tplc="C5143884">
      <w:start w:val="1"/>
      <w:numFmt w:val="bullet"/>
      <w:lvlText w:val=""/>
      <w:lvlJc w:val="left"/>
      <w:pPr>
        <w:ind w:left="5040" w:hanging="360"/>
      </w:pPr>
      <w:rPr>
        <w:rFonts w:ascii="Symbol" w:hAnsi="Symbol" w:hint="default"/>
      </w:rPr>
    </w:lvl>
    <w:lvl w:ilvl="7" w:tplc="A57AC0A0">
      <w:start w:val="1"/>
      <w:numFmt w:val="bullet"/>
      <w:lvlText w:val="o"/>
      <w:lvlJc w:val="left"/>
      <w:pPr>
        <w:ind w:left="5760" w:hanging="360"/>
      </w:pPr>
      <w:rPr>
        <w:rFonts w:ascii="Courier New" w:hAnsi="Courier New" w:hint="default"/>
      </w:rPr>
    </w:lvl>
    <w:lvl w:ilvl="8" w:tplc="7214FB24">
      <w:start w:val="1"/>
      <w:numFmt w:val="bullet"/>
      <w:lvlText w:val=""/>
      <w:lvlJc w:val="left"/>
      <w:pPr>
        <w:ind w:left="6480" w:hanging="360"/>
      </w:pPr>
      <w:rPr>
        <w:rFonts w:ascii="Wingdings" w:hAnsi="Wingdings" w:hint="default"/>
      </w:rPr>
    </w:lvl>
  </w:abstractNum>
  <w:num w:numId="1" w16cid:durableId="1112632957">
    <w:abstractNumId w:val="11"/>
  </w:num>
  <w:num w:numId="2" w16cid:durableId="1976985496">
    <w:abstractNumId w:val="12"/>
  </w:num>
  <w:num w:numId="3" w16cid:durableId="443810851">
    <w:abstractNumId w:val="5"/>
  </w:num>
  <w:num w:numId="4" w16cid:durableId="1629388120">
    <w:abstractNumId w:val="2"/>
  </w:num>
  <w:num w:numId="5" w16cid:durableId="409353224">
    <w:abstractNumId w:val="6"/>
  </w:num>
  <w:num w:numId="6" w16cid:durableId="319039954">
    <w:abstractNumId w:val="0"/>
  </w:num>
  <w:num w:numId="7" w16cid:durableId="1437871903">
    <w:abstractNumId w:val="3"/>
  </w:num>
  <w:num w:numId="8" w16cid:durableId="1945259045">
    <w:abstractNumId w:val="1"/>
  </w:num>
  <w:num w:numId="9" w16cid:durableId="575438798">
    <w:abstractNumId w:val="7"/>
  </w:num>
  <w:num w:numId="10" w16cid:durableId="2096199860">
    <w:abstractNumId w:val="9"/>
  </w:num>
  <w:num w:numId="11" w16cid:durableId="2029527835">
    <w:abstractNumId w:val="10"/>
  </w:num>
  <w:num w:numId="12" w16cid:durableId="1194032711">
    <w:abstractNumId w:val="8"/>
  </w:num>
  <w:num w:numId="13" w16cid:durableId="390660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3AC"/>
    <w:rsid w:val="0000027A"/>
    <w:rsid w:val="00006EE7"/>
    <w:rsid w:val="00011790"/>
    <w:rsid w:val="000178EC"/>
    <w:rsid w:val="0004017E"/>
    <w:rsid w:val="000429E1"/>
    <w:rsid w:val="00045DA8"/>
    <w:rsid w:val="00051707"/>
    <w:rsid w:val="00060A14"/>
    <w:rsid w:val="00061F6A"/>
    <w:rsid w:val="00067DFF"/>
    <w:rsid w:val="00084491"/>
    <w:rsid w:val="00090FC3"/>
    <w:rsid w:val="00092833"/>
    <w:rsid w:val="000A525B"/>
    <w:rsid w:val="000C0FDA"/>
    <w:rsid w:val="000C238A"/>
    <w:rsid w:val="000C4234"/>
    <w:rsid w:val="000C4C51"/>
    <w:rsid w:val="000C665F"/>
    <w:rsid w:val="000E3668"/>
    <w:rsid w:val="000E368C"/>
    <w:rsid w:val="000F4666"/>
    <w:rsid w:val="000F7E6D"/>
    <w:rsid w:val="00100A81"/>
    <w:rsid w:val="0013372D"/>
    <w:rsid w:val="00141F63"/>
    <w:rsid w:val="00143969"/>
    <w:rsid w:val="0014519A"/>
    <w:rsid w:val="00156D7B"/>
    <w:rsid w:val="0015F7FE"/>
    <w:rsid w:val="001600A1"/>
    <w:rsid w:val="001610EA"/>
    <w:rsid w:val="00163F3F"/>
    <w:rsid w:val="00164789"/>
    <w:rsid w:val="00172D9C"/>
    <w:rsid w:val="001872B1"/>
    <w:rsid w:val="001876F0"/>
    <w:rsid w:val="00194E2F"/>
    <w:rsid w:val="00197CC2"/>
    <w:rsid w:val="001B7DF5"/>
    <w:rsid w:val="001C4891"/>
    <w:rsid w:val="001D5F8F"/>
    <w:rsid w:val="001E4B85"/>
    <w:rsid w:val="001F2BB0"/>
    <w:rsid w:val="00206351"/>
    <w:rsid w:val="00231DD0"/>
    <w:rsid w:val="00245E58"/>
    <w:rsid w:val="0026399E"/>
    <w:rsid w:val="00270522"/>
    <w:rsid w:val="0027220B"/>
    <w:rsid w:val="00273537"/>
    <w:rsid w:val="0027455A"/>
    <w:rsid w:val="00282710"/>
    <w:rsid w:val="00283F0E"/>
    <w:rsid w:val="002B0791"/>
    <w:rsid w:val="002B67C7"/>
    <w:rsid w:val="002C5B41"/>
    <w:rsid w:val="002E4433"/>
    <w:rsid w:val="002F13AC"/>
    <w:rsid w:val="002F7B3E"/>
    <w:rsid w:val="003049D7"/>
    <w:rsid w:val="00306A16"/>
    <w:rsid w:val="0030777A"/>
    <w:rsid w:val="003100A7"/>
    <w:rsid w:val="00314F35"/>
    <w:rsid w:val="003161A5"/>
    <w:rsid w:val="0031695F"/>
    <w:rsid w:val="0032623D"/>
    <w:rsid w:val="00326C8F"/>
    <w:rsid w:val="00334679"/>
    <w:rsid w:val="00337D06"/>
    <w:rsid w:val="00342314"/>
    <w:rsid w:val="00344151"/>
    <w:rsid w:val="00383294"/>
    <w:rsid w:val="00386363"/>
    <w:rsid w:val="00390D66"/>
    <w:rsid w:val="00393647"/>
    <w:rsid w:val="00397578"/>
    <w:rsid w:val="003C13B2"/>
    <w:rsid w:val="003C5BE4"/>
    <w:rsid w:val="003E57D1"/>
    <w:rsid w:val="003E6026"/>
    <w:rsid w:val="003E60CD"/>
    <w:rsid w:val="003E6BE4"/>
    <w:rsid w:val="003F04A2"/>
    <w:rsid w:val="003F120D"/>
    <w:rsid w:val="003F33BF"/>
    <w:rsid w:val="004158BB"/>
    <w:rsid w:val="004239F2"/>
    <w:rsid w:val="004255CB"/>
    <w:rsid w:val="00435A2B"/>
    <w:rsid w:val="00446149"/>
    <w:rsid w:val="004706B8"/>
    <w:rsid w:val="00475244"/>
    <w:rsid w:val="00476226"/>
    <w:rsid w:val="00496214"/>
    <w:rsid w:val="004B1ED4"/>
    <w:rsid w:val="004B5E68"/>
    <w:rsid w:val="004C4BA7"/>
    <w:rsid w:val="004D346D"/>
    <w:rsid w:val="004F3A5F"/>
    <w:rsid w:val="004F4159"/>
    <w:rsid w:val="0050218B"/>
    <w:rsid w:val="00532460"/>
    <w:rsid w:val="0055304D"/>
    <w:rsid w:val="005601A8"/>
    <w:rsid w:val="00562E88"/>
    <w:rsid w:val="005652DF"/>
    <w:rsid w:val="00575FCE"/>
    <w:rsid w:val="00592F66"/>
    <w:rsid w:val="00595FC8"/>
    <w:rsid w:val="00597843"/>
    <w:rsid w:val="005A3CCB"/>
    <w:rsid w:val="005A674F"/>
    <w:rsid w:val="005B473A"/>
    <w:rsid w:val="005B58EE"/>
    <w:rsid w:val="005C7A17"/>
    <w:rsid w:val="005D2708"/>
    <w:rsid w:val="005E561F"/>
    <w:rsid w:val="005F13F8"/>
    <w:rsid w:val="00630B2E"/>
    <w:rsid w:val="00636B5C"/>
    <w:rsid w:val="006372A2"/>
    <w:rsid w:val="00646C93"/>
    <w:rsid w:val="00647AEB"/>
    <w:rsid w:val="006533DC"/>
    <w:rsid w:val="006555E3"/>
    <w:rsid w:val="00657B17"/>
    <w:rsid w:val="0066703B"/>
    <w:rsid w:val="00684992"/>
    <w:rsid w:val="006A2373"/>
    <w:rsid w:val="006A6B07"/>
    <w:rsid w:val="006B7DDC"/>
    <w:rsid w:val="006E32E4"/>
    <w:rsid w:val="006F0606"/>
    <w:rsid w:val="006F5F63"/>
    <w:rsid w:val="00711C7A"/>
    <w:rsid w:val="00715E19"/>
    <w:rsid w:val="007234BA"/>
    <w:rsid w:val="0072557B"/>
    <w:rsid w:val="00760415"/>
    <w:rsid w:val="00762A5D"/>
    <w:rsid w:val="0076548E"/>
    <w:rsid w:val="00771957"/>
    <w:rsid w:val="0078612E"/>
    <w:rsid w:val="007B037E"/>
    <w:rsid w:val="007C3D70"/>
    <w:rsid w:val="007C4837"/>
    <w:rsid w:val="007C7B5A"/>
    <w:rsid w:val="007E058E"/>
    <w:rsid w:val="007F6491"/>
    <w:rsid w:val="0081124C"/>
    <w:rsid w:val="00812303"/>
    <w:rsid w:val="008246D6"/>
    <w:rsid w:val="008407B4"/>
    <w:rsid w:val="008626A8"/>
    <w:rsid w:val="0086393E"/>
    <w:rsid w:val="00865EF9"/>
    <w:rsid w:val="008964D6"/>
    <w:rsid w:val="008B5E9B"/>
    <w:rsid w:val="008D0045"/>
    <w:rsid w:val="008D22A4"/>
    <w:rsid w:val="008D249A"/>
    <w:rsid w:val="008E0BC7"/>
    <w:rsid w:val="008E0F80"/>
    <w:rsid w:val="008E3FCB"/>
    <w:rsid w:val="008F17EE"/>
    <w:rsid w:val="008F65E6"/>
    <w:rsid w:val="009019A6"/>
    <w:rsid w:val="0090253B"/>
    <w:rsid w:val="00906633"/>
    <w:rsid w:val="00921D97"/>
    <w:rsid w:val="00940160"/>
    <w:rsid w:val="00942A63"/>
    <w:rsid w:val="00944BB2"/>
    <w:rsid w:val="009454C7"/>
    <w:rsid w:val="00953483"/>
    <w:rsid w:val="00962D84"/>
    <w:rsid w:val="009739D4"/>
    <w:rsid w:val="00976055"/>
    <w:rsid w:val="00980E0B"/>
    <w:rsid w:val="0099676A"/>
    <w:rsid w:val="009A0EDD"/>
    <w:rsid w:val="009A333E"/>
    <w:rsid w:val="009A3DB2"/>
    <w:rsid w:val="009A7206"/>
    <w:rsid w:val="009B1EF0"/>
    <w:rsid w:val="009C18E1"/>
    <w:rsid w:val="009C277B"/>
    <w:rsid w:val="009C4C79"/>
    <w:rsid w:val="009C6533"/>
    <w:rsid w:val="009C6B96"/>
    <w:rsid w:val="009D08E0"/>
    <w:rsid w:val="009D4C3B"/>
    <w:rsid w:val="009E7F50"/>
    <w:rsid w:val="00A033EE"/>
    <w:rsid w:val="00A03B99"/>
    <w:rsid w:val="00A078C5"/>
    <w:rsid w:val="00A1487F"/>
    <w:rsid w:val="00A16B8F"/>
    <w:rsid w:val="00A23FDE"/>
    <w:rsid w:val="00A30C0D"/>
    <w:rsid w:val="00A32B25"/>
    <w:rsid w:val="00A353AB"/>
    <w:rsid w:val="00A43A6C"/>
    <w:rsid w:val="00A6016F"/>
    <w:rsid w:val="00A65660"/>
    <w:rsid w:val="00A90FDE"/>
    <w:rsid w:val="00A91489"/>
    <w:rsid w:val="00A91C03"/>
    <w:rsid w:val="00A951E7"/>
    <w:rsid w:val="00A956E4"/>
    <w:rsid w:val="00AA2850"/>
    <w:rsid w:val="00AA3E35"/>
    <w:rsid w:val="00AA5857"/>
    <w:rsid w:val="00AB0ACA"/>
    <w:rsid w:val="00AB5337"/>
    <w:rsid w:val="00AC49EC"/>
    <w:rsid w:val="00AC5948"/>
    <w:rsid w:val="00AD4E91"/>
    <w:rsid w:val="00AE3AA6"/>
    <w:rsid w:val="00AE4A1F"/>
    <w:rsid w:val="00AF185A"/>
    <w:rsid w:val="00AF365F"/>
    <w:rsid w:val="00AF3759"/>
    <w:rsid w:val="00B0066D"/>
    <w:rsid w:val="00B153C2"/>
    <w:rsid w:val="00B1751E"/>
    <w:rsid w:val="00B32DBC"/>
    <w:rsid w:val="00B4024E"/>
    <w:rsid w:val="00B5157E"/>
    <w:rsid w:val="00B66572"/>
    <w:rsid w:val="00B82948"/>
    <w:rsid w:val="00B86EF5"/>
    <w:rsid w:val="00B9473E"/>
    <w:rsid w:val="00BA0E0A"/>
    <w:rsid w:val="00BA2BAE"/>
    <w:rsid w:val="00BB1B68"/>
    <w:rsid w:val="00BB40DE"/>
    <w:rsid w:val="00BB5D1E"/>
    <w:rsid w:val="00BC5FA3"/>
    <w:rsid w:val="00BD469D"/>
    <w:rsid w:val="00BE73CE"/>
    <w:rsid w:val="00BF0381"/>
    <w:rsid w:val="00BF2FD2"/>
    <w:rsid w:val="00BF409E"/>
    <w:rsid w:val="00BF5B2A"/>
    <w:rsid w:val="00BF7712"/>
    <w:rsid w:val="00C02945"/>
    <w:rsid w:val="00C04779"/>
    <w:rsid w:val="00C21F0C"/>
    <w:rsid w:val="00C256EE"/>
    <w:rsid w:val="00C3474F"/>
    <w:rsid w:val="00C35369"/>
    <w:rsid w:val="00C415FC"/>
    <w:rsid w:val="00C418D1"/>
    <w:rsid w:val="00C477FA"/>
    <w:rsid w:val="00C576F0"/>
    <w:rsid w:val="00C607F1"/>
    <w:rsid w:val="00C726D0"/>
    <w:rsid w:val="00C76B57"/>
    <w:rsid w:val="00C8798D"/>
    <w:rsid w:val="00C92D24"/>
    <w:rsid w:val="00C9403F"/>
    <w:rsid w:val="00CA466A"/>
    <w:rsid w:val="00CA79E8"/>
    <w:rsid w:val="00CB1351"/>
    <w:rsid w:val="00CB6333"/>
    <w:rsid w:val="00CE4255"/>
    <w:rsid w:val="00CF2626"/>
    <w:rsid w:val="00CF739A"/>
    <w:rsid w:val="00D0287B"/>
    <w:rsid w:val="00D15986"/>
    <w:rsid w:val="00D27C2D"/>
    <w:rsid w:val="00D30923"/>
    <w:rsid w:val="00D325B1"/>
    <w:rsid w:val="00D34A51"/>
    <w:rsid w:val="00D53CEA"/>
    <w:rsid w:val="00D656EB"/>
    <w:rsid w:val="00D71F37"/>
    <w:rsid w:val="00D73063"/>
    <w:rsid w:val="00D84A10"/>
    <w:rsid w:val="00DA2F86"/>
    <w:rsid w:val="00DC41D0"/>
    <w:rsid w:val="00DC7C65"/>
    <w:rsid w:val="00DD1029"/>
    <w:rsid w:val="00DE13A8"/>
    <w:rsid w:val="00DE4753"/>
    <w:rsid w:val="00DE4A0F"/>
    <w:rsid w:val="00DF51E8"/>
    <w:rsid w:val="00E01D47"/>
    <w:rsid w:val="00E04202"/>
    <w:rsid w:val="00E04393"/>
    <w:rsid w:val="00E06555"/>
    <w:rsid w:val="00E11E18"/>
    <w:rsid w:val="00E15CAA"/>
    <w:rsid w:val="00E3330A"/>
    <w:rsid w:val="00E4779F"/>
    <w:rsid w:val="00E52C85"/>
    <w:rsid w:val="00E60D27"/>
    <w:rsid w:val="00E6160E"/>
    <w:rsid w:val="00E645AC"/>
    <w:rsid w:val="00E66F0E"/>
    <w:rsid w:val="00E874E6"/>
    <w:rsid w:val="00E95587"/>
    <w:rsid w:val="00EA420C"/>
    <w:rsid w:val="00EB23E6"/>
    <w:rsid w:val="00EB4FFD"/>
    <w:rsid w:val="00EB5CDB"/>
    <w:rsid w:val="00EC699D"/>
    <w:rsid w:val="00EC6AF9"/>
    <w:rsid w:val="00ED452C"/>
    <w:rsid w:val="00ED5918"/>
    <w:rsid w:val="00EF5CF3"/>
    <w:rsid w:val="00EF67EF"/>
    <w:rsid w:val="00EF6BD7"/>
    <w:rsid w:val="00F144BD"/>
    <w:rsid w:val="00F31605"/>
    <w:rsid w:val="00F36D38"/>
    <w:rsid w:val="00F42D3C"/>
    <w:rsid w:val="00F634FD"/>
    <w:rsid w:val="00F63C17"/>
    <w:rsid w:val="00F661E2"/>
    <w:rsid w:val="00F70931"/>
    <w:rsid w:val="00F80483"/>
    <w:rsid w:val="00F8068C"/>
    <w:rsid w:val="00F81BD9"/>
    <w:rsid w:val="00F81EF3"/>
    <w:rsid w:val="00F83BFC"/>
    <w:rsid w:val="00F9065E"/>
    <w:rsid w:val="00F931A9"/>
    <w:rsid w:val="00F93322"/>
    <w:rsid w:val="00FC37BA"/>
    <w:rsid w:val="00FC3912"/>
    <w:rsid w:val="00FC7BB8"/>
    <w:rsid w:val="00FD0399"/>
    <w:rsid w:val="00FD3260"/>
    <w:rsid w:val="00FD3DE7"/>
    <w:rsid w:val="00FD4A90"/>
    <w:rsid w:val="00FD4E61"/>
    <w:rsid w:val="00FE186D"/>
    <w:rsid w:val="00FF4A2E"/>
    <w:rsid w:val="00FF4BAE"/>
    <w:rsid w:val="0103DA72"/>
    <w:rsid w:val="010CDDCD"/>
    <w:rsid w:val="012A8B0D"/>
    <w:rsid w:val="013B8C98"/>
    <w:rsid w:val="0176BB6D"/>
    <w:rsid w:val="01D93882"/>
    <w:rsid w:val="022A206F"/>
    <w:rsid w:val="022E178A"/>
    <w:rsid w:val="02BE349C"/>
    <w:rsid w:val="02C65B6E"/>
    <w:rsid w:val="02D75CF9"/>
    <w:rsid w:val="02DC2803"/>
    <w:rsid w:val="0368CC1D"/>
    <w:rsid w:val="03DA2B97"/>
    <w:rsid w:val="0445EF51"/>
    <w:rsid w:val="0448C1BB"/>
    <w:rsid w:val="04622BCF"/>
    <w:rsid w:val="048A177D"/>
    <w:rsid w:val="04A30E22"/>
    <w:rsid w:val="04AE232B"/>
    <w:rsid w:val="04CDF63A"/>
    <w:rsid w:val="04DF1E80"/>
    <w:rsid w:val="04EC1D1C"/>
    <w:rsid w:val="054F15FD"/>
    <w:rsid w:val="05925DA0"/>
    <w:rsid w:val="05E29D48"/>
    <w:rsid w:val="05FDFC30"/>
    <w:rsid w:val="061574FC"/>
    <w:rsid w:val="062C1BB4"/>
    <w:rsid w:val="069B0854"/>
    <w:rsid w:val="06AD9474"/>
    <w:rsid w:val="0780A434"/>
    <w:rsid w:val="07C0F75E"/>
    <w:rsid w:val="07C2CCBB"/>
    <w:rsid w:val="083FCEE6"/>
    <w:rsid w:val="0848933D"/>
    <w:rsid w:val="08737819"/>
    <w:rsid w:val="087DF944"/>
    <w:rsid w:val="08D703D3"/>
    <w:rsid w:val="09687886"/>
    <w:rsid w:val="09F040C2"/>
    <w:rsid w:val="0A0174F0"/>
    <w:rsid w:val="0A3A6170"/>
    <w:rsid w:val="0A751A4E"/>
    <w:rsid w:val="0A8EF101"/>
    <w:rsid w:val="0AA6E807"/>
    <w:rsid w:val="0AE26EDE"/>
    <w:rsid w:val="0AED888F"/>
    <w:rsid w:val="0AF17345"/>
    <w:rsid w:val="0B0F1F30"/>
    <w:rsid w:val="0B2F6054"/>
    <w:rsid w:val="0B966C0A"/>
    <w:rsid w:val="0BE084EF"/>
    <w:rsid w:val="0C1E93D2"/>
    <w:rsid w:val="0C29EAF6"/>
    <w:rsid w:val="0C695CEB"/>
    <w:rsid w:val="0C929206"/>
    <w:rsid w:val="0D810DDD"/>
    <w:rsid w:val="0DE66634"/>
    <w:rsid w:val="0E5DD79F"/>
    <w:rsid w:val="0E9E9B7D"/>
    <w:rsid w:val="0EAF29A1"/>
    <w:rsid w:val="0EE2B466"/>
    <w:rsid w:val="0F224882"/>
    <w:rsid w:val="0F39FEC8"/>
    <w:rsid w:val="0F48B0EA"/>
    <w:rsid w:val="0F89F0A0"/>
    <w:rsid w:val="0F9CB7A4"/>
    <w:rsid w:val="0F9D6190"/>
    <w:rsid w:val="104DE73D"/>
    <w:rsid w:val="107CDCA9"/>
    <w:rsid w:val="10B79748"/>
    <w:rsid w:val="10FBD95E"/>
    <w:rsid w:val="113D3EAD"/>
    <w:rsid w:val="12135BE7"/>
    <w:rsid w:val="1265F23B"/>
    <w:rsid w:val="12C15CC4"/>
    <w:rsid w:val="130108B8"/>
    <w:rsid w:val="1311DA22"/>
    <w:rsid w:val="1356DCEF"/>
    <w:rsid w:val="145F273C"/>
    <w:rsid w:val="1463EB41"/>
    <w:rsid w:val="14783E3F"/>
    <w:rsid w:val="14E1482A"/>
    <w:rsid w:val="15028221"/>
    <w:rsid w:val="159F6D1F"/>
    <w:rsid w:val="15F032FF"/>
    <w:rsid w:val="162F61FD"/>
    <w:rsid w:val="164EAAA9"/>
    <w:rsid w:val="16B74B93"/>
    <w:rsid w:val="16DF7036"/>
    <w:rsid w:val="16FBF5B0"/>
    <w:rsid w:val="17520BFC"/>
    <w:rsid w:val="1795B436"/>
    <w:rsid w:val="17C22B09"/>
    <w:rsid w:val="17EA7B0A"/>
    <w:rsid w:val="1864AD2F"/>
    <w:rsid w:val="18B4843F"/>
    <w:rsid w:val="1902EF65"/>
    <w:rsid w:val="1A2613D4"/>
    <w:rsid w:val="1AA431BF"/>
    <w:rsid w:val="1AAED468"/>
    <w:rsid w:val="1AE757D1"/>
    <w:rsid w:val="1AFA839D"/>
    <w:rsid w:val="1B13E4EC"/>
    <w:rsid w:val="1B33485A"/>
    <w:rsid w:val="1B61F9EF"/>
    <w:rsid w:val="1BA90356"/>
    <w:rsid w:val="1BBA3E2D"/>
    <w:rsid w:val="1BED265E"/>
    <w:rsid w:val="1BEE16EB"/>
    <w:rsid w:val="1C2A429C"/>
    <w:rsid w:val="1C7D7855"/>
    <w:rsid w:val="1CC77288"/>
    <w:rsid w:val="1D0A5909"/>
    <w:rsid w:val="1D231F06"/>
    <w:rsid w:val="1D23D041"/>
    <w:rsid w:val="1D46AD47"/>
    <w:rsid w:val="1D8EB658"/>
    <w:rsid w:val="1DFE05D7"/>
    <w:rsid w:val="1E170B0D"/>
    <w:rsid w:val="1E23673B"/>
    <w:rsid w:val="1E439997"/>
    <w:rsid w:val="1E71CC3D"/>
    <w:rsid w:val="1E7DA7A1"/>
    <w:rsid w:val="1E845E92"/>
    <w:rsid w:val="1EC2D377"/>
    <w:rsid w:val="1ED90F43"/>
    <w:rsid w:val="1FE6B759"/>
    <w:rsid w:val="20558F15"/>
    <w:rsid w:val="2056D018"/>
    <w:rsid w:val="207E9A55"/>
    <w:rsid w:val="20C02016"/>
    <w:rsid w:val="20CB64E4"/>
    <w:rsid w:val="2195A630"/>
    <w:rsid w:val="221844DA"/>
    <w:rsid w:val="2258D25A"/>
    <w:rsid w:val="225B9D3E"/>
    <w:rsid w:val="2286C5E9"/>
    <w:rsid w:val="229C19AF"/>
    <w:rsid w:val="22B4AE31"/>
    <w:rsid w:val="23B4153B"/>
    <w:rsid w:val="23FD4F99"/>
    <w:rsid w:val="2405EFDC"/>
    <w:rsid w:val="2492F0BF"/>
    <w:rsid w:val="24B50CCB"/>
    <w:rsid w:val="24C78D0E"/>
    <w:rsid w:val="258E4C86"/>
    <w:rsid w:val="262A0A78"/>
    <w:rsid w:val="2656BACA"/>
    <w:rsid w:val="2663B5C5"/>
    <w:rsid w:val="26DF32FD"/>
    <w:rsid w:val="273A92A0"/>
    <w:rsid w:val="274A726A"/>
    <w:rsid w:val="278A82B0"/>
    <w:rsid w:val="284891BA"/>
    <w:rsid w:val="28774A88"/>
    <w:rsid w:val="28D257EB"/>
    <w:rsid w:val="28DF2333"/>
    <w:rsid w:val="292D1074"/>
    <w:rsid w:val="29955A58"/>
    <w:rsid w:val="2A5033DD"/>
    <w:rsid w:val="2B19D273"/>
    <w:rsid w:val="2B72E5AE"/>
    <w:rsid w:val="2C198AF2"/>
    <w:rsid w:val="2C1EDA03"/>
    <w:rsid w:val="2C21D356"/>
    <w:rsid w:val="2C6E0D9A"/>
    <w:rsid w:val="2C6ED2D2"/>
    <w:rsid w:val="2C7BD2C7"/>
    <w:rsid w:val="2DDFE299"/>
    <w:rsid w:val="2DEB4DE5"/>
    <w:rsid w:val="2E351C5D"/>
    <w:rsid w:val="2E3C3CD3"/>
    <w:rsid w:val="2EC503AC"/>
    <w:rsid w:val="2EF6C7E2"/>
    <w:rsid w:val="2F567AC5"/>
    <w:rsid w:val="2F7CFF92"/>
    <w:rsid w:val="2F97DF3E"/>
    <w:rsid w:val="3036A42E"/>
    <w:rsid w:val="303D2DAB"/>
    <w:rsid w:val="30608AAF"/>
    <w:rsid w:val="30929843"/>
    <w:rsid w:val="30C1E429"/>
    <w:rsid w:val="30C8CB4B"/>
    <w:rsid w:val="30CF0B2F"/>
    <w:rsid w:val="3119AD9A"/>
    <w:rsid w:val="311D51EE"/>
    <w:rsid w:val="314FD2FF"/>
    <w:rsid w:val="316BB0F9"/>
    <w:rsid w:val="316CBD1F"/>
    <w:rsid w:val="317FA6C6"/>
    <w:rsid w:val="31EFBD1D"/>
    <w:rsid w:val="3236562A"/>
    <w:rsid w:val="3268F353"/>
    <w:rsid w:val="32A92503"/>
    <w:rsid w:val="33ECF5CA"/>
    <w:rsid w:val="33F91A6F"/>
    <w:rsid w:val="347A35CC"/>
    <w:rsid w:val="34BB61AA"/>
    <w:rsid w:val="34DF4098"/>
    <w:rsid w:val="34ED6D44"/>
    <w:rsid w:val="3518F2B0"/>
    <w:rsid w:val="35A5F4B2"/>
    <w:rsid w:val="36DF0155"/>
    <w:rsid w:val="3701D9C7"/>
    <w:rsid w:val="37A6F2D8"/>
    <w:rsid w:val="37C6DFED"/>
    <w:rsid w:val="38326212"/>
    <w:rsid w:val="38715F2C"/>
    <w:rsid w:val="3896EA70"/>
    <w:rsid w:val="389DAA28"/>
    <w:rsid w:val="38C47A2D"/>
    <w:rsid w:val="38F32595"/>
    <w:rsid w:val="38F9D8EA"/>
    <w:rsid w:val="39772865"/>
    <w:rsid w:val="3979B71B"/>
    <w:rsid w:val="3A53F724"/>
    <w:rsid w:val="3A617FDD"/>
    <w:rsid w:val="3AA53D44"/>
    <w:rsid w:val="3B17E476"/>
    <w:rsid w:val="3D711B4B"/>
    <w:rsid w:val="3DA29CD1"/>
    <w:rsid w:val="3E1468BA"/>
    <w:rsid w:val="3E59FA61"/>
    <w:rsid w:val="3EBE8500"/>
    <w:rsid w:val="3ED4387C"/>
    <w:rsid w:val="3F3D6277"/>
    <w:rsid w:val="3F6CBD40"/>
    <w:rsid w:val="3FD577BA"/>
    <w:rsid w:val="3FF1BF0E"/>
    <w:rsid w:val="402463E7"/>
    <w:rsid w:val="40A8BC0D"/>
    <w:rsid w:val="40BB57A6"/>
    <w:rsid w:val="423E4C5F"/>
    <w:rsid w:val="425D7B7F"/>
    <w:rsid w:val="4269CD9F"/>
    <w:rsid w:val="42CCE489"/>
    <w:rsid w:val="43049431"/>
    <w:rsid w:val="43336E35"/>
    <w:rsid w:val="43C558DA"/>
    <w:rsid w:val="44404C02"/>
    <w:rsid w:val="44540D10"/>
    <w:rsid w:val="44CBA6E1"/>
    <w:rsid w:val="456335D5"/>
    <w:rsid w:val="45A96560"/>
    <w:rsid w:val="45B6F94C"/>
    <w:rsid w:val="45D2EFF7"/>
    <w:rsid w:val="45D4C050"/>
    <w:rsid w:val="45E5350C"/>
    <w:rsid w:val="467DA3AD"/>
    <w:rsid w:val="46B15519"/>
    <w:rsid w:val="46ED786E"/>
    <w:rsid w:val="475CD165"/>
    <w:rsid w:val="480EED6F"/>
    <w:rsid w:val="485803A8"/>
    <w:rsid w:val="48D3992C"/>
    <w:rsid w:val="48E044F8"/>
    <w:rsid w:val="4919EC2F"/>
    <w:rsid w:val="49380557"/>
    <w:rsid w:val="49983A7D"/>
    <w:rsid w:val="4A578BD9"/>
    <w:rsid w:val="4A5D9BF9"/>
    <w:rsid w:val="4A7EB4DB"/>
    <w:rsid w:val="4AAF13CD"/>
    <w:rsid w:val="4B7023BE"/>
    <w:rsid w:val="4B9C696C"/>
    <w:rsid w:val="4BEAF6FB"/>
    <w:rsid w:val="4BFAFA26"/>
    <w:rsid w:val="4C0002DD"/>
    <w:rsid w:val="4C10B753"/>
    <w:rsid w:val="4C1B618E"/>
    <w:rsid w:val="4C4B83D8"/>
    <w:rsid w:val="4D488040"/>
    <w:rsid w:val="4D7824B5"/>
    <w:rsid w:val="4DA931CF"/>
    <w:rsid w:val="4DC2102A"/>
    <w:rsid w:val="4E3445AC"/>
    <w:rsid w:val="4E937A6B"/>
    <w:rsid w:val="4F2AFCFC"/>
    <w:rsid w:val="4F381EA4"/>
    <w:rsid w:val="4F69E70A"/>
    <w:rsid w:val="4F7AADC4"/>
    <w:rsid w:val="4FB1DD28"/>
    <w:rsid w:val="4FC626B5"/>
    <w:rsid w:val="4FD0160D"/>
    <w:rsid w:val="4FE4EEFD"/>
    <w:rsid w:val="5016991D"/>
    <w:rsid w:val="50177BDD"/>
    <w:rsid w:val="516BE66E"/>
    <w:rsid w:val="51770A1A"/>
    <w:rsid w:val="51B2697E"/>
    <w:rsid w:val="51E004F3"/>
    <w:rsid w:val="51E9DFC3"/>
    <w:rsid w:val="524E07BF"/>
    <w:rsid w:val="526ABECA"/>
    <w:rsid w:val="52A595D7"/>
    <w:rsid w:val="52EB962D"/>
    <w:rsid w:val="5301EA97"/>
    <w:rsid w:val="5367623C"/>
    <w:rsid w:val="541271EF"/>
    <w:rsid w:val="54E6996F"/>
    <w:rsid w:val="55060CA1"/>
    <w:rsid w:val="55195A47"/>
    <w:rsid w:val="553F7EE1"/>
    <w:rsid w:val="5589E5E6"/>
    <w:rsid w:val="55FB2A57"/>
    <w:rsid w:val="569F02FE"/>
    <w:rsid w:val="56DCD013"/>
    <w:rsid w:val="58148852"/>
    <w:rsid w:val="586FAEEB"/>
    <w:rsid w:val="59AC79D8"/>
    <w:rsid w:val="59E37BF2"/>
    <w:rsid w:val="5A71ADC2"/>
    <w:rsid w:val="5C9291C9"/>
    <w:rsid w:val="5C930C07"/>
    <w:rsid w:val="5D622774"/>
    <w:rsid w:val="5DA1D481"/>
    <w:rsid w:val="5EBA75AA"/>
    <w:rsid w:val="5F06F0DF"/>
    <w:rsid w:val="5F4B7086"/>
    <w:rsid w:val="605B0364"/>
    <w:rsid w:val="60FE2BE0"/>
    <w:rsid w:val="61B78BBD"/>
    <w:rsid w:val="61F2166C"/>
    <w:rsid w:val="6267E223"/>
    <w:rsid w:val="626B0E26"/>
    <w:rsid w:val="629F6584"/>
    <w:rsid w:val="62EA893D"/>
    <w:rsid w:val="6375A32E"/>
    <w:rsid w:val="6385CF3A"/>
    <w:rsid w:val="63D2126A"/>
    <w:rsid w:val="63E79467"/>
    <w:rsid w:val="643659DD"/>
    <w:rsid w:val="64B35E17"/>
    <w:rsid w:val="64E4D038"/>
    <w:rsid w:val="6529B72E"/>
    <w:rsid w:val="658E46BD"/>
    <w:rsid w:val="659DE4D7"/>
    <w:rsid w:val="65DB01EC"/>
    <w:rsid w:val="665A4EFC"/>
    <w:rsid w:val="666CA375"/>
    <w:rsid w:val="6674F011"/>
    <w:rsid w:val="6691C6EE"/>
    <w:rsid w:val="66C5878F"/>
    <w:rsid w:val="67E88E1B"/>
    <w:rsid w:val="67EFD821"/>
    <w:rsid w:val="67FCA7C5"/>
    <w:rsid w:val="687AB223"/>
    <w:rsid w:val="68A60124"/>
    <w:rsid w:val="69B54C5C"/>
    <w:rsid w:val="6A153800"/>
    <w:rsid w:val="6A2E605D"/>
    <w:rsid w:val="6A5CD107"/>
    <w:rsid w:val="6A6322A4"/>
    <w:rsid w:val="6A6D4DAB"/>
    <w:rsid w:val="6B33E4BE"/>
    <w:rsid w:val="6B98F8B2"/>
    <w:rsid w:val="6C2E29ED"/>
    <w:rsid w:val="6CDBDD22"/>
    <w:rsid w:val="6D24FC50"/>
    <w:rsid w:val="6D9635C2"/>
    <w:rsid w:val="6DB792AB"/>
    <w:rsid w:val="6E984AC6"/>
    <w:rsid w:val="6EC7DABC"/>
    <w:rsid w:val="6EF3CFB3"/>
    <w:rsid w:val="6FA989AD"/>
    <w:rsid w:val="70502539"/>
    <w:rsid w:val="710B4A6C"/>
    <w:rsid w:val="71719C04"/>
    <w:rsid w:val="71CABB2A"/>
    <w:rsid w:val="72113E3A"/>
    <w:rsid w:val="7211415C"/>
    <w:rsid w:val="72AE3E7E"/>
    <w:rsid w:val="7395F6EE"/>
    <w:rsid w:val="739C0D10"/>
    <w:rsid w:val="743C4D53"/>
    <w:rsid w:val="74593231"/>
    <w:rsid w:val="7489D4F1"/>
    <w:rsid w:val="74C94E7C"/>
    <w:rsid w:val="74DD3E26"/>
    <w:rsid w:val="74F38CA5"/>
    <w:rsid w:val="74F78E3A"/>
    <w:rsid w:val="7512B1F2"/>
    <w:rsid w:val="7531C74F"/>
    <w:rsid w:val="759DBD9F"/>
    <w:rsid w:val="761B82BF"/>
    <w:rsid w:val="769C6055"/>
    <w:rsid w:val="77097990"/>
    <w:rsid w:val="778C6992"/>
    <w:rsid w:val="77E8C87F"/>
    <w:rsid w:val="788BC51E"/>
    <w:rsid w:val="78A9715C"/>
    <w:rsid w:val="78C8E1BF"/>
    <w:rsid w:val="78CC097B"/>
    <w:rsid w:val="78D3E968"/>
    <w:rsid w:val="796F1395"/>
    <w:rsid w:val="79834E5C"/>
    <w:rsid w:val="799A0297"/>
    <w:rsid w:val="79D472FD"/>
    <w:rsid w:val="7A334950"/>
    <w:rsid w:val="7A4E2040"/>
    <w:rsid w:val="7AA0E391"/>
    <w:rsid w:val="7AD84D6F"/>
    <w:rsid w:val="7AFC972B"/>
    <w:rsid w:val="7B99E144"/>
    <w:rsid w:val="7BA108D3"/>
    <w:rsid w:val="7C045403"/>
    <w:rsid w:val="7C3B45B1"/>
    <w:rsid w:val="7C75919E"/>
    <w:rsid w:val="7C7BD308"/>
    <w:rsid w:val="7C89B712"/>
    <w:rsid w:val="7CB4DCF7"/>
    <w:rsid w:val="7CFD6C7E"/>
    <w:rsid w:val="7D1BE65E"/>
    <w:rsid w:val="7D5D1E63"/>
    <w:rsid w:val="7DAB5611"/>
    <w:rsid w:val="7DE3D30C"/>
    <w:rsid w:val="7EA5D948"/>
    <w:rsid w:val="7EA6DA9E"/>
    <w:rsid w:val="7EBE58E1"/>
    <w:rsid w:val="7EC978A4"/>
    <w:rsid w:val="7EFFF1CF"/>
    <w:rsid w:val="7F04CDBC"/>
    <w:rsid w:val="7F2302E4"/>
    <w:rsid w:val="7F2DF4F3"/>
    <w:rsid w:val="7FA6A58C"/>
    <w:rsid w:val="7FE6857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883C1"/>
  <w15:chartTrackingRefBased/>
  <w15:docId w15:val="{3D2CC51B-A9C5-4D9A-BBC2-28308034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Nivel"/>
    <w:basedOn w:val="Normal"/>
    <w:next w:val="Normal"/>
    <w:link w:val="Ttulo1Car"/>
    <w:autoRedefine/>
    <w:uiPriority w:val="9"/>
    <w:qFormat/>
    <w:rsid w:val="007C3D70"/>
    <w:pPr>
      <w:keepNext/>
      <w:keepLines/>
      <w:spacing w:before="240" w:after="0" w:line="360" w:lineRule="auto"/>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autoRedefine/>
    <w:uiPriority w:val="9"/>
    <w:semiHidden/>
    <w:unhideWhenUsed/>
    <w:qFormat/>
    <w:rsid w:val="007F6491"/>
    <w:pPr>
      <w:keepNext/>
      <w:keepLines/>
      <w:spacing w:before="40" w:after="0" w:line="360" w:lineRule="auto"/>
      <w:outlineLvl w:val="1"/>
    </w:pPr>
    <w:rPr>
      <w:rFonts w:ascii="Times New Roman" w:eastAsiaTheme="majorEastAsia" w:hAnsi="Times New Roman"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Car"/>
    <w:basedOn w:val="Fuentedeprrafopredeter"/>
    <w:link w:val="Ttulo1"/>
    <w:uiPriority w:val="9"/>
    <w:rsid w:val="007C3D70"/>
    <w:rPr>
      <w:rFonts w:ascii="Times New Roman" w:eastAsiaTheme="majorEastAsia" w:hAnsi="Times New Roman" w:cstheme="majorBidi"/>
      <w:b/>
      <w:color w:val="000000" w:themeColor="text1"/>
      <w:sz w:val="24"/>
      <w:szCs w:val="32"/>
    </w:rPr>
  </w:style>
  <w:style w:type="paragraph" w:styleId="Sinespaciado">
    <w:name w:val="No Spacing"/>
    <w:aliases w:val="Cita+40"/>
    <w:basedOn w:val="Textocomentario"/>
    <w:next w:val="Cita"/>
    <w:link w:val="SinespaciadoCar"/>
    <w:uiPriority w:val="1"/>
    <w:qFormat/>
    <w:rsid w:val="00921D97"/>
    <w:pPr>
      <w:spacing w:after="0" w:line="360" w:lineRule="auto"/>
      <w:ind w:left="708"/>
      <w:jc w:val="both"/>
    </w:pPr>
    <w:rPr>
      <w:rFonts w:ascii="Times New Roman" w:hAnsi="Times New Roman"/>
      <w:color w:val="000000" w:themeColor="text1"/>
      <w:sz w:val="24"/>
    </w:rPr>
  </w:style>
  <w:style w:type="paragraph" w:styleId="Textocomentario">
    <w:name w:val="annotation text"/>
    <w:basedOn w:val="Normal"/>
    <w:link w:val="TextocomentarioCar"/>
    <w:uiPriority w:val="99"/>
    <w:semiHidden/>
    <w:unhideWhenUsed/>
    <w:rsid w:val="00921D9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1D97"/>
    <w:rPr>
      <w:sz w:val="20"/>
      <w:szCs w:val="20"/>
    </w:rPr>
  </w:style>
  <w:style w:type="paragraph" w:styleId="Cita">
    <w:name w:val="Quote"/>
    <w:basedOn w:val="Normal"/>
    <w:next w:val="Normal"/>
    <w:link w:val="CitaCar"/>
    <w:uiPriority w:val="29"/>
    <w:qFormat/>
    <w:rsid w:val="00921D9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21D97"/>
    <w:rPr>
      <w:i/>
      <w:iCs/>
      <w:color w:val="404040" w:themeColor="text1" w:themeTint="BF"/>
    </w:rPr>
  </w:style>
  <w:style w:type="character" w:customStyle="1" w:styleId="SinespaciadoCar">
    <w:name w:val="Sin espaciado Car"/>
    <w:aliases w:val="Cita+40 Car"/>
    <w:basedOn w:val="TextocomentarioCar"/>
    <w:link w:val="Sinespaciado"/>
    <w:uiPriority w:val="1"/>
    <w:rsid w:val="00921D97"/>
    <w:rPr>
      <w:rFonts w:ascii="Times New Roman" w:hAnsi="Times New Roman"/>
      <w:color w:val="000000" w:themeColor="text1"/>
      <w:sz w:val="24"/>
      <w:szCs w:val="20"/>
    </w:rPr>
  </w:style>
  <w:style w:type="character" w:customStyle="1" w:styleId="Ttulo2Car">
    <w:name w:val="Título 2 Car"/>
    <w:basedOn w:val="Fuentedeprrafopredeter"/>
    <w:link w:val="Ttulo2"/>
    <w:uiPriority w:val="9"/>
    <w:semiHidden/>
    <w:rsid w:val="007F6491"/>
    <w:rPr>
      <w:rFonts w:ascii="Times New Roman" w:eastAsiaTheme="majorEastAsia" w:hAnsi="Times New Roman" w:cstheme="majorBidi"/>
      <w:b/>
      <w:color w:val="000000" w:themeColor="text1"/>
      <w:sz w:val="24"/>
      <w:szCs w:val="26"/>
    </w:rPr>
  </w:style>
  <w:style w:type="paragraph" w:styleId="Encabezado">
    <w:name w:val="header"/>
    <w:basedOn w:val="Normal"/>
    <w:link w:val="EncabezadoCar"/>
    <w:uiPriority w:val="99"/>
    <w:unhideWhenUsed/>
    <w:rsid w:val="006849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4992"/>
  </w:style>
  <w:style w:type="paragraph" w:styleId="Piedepgina">
    <w:name w:val="footer"/>
    <w:basedOn w:val="Normal"/>
    <w:link w:val="PiedepginaCar"/>
    <w:uiPriority w:val="99"/>
    <w:unhideWhenUsed/>
    <w:rsid w:val="006849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4992"/>
  </w:style>
  <w:style w:type="paragraph" w:styleId="Prrafodelista">
    <w:name w:val="List Paragraph"/>
    <w:basedOn w:val="Normal"/>
    <w:uiPriority w:val="34"/>
    <w:qFormat/>
    <w:rsid w:val="00011790"/>
    <w:pPr>
      <w:ind w:left="720"/>
      <w:contextualSpacing/>
    </w:pPr>
  </w:style>
  <w:style w:type="table" w:styleId="Tablaconcuadrcula">
    <w:name w:val="Table Grid"/>
    <w:basedOn w:val="Tablanormal"/>
    <w:uiPriority w:val="39"/>
    <w:rsid w:val="00765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A2F86"/>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0F4666"/>
    <w:pPr>
      <w:spacing w:line="259" w:lineRule="auto"/>
      <w:outlineLvl w:val="9"/>
    </w:pPr>
    <w:rPr>
      <w:rFonts w:asciiTheme="majorHAnsi" w:hAnsiTheme="majorHAnsi"/>
      <w:b w:val="0"/>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0F4666"/>
    <w:pPr>
      <w:spacing w:after="100"/>
    </w:pPr>
  </w:style>
  <w:style w:type="character" w:styleId="Hipervnculo">
    <w:name w:val="Hyperlink"/>
    <w:basedOn w:val="Fuentedeprrafopredeter"/>
    <w:uiPriority w:val="99"/>
    <w:unhideWhenUsed/>
    <w:rsid w:val="000F4666"/>
    <w:rPr>
      <w:color w:val="0563C1" w:themeColor="hyperlink"/>
      <w:u w:val="single"/>
    </w:rPr>
  </w:style>
  <w:style w:type="table" w:styleId="Tablanormal2">
    <w:name w:val="Plain Table 2"/>
    <w:basedOn w:val="Tablanormal"/>
    <w:uiPriority w:val="42"/>
    <w:rsid w:val="002B07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odelmarcadordeposicin">
    <w:name w:val="Placeholder Text"/>
    <w:basedOn w:val="Fuentedeprrafopredeter"/>
    <w:uiPriority w:val="99"/>
    <w:semiHidden/>
    <w:rsid w:val="00B32DBC"/>
    <w:rPr>
      <w:color w:val="666666"/>
    </w:rPr>
  </w:style>
  <w:style w:type="paragraph" w:customStyle="1" w:styleId="paragraph">
    <w:name w:val="paragraph"/>
    <w:basedOn w:val="Normal"/>
    <w:rsid w:val="005C7A1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wacimagecontainer">
    <w:name w:val="wacimagecontainer"/>
    <w:basedOn w:val="Fuentedeprrafopredeter"/>
    <w:rsid w:val="005C7A17"/>
  </w:style>
  <w:style w:type="character" w:customStyle="1" w:styleId="normaltextrun">
    <w:name w:val="normaltextrun"/>
    <w:basedOn w:val="Fuentedeprrafopredeter"/>
    <w:rsid w:val="005C7A17"/>
  </w:style>
  <w:style w:type="character" w:customStyle="1" w:styleId="eop">
    <w:name w:val="eop"/>
    <w:basedOn w:val="Fuentedeprrafopredeter"/>
    <w:rsid w:val="005C7A17"/>
  </w:style>
  <w:style w:type="character" w:styleId="Mencinsinresolver">
    <w:name w:val="Unresolved Mention"/>
    <w:basedOn w:val="Fuentedeprrafopredeter"/>
    <w:uiPriority w:val="99"/>
    <w:semiHidden/>
    <w:unhideWhenUsed/>
    <w:rsid w:val="00393647"/>
    <w:rPr>
      <w:color w:val="605E5C"/>
      <w:shd w:val="clear" w:color="auto" w:fill="E1DFDD"/>
    </w:rPr>
  </w:style>
  <w:style w:type="paragraph" w:styleId="NormalWeb">
    <w:name w:val="Normal (Web)"/>
    <w:basedOn w:val="Normal"/>
    <w:uiPriority w:val="99"/>
    <w:semiHidden/>
    <w:unhideWhenUsed/>
    <w:rsid w:val="0039364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url">
    <w:name w:val="url"/>
    <w:basedOn w:val="Fuentedeprrafopredeter"/>
    <w:rsid w:val="00393647"/>
  </w:style>
  <w:style w:type="character" w:styleId="Hipervnculovisitado">
    <w:name w:val="FollowedHyperlink"/>
    <w:basedOn w:val="Fuentedeprrafopredeter"/>
    <w:uiPriority w:val="99"/>
    <w:semiHidden/>
    <w:unhideWhenUsed/>
    <w:rsid w:val="00B665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4662">
      <w:bodyDiv w:val="1"/>
      <w:marLeft w:val="0"/>
      <w:marRight w:val="0"/>
      <w:marTop w:val="0"/>
      <w:marBottom w:val="0"/>
      <w:divBdr>
        <w:top w:val="none" w:sz="0" w:space="0" w:color="auto"/>
        <w:left w:val="none" w:sz="0" w:space="0" w:color="auto"/>
        <w:bottom w:val="none" w:sz="0" w:space="0" w:color="auto"/>
        <w:right w:val="none" w:sz="0" w:space="0" w:color="auto"/>
      </w:divBdr>
      <w:divsChild>
        <w:div w:id="255525078">
          <w:marLeft w:val="640"/>
          <w:marRight w:val="0"/>
          <w:marTop w:val="0"/>
          <w:marBottom w:val="0"/>
          <w:divBdr>
            <w:top w:val="none" w:sz="0" w:space="0" w:color="auto"/>
            <w:left w:val="none" w:sz="0" w:space="0" w:color="auto"/>
            <w:bottom w:val="none" w:sz="0" w:space="0" w:color="auto"/>
            <w:right w:val="none" w:sz="0" w:space="0" w:color="auto"/>
          </w:divBdr>
        </w:div>
        <w:div w:id="461846459">
          <w:marLeft w:val="640"/>
          <w:marRight w:val="0"/>
          <w:marTop w:val="0"/>
          <w:marBottom w:val="0"/>
          <w:divBdr>
            <w:top w:val="none" w:sz="0" w:space="0" w:color="auto"/>
            <w:left w:val="none" w:sz="0" w:space="0" w:color="auto"/>
            <w:bottom w:val="none" w:sz="0" w:space="0" w:color="auto"/>
            <w:right w:val="none" w:sz="0" w:space="0" w:color="auto"/>
          </w:divBdr>
        </w:div>
        <w:div w:id="514657713">
          <w:marLeft w:val="640"/>
          <w:marRight w:val="0"/>
          <w:marTop w:val="0"/>
          <w:marBottom w:val="0"/>
          <w:divBdr>
            <w:top w:val="none" w:sz="0" w:space="0" w:color="auto"/>
            <w:left w:val="none" w:sz="0" w:space="0" w:color="auto"/>
            <w:bottom w:val="none" w:sz="0" w:space="0" w:color="auto"/>
            <w:right w:val="none" w:sz="0" w:space="0" w:color="auto"/>
          </w:divBdr>
        </w:div>
        <w:div w:id="1229151305">
          <w:marLeft w:val="640"/>
          <w:marRight w:val="0"/>
          <w:marTop w:val="0"/>
          <w:marBottom w:val="0"/>
          <w:divBdr>
            <w:top w:val="none" w:sz="0" w:space="0" w:color="auto"/>
            <w:left w:val="none" w:sz="0" w:space="0" w:color="auto"/>
            <w:bottom w:val="none" w:sz="0" w:space="0" w:color="auto"/>
            <w:right w:val="none" w:sz="0" w:space="0" w:color="auto"/>
          </w:divBdr>
        </w:div>
        <w:div w:id="1274560265">
          <w:marLeft w:val="640"/>
          <w:marRight w:val="0"/>
          <w:marTop w:val="0"/>
          <w:marBottom w:val="0"/>
          <w:divBdr>
            <w:top w:val="none" w:sz="0" w:space="0" w:color="auto"/>
            <w:left w:val="none" w:sz="0" w:space="0" w:color="auto"/>
            <w:bottom w:val="none" w:sz="0" w:space="0" w:color="auto"/>
            <w:right w:val="none" w:sz="0" w:space="0" w:color="auto"/>
          </w:divBdr>
        </w:div>
        <w:div w:id="1521044202">
          <w:marLeft w:val="640"/>
          <w:marRight w:val="0"/>
          <w:marTop w:val="0"/>
          <w:marBottom w:val="0"/>
          <w:divBdr>
            <w:top w:val="none" w:sz="0" w:space="0" w:color="auto"/>
            <w:left w:val="none" w:sz="0" w:space="0" w:color="auto"/>
            <w:bottom w:val="none" w:sz="0" w:space="0" w:color="auto"/>
            <w:right w:val="none" w:sz="0" w:space="0" w:color="auto"/>
          </w:divBdr>
        </w:div>
      </w:divsChild>
    </w:div>
    <w:div w:id="222067451">
      <w:bodyDiv w:val="1"/>
      <w:marLeft w:val="0"/>
      <w:marRight w:val="0"/>
      <w:marTop w:val="0"/>
      <w:marBottom w:val="0"/>
      <w:divBdr>
        <w:top w:val="none" w:sz="0" w:space="0" w:color="auto"/>
        <w:left w:val="none" w:sz="0" w:space="0" w:color="auto"/>
        <w:bottom w:val="none" w:sz="0" w:space="0" w:color="auto"/>
        <w:right w:val="none" w:sz="0" w:space="0" w:color="auto"/>
      </w:divBdr>
      <w:divsChild>
        <w:div w:id="204290426">
          <w:marLeft w:val="640"/>
          <w:marRight w:val="0"/>
          <w:marTop w:val="0"/>
          <w:marBottom w:val="0"/>
          <w:divBdr>
            <w:top w:val="none" w:sz="0" w:space="0" w:color="auto"/>
            <w:left w:val="none" w:sz="0" w:space="0" w:color="auto"/>
            <w:bottom w:val="none" w:sz="0" w:space="0" w:color="auto"/>
            <w:right w:val="none" w:sz="0" w:space="0" w:color="auto"/>
          </w:divBdr>
        </w:div>
        <w:div w:id="308823807">
          <w:marLeft w:val="640"/>
          <w:marRight w:val="0"/>
          <w:marTop w:val="0"/>
          <w:marBottom w:val="0"/>
          <w:divBdr>
            <w:top w:val="none" w:sz="0" w:space="0" w:color="auto"/>
            <w:left w:val="none" w:sz="0" w:space="0" w:color="auto"/>
            <w:bottom w:val="none" w:sz="0" w:space="0" w:color="auto"/>
            <w:right w:val="none" w:sz="0" w:space="0" w:color="auto"/>
          </w:divBdr>
        </w:div>
        <w:div w:id="425419159">
          <w:marLeft w:val="640"/>
          <w:marRight w:val="0"/>
          <w:marTop w:val="0"/>
          <w:marBottom w:val="0"/>
          <w:divBdr>
            <w:top w:val="none" w:sz="0" w:space="0" w:color="auto"/>
            <w:left w:val="none" w:sz="0" w:space="0" w:color="auto"/>
            <w:bottom w:val="none" w:sz="0" w:space="0" w:color="auto"/>
            <w:right w:val="none" w:sz="0" w:space="0" w:color="auto"/>
          </w:divBdr>
        </w:div>
        <w:div w:id="663705233">
          <w:marLeft w:val="640"/>
          <w:marRight w:val="0"/>
          <w:marTop w:val="0"/>
          <w:marBottom w:val="0"/>
          <w:divBdr>
            <w:top w:val="none" w:sz="0" w:space="0" w:color="auto"/>
            <w:left w:val="none" w:sz="0" w:space="0" w:color="auto"/>
            <w:bottom w:val="none" w:sz="0" w:space="0" w:color="auto"/>
            <w:right w:val="none" w:sz="0" w:space="0" w:color="auto"/>
          </w:divBdr>
        </w:div>
        <w:div w:id="775946636">
          <w:marLeft w:val="640"/>
          <w:marRight w:val="0"/>
          <w:marTop w:val="0"/>
          <w:marBottom w:val="0"/>
          <w:divBdr>
            <w:top w:val="none" w:sz="0" w:space="0" w:color="auto"/>
            <w:left w:val="none" w:sz="0" w:space="0" w:color="auto"/>
            <w:bottom w:val="none" w:sz="0" w:space="0" w:color="auto"/>
            <w:right w:val="none" w:sz="0" w:space="0" w:color="auto"/>
          </w:divBdr>
        </w:div>
        <w:div w:id="1171750772">
          <w:marLeft w:val="640"/>
          <w:marRight w:val="0"/>
          <w:marTop w:val="0"/>
          <w:marBottom w:val="0"/>
          <w:divBdr>
            <w:top w:val="none" w:sz="0" w:space="0" w:color="auto"/>
            <w:left w:val="none" w:sz="0" w:space="0" w:color="auto"/>
            <w:bottom w:val="none" w:sz="0" w:space="0" w:color="auto"/>
            <w:right w:val="none" w:sz="0" w:space="0" w:color="auto"/>
          </w:divBdr>
        </w:div>
        <w:div w:id="1705666164">
          <w:marLeft w:val="640"/>
          <w:marRight w:val="0"/>
          <w:marTop w:val="0"/>
          <w:marBottom w:val="0"/>
          <w:divBdr>
            <w:top w:val="none" w:sz="0" w:space="0" w:color="auto"/>
            <w:left w:val="none" w:sz="0" w:space="0" w:color="auto"/>
            <w:bottom w:val="none" w:sz="0" w:space="0" w:color="auto"/>
            <w:right w:val="none" w:sz="0" w:space="0" w:color="auto"/>
          </w:divBdr>
        </w:div>
      </w:divsChild>
    </w:div>
    <w:div w:id="268127616">
      <w:bodyDiv w:val="1"/>
      <w:marLeft w:val="0"/>
      <w:marRight w:val="0"/>
      <w:marTop w:val="0"/>
      <w:marBottom w:val="0"/>
      <w:divBdr>
        <w:top w:val="none" w:sz="0" w:space="0" w:color="auto"/>
        <w:left w:val="none" w:sz="0" w:space="0" w:color="auto"/>
        <w:bottom w:val="none" w:sz="0" w:space="0" w:color="auto"/>
        <w:right w:val="none" w:sz="0" w:space="0" w:color="auto"/>
      </w:divBdr>
      <w:divsChild>
        <w:div w:id="106433295">
          <w:marLeft w:val="640"/>
          <w:marRight w:val="0"/>
          <w:marTop w:val="0"/>
          <w:marBottom w:val="0"/>
          <w:divBdr>
            <w:top w:val="none" w:sz="0" w:space="0" w:color="auto"/>
            <w:left w:val="none" w:sz="0" w:space="0" w:color="auto"/>
            <w:bottom w:val="none" w:sz="0" w:space="0" w:color="auto"/>
            <w:right w:val="none" w:sz="0" w:space="0" w:color="auto"/>
          </w:divBdr>
        </w:div>
        <w:div w:id="247346881">
          <w:marLeft w:val="640"/>
          <w:marRight w:val="0"/>
          <w:marTop w:val="0"/>
          <w:marBottom w:val="0"/>
          <w:divBdr>
            <w:top w:val="none" w:sz="0" w:space="0" w:color="auto"/>
            <w:left w:val="none" w:sz="0" w:space="0" w:color="auto"/>
            <w:bottom w:val="none" w:sz="0" w:space="0" w:color="auto"/>
            <w:right w:val="none" w:sz="0" w:space="0" w:color="auto"/>
          </w:divBdr>
        </w:div>
        <w:div w:id="325477500">
          <w:marLeft w:val="640"/>
          <w:marRight w:val="0"/>
          <w:marTop w:val="0"/>
          <w:marBottom w:val="0"/>
          <w:divBdr>
            <w:top w:val="none" w:sz="0" w:space="0" w:color="auto"/>
            <w:left w:val="none" w:sz="0" w:space="0" w:color="auto"/>
            <w:bottom w:val="none" w:sz="0" w:space="0" w:color="auto"/>
            <w:right w:val="none" w:sz="0" w:space="0" w:color="auto"/>
          </w:divBdr>
        </w:div>
        <w:div w:id="514610168">
          <w:marLeft w:val="640"/>
          <w:marRight w:val="0"/>
          <w:marTop w:val="0"/>
          <w:marBottom w:val="0"/>
          <w:divBdr>
            <w:top w:val="none" w:sz="0" w:space="0" w:color="auto"/>
            <w:left w:val="none" w:sz="0" w:space="0" w:color="auto"/>
            <w:bottom w:val="none" w:sz="0" w:space="0" w:color="auto"/>
            <w:right w:val="none" w:sz="0" w:space="0" w:color="auto"/>
          </w:divBdr>
        </w:div>
        <w:div w:id="1327126358">
          <w:marLeft w:val="640"/>
          <w:marRight w:val="0"/>
          <w:marTop w:val="0"/>
          <w:marBottom w:val="0"/>
          <w:divBdr>
            <w:top w:val="none" w:sz="0" w:space="0" w:color="auto"/>
            <w:left w:val="none" w:sz="0" w:space="0" w:color="auto"/>
            <w:bottom w:val="none" w:sz="0" w:space="0" w:color="auto"/>
            <w:right w:val="none" w:sz="0" w:space="0" w:color="auto"/>
          </w:divBdr>
        </w:div>
        <w:div w:id="1996252207">
          <w:marLeft w:val="640"/>
          <w:marRight w:val="0"/>
          <w:marTop w:val="0"/>
          <w:marBottom w:val="0"/>
          <w:divBdr>
            <w:top w:val="none" w:sz="0" w:space="0" w:color="auto"/>
            <w:left w:val="none" w:sz="0" w:space="0" w:color="auto"/>
            <w:bottom w:val="none" w:sz="0" w:space="0" w:color="auto"/>
            <w:right w:val="none" w:sz="0" w:space="0" w:color="auto"/>
          </w:divBdr>
        </w:div>
      </w:divsChild>
    </w:div>
    <w:div w:id="311058594">
      <w:bodyDiv w:val="1"/>
      <w:marLeft w:val="0"/>
      <w:marRight w:val="0"/>
      <w:marTop w:val="0"/>
      <w:marBottom w:val="0"/>
      <w:divBdr>
        <w:top w:val="none" w:sz="0" w:space="0" w:color="auto"/>
        <w:left w:val="none" w:sz="0" w:space="0" w:color="auto"/>
        <w:bottom w:val="none" w:sz="0" w:space="0" w:color="auto"/>
        <w:right w:val="none" w:sz="0" w:space="0" w:color="auto"/>
      </w:divBdr>
      <w:divsChild>
        <w:div w:id="9187741">
          <w:marLeft w:val="640"/>
          <w:marRight w:val="0"/>
          <w:marTop w:val="0"/>
          <w:marBottom w:val="0"/>
          <w:divBdr>
            <w:top w:val="none" w:sz="0" w:space="0" w:color="auto"/>
            <w:left w:val="none" w:sz="0" w:space="0" w:color="auto"/>
            <w:bottom w:val="none" w:sz="0" w:space="0" w:color="auto"/>
            <w:right w:val="none" w:sz="0" w:space="0" w:color="auto"/>
          </w:divBdr>
        </w:div>
        <w:div w:id="249430761">
          <w:marLeft w:val="640"/>
          <w:marRight w:val="0"/>
          <w:marTop w:val="0"/>
          <w:marBottom w:val="0"/>
          <w:divBdr>
            <w:top w:val="none" w:sz="0" w:space="0" w:color="auto"/>
            <w:left w:val="none" w:sz="0" w:space="0" w:color="auto"/>
            <w:bottom w:val="none" w:sz="0" w:space="0" w:color="auto"/>
            <w:right w:val="none" w:sz="0" w:space="0" w:color="auto"/>
          </w:divBdr>
        </w:div>
        <w:div w:id="738212565">
          <w:marLeft w:val="640"/>
          <w:marRight w:val="0"/>
          <w:marTop w:val="0"/>
          <w:marBottom w:val="0"/>
          <w:divBdr>
            <w:top w:val="none" w:sz="0" w:space="0" w:color="auto"/>
            <w:left w:val="none" w:sz="0" w:space="0" w:color="auto"/>
            <w:bottom w:val="none" w:sz="0" w:space="0" w:color="auto"/>
            <w:right w:val="none" w:sz="0" w:space="0" w:color="auto"/>
          </w:divBdr>
        </w:div>
        <w:div w:id="1540972908">
          <w:marLeft w:val="640"/>
          <w:marRight w:val="0"/>
          <w:marTop w:val="0"/>
          <w:marBottom w:val="0"/>
          <w:divBdr>
            <w:top w:val="none" w:sz="0" w:space="0" w:color="auto"/>
            <w:left w:val="none" w:sz="0" w:space="0" w:color="auto"/>
            <w:bottom w:val="none" w:sz="0" w:space="0" w:color="auto"/>
            <w:right w:val="none" w:sz="0" w:space="0" w:color="auto"/>
          </w:divBdr>
        </w:div>
        <w:div w:id="1583904336">
          <w:marLeft w:val="640"/>
          <w:marRight w:val="0"/>
          <w:marTop w:val="0"/>
          <w:marBottom w:val="0"/>
          <w:divBdr>
            <w:top w:val="none" w:sz="0" w:space="0" w:color="auto"/>
            <w:left w:val="none" w:sz="0" w:space="0" w:color="auto"/>
            <w:bottom w:val="none" w:sz="0" w:space="0" w:color="auto"/>
            <w:right w:val="none" w:sz="0" w:space="0" w:color="auto"/>
          </w:divBdr>
        </w:div>
        <w:div w:id="1622416465">
          <w:marLeft w:val="640"/>
          <w:marRight w:val="0"/>
          <w:marTop w:val="0"/>
          <w:marBottom w:val="0"/>
          <w:divBdr>
            <w:top w:val="none" w:sz="0" w:space="0" w:color="auto"/>
            <w:left w:val="none" w:sz="0" w:space="0" w:color="auto"/>
            <w:bottom w:val="none" w:sz="0" w:space="0" w:color="auto"/>
            <w:right w:val="none" w:sz="0" w:space="0" w:color="auto"/>
          </w:divBdr>
        </w:div>
        <w:div w:id="1692028075">
          <w:marLeft w:val="640"/>
          <w:marRight w:val="0"/>
          <w:marTop w:val="0"/>
          <w:marBottom w:val="0"/>
          <w:divBdr>
            <w:top w:val="none" w:sz="0" w:space="0" w:color="auto"/>
            <w:left w:val="none" w:sz="0" w:space="0" w:color="auto"/>
            <w:bottom w:val="none" w:sz="0" w:space="0" w:color="auto"/>
            <w:right w:val="none" w:sz="0" w:space="0" w:color="auto"/>
          </w:divBdr>
        </w:div>
      </w:divsChild>
    </w:div>
    <w:div w:id="457334432">
      <w:bodyDiv w:val="1"/>
      <w:marLeft w:val="0"/>
      <w:marRight w:val="0"/>
      <w:marTop w:val="0"/>
      <w:marBottom w:val="0"/>
      <w:divBdr>
        <w:top w:val="none" w:sz="0" w:space="0" w:color="auto"/>
        <w:left w:val="none" w:sz="0" w:space="0" w:color="auto"/>
        <w:bottom w:val="none" w:sz="0" w:space="0" w:color="auto"/>
        <w:right w:val="none" w:sz="0" w:space="0" w:color="auto"/>
      </w:divBdr>
      <w:divsChild>
        <w:div w:id="178861685">
          <w:marLeft w:val="0"/>
          <w:marRight w:val="0"/>
          <w:marTop w:val="0"/>
          <w:marBottom w:val="0"/>
          <w:divBdr>
            <w:top w:val="none" w:sz="0" w:space="0" w:color="auto"/>
            <w:left w:val="none" w:sz="0" w:space="0" w:color="auto"/>
            <w:bottom w:val="none" w:sz="0" w:space="0" w:color="auto"/>
            <w:right w:val="none" w:sz="0" w:space="0" w:color="auto"/>
          </w:divBdr>
        </w:div>
        <w:div w:id="328169586">
          <w:marLeft w:val="0"/>
          <w:marRight w:val="0"/>
          <w:marTop w:val="0"/>
          <w:marBottom w:val="0"/>
          <w:divBdr>
            <w:top w:val="none" w:sz="0" w:space="0" w:color="auto"/>
            <w:left w:val="none" w:sz="0" w:space="0" w:color="auto"/>
            <w:bottom w:val="none" w:sz="0" w:space="0" w:color="auto"/>
            <w:right w:val="none" w:sz="0" w:space="0" w:color="auto"/>
          </w:divBdr>
        </w:div>
        <w:div w:id="662928992">
          <w:marLeft w:val="0"/>
          <w:marRight w:val="0"/>
          <w:marTop w:val="0"/>
          <w:marBottom w:val="0"/>
          <w:divBdr>
            <w:top w:val="none" w:sz="0" w:space="0" w:color="auto"/>
            <w:left w:val="none" w:sz="0" w:space="0" w:color="auto"/>
            <w:bottom w:val="none" w:sz="0" w:space="0" w:color="auto"/>
            <w:right w:val="none" w:sz="0" w:space="0" w:color="auto"/>
          </w:divBdr>
        </w:div>
        <w:div w:id="722370319">
          <w:marLeft w:val="0"/>
          <w:marRight w:val="0"/>
          <w:marTop w:val="0"/>
          <w:marBottom w:val="0"/>
          <w:divBdr>
            <w:top w:val="none" w:sz="0" w:space="0" w:color="auto"/>
            <w:left w:val="none" w:sz="0" w:space="0" w:color="auto"/>
            <w:bottom w:val="none" w:sz="0" w:space="0" w:color="auto"/>
            <w:right w:val="none" w:sz="0" w:space="0" w:color="auto"/>
          </w:divBdr>
        </w:div>
        <w:div w:id="899906563">
          <w:marLeft w:val="0"/>
          <w:marRight w:val="0"/>
          <w:marTop w:val="0"/>
          <w:marBottom w:val="0"/>
          <w:divBdr>
            <w:top w:val="none" w:sz="0" w:space="0" w:color="auto"/>
            <w:left w:val="none" w:sz="0" w:space="0" w:color="auto"/>
            <w:bottom w:val="none" w:sz="0" w:space="0" w:color="auto"/>
            <w:right w:val="none" w:sz="0" w:space="0" w:color="auto"/>
          </w:divBdr>
        </w:div>
        <w:div w:id="961032080">
          <w:marLeft w:val="0"/>
          <w:marRight w:val="0"/>
          <w:marTop w:val="0"/>
          <w:marBottom w:val="0"/>
          <w:divBdr>
            <w:top w:val="none" w:sz="0" w:space="0" w:color="auto"/>
            <w:left w:val="none" w:sz="0" w:space="0" w:color="auto"/>
            <w:bottom w:val="none" w:sz="0" w:space="0" w:color="auto"/>
            <w:right w:val="none" w:sz="0" w:space="0" w:color="auto"/>
          </w:divBdr>
        </w:div>
        <w:div w:id="1269118751">
          <w:marLeft w:val="0"/>
          <w:marRight w:val="0"/>
          <w:marTop w:val="0"/>
          <w:marBottom w:val="0"/>
          <w:divBdr>
            <w:top w:val="none" w:sz="0" w:space="0" w:color="auto"/>
            <w:left w:val="none" w:sz="0" w:space="0" w:color="auto"/>
            <w:bottom w:val="none" w:sz="0" w:space="0" w:color="auto"/>
            <w:right w:val="none" w:sz="0" w:space="0" w:color="auto"/>
          </w:divBdr>
        </w:div>
        <w:div w:id="1323125725">
          <w:marLeft w:val="0"/>
          <w:marRight w:val="0"/>
          <w:marTop w:val="0"/>
          <w:marBottom w:val="0"/>
          <w:divBdr>
            <w:top w:val="none" w:sz="0" w:space="0" w:color="auto"/>
            <w:left w:val="none" w:sz="0" w:space="0" w:color="auto"/>
            <w:bottom w:val="none" w:sz="0" w:space="0" w:color="auto"/>
            <w:right w:val="none" w:sz="0" w:space="0" w:color="auto"/>
          </w:divBdr>
        </w:div>
        <w:div w:id="1346639577">
          <w:marLeft w:val="0"/>
          <w:marRight w:val="0"/>
          <w:marTop w:val="0"/>
          <w:marBottom w:val="0"/>
          <w:divBdr>
            <w:top w:val="none" w:sz="0" w:space="0" w:color="auto"/>
            <w:left w:val="none" w:sz="0" w:space="0" w:color="auto"/>
            <w:bottom w:val="none" w:sz="0" w:space="0" w:color="auto"/>
            <w:right w:val="none" w:sz="0" w:space="0" w:color="auto"/>
          </w:divBdr>
        </w:div>
        <w:div w:id="1353528709">
          <w:marLeft w:val="0"/>
          <w:marRight w:val="0"/>
          <w:marTop w:val="0"/>
          <w:marBottom w:val="0"/>
          <w:divBdr>
            <w:top w:val="none" w:sz="0" w:space="0" w:color="auto"/>
            <w:left w:val="none" w:sz="0" w:space="0" w:color="auto"/>
            <w:bottom w:val="none" w:sz="0" w:space="0" w:color="auto"/>
            <w:right w:val="none" w:sz="0" w:space="0" w:color="auto"/>
          </w:divBdr>
        </w:div>
        <w:div w:id="1642660017">
          <w:marLeft w:val="0"/>
          <w:marRight w:val="0"/>
          <w:marTop w:val="0"/>
          <w:marBottom w:val="0"/>
          <w:divBdr>
            <w:top w:val="none" w:sz="0" w:space="0" w:color="auto"/>
            <w:left w:val="none" w:sz="0" w:space="0" w:color="auto"/>
            <w:bottom w:val="none" w:sz="0" w:space="0" w:color="auto"/>
            <w:right w:val="none" w:sz="0" w:space="0" w:color="auto"/>
          </w:divBdr>
        </w:div>
        <w:div w:id="2105374530">
          <w:marLeft w:val="0"/>
          <w:marRight w:val="0"/>
          <w:marTop w:val="0"/>
          <w:marBottom w:val="0"/>
          <w:divBdr>
            <w:top w:val="none" w:sz="0" w:space="0" w:color="auto"/>
            <w:left w:val="none" w:sz="0" w:space="0" w:color="auto"/>
            <w:bottom w:val="none" w:sz="0" w:space="0" w:color="auto"/>
            <w:right w:val="none" w:sz="0" w:space="0" w:color="auto"/>
          </w:divBdr>
        </w:div>
      </w:divsChild>
    </w:div>
    <w:div w:id="534928695">
      <w:bodyDiv w:val="1"/>
      <w:marLeft w:val="0"/>
      <w:marRight w:val="0"/>
      <w:marTop w:val="0"/>
      <w:marBottom w:val="0"/>
      <w:divBdr>
        <w:top w:val="none" w:sz="0" w:space="0" w:color="auto"/>
        <w:left w:val="none" w:sz="0" w:space="0" w:color="auto"/>
        <w:bottom w:val="none" w:sz="0" w:space="0" w:color="auto"/>
        <w:right w:val="none" w:sz="0" w:space="0" w:color="auto"/>
      </w:divBdr>
      <w:divsChild>
        <w:div w:id="725493954">
          <w:marLeft w:val="640"/>
          <w:marRight w:val="0"/>
          <w:marTop w:val="0"/>
          <w:marBottom w:val="0"/>
          <w:divBdr>
            <w:top w:val="none" w:sz="0" w:space="0" w:color="auto"/>
            <w:left w:val="none" w:sz="0" w:space="0" w:color="auto"/>
            <w:bottom w:val="none" w:sz="0" w:space="0" w:color="auto"/>
            <w:right w:val="none" w:sz="0" w:space="0" w:color="auto"/>
          </w:divBdr>
        </w:div>
        <w:div w:id="1135366892">
          <w:marLeft w:val="640"/>
          <w:marRight w:val="0"/>
          <w:marTop w:val="0"/>
          <w:marBottom w:val="0"/>
          <w:divBdr>
            <w:top w:val="none" w:sz="0" w:space="0" w:color="auto"/>
            <w:left w:val="none" w:sz="0" w:space="0" w:color="auto"/>
            <w:bottom w:val="none" w:sz="0" w:space="0" w:color="auto"/>
            <w:right w:val="none" w:sz="0" w:space="0" w:color="auto"/>
          </w:divBdr>
        </w:div>
        <w:div w:id="1398866104">
          <w:marLeft w:val="640"/>
          <w:marRight w:val="0"/>
          <w:marTop w:val="0"/>
          <w:marBottom w:val="0"/>
          <w:divBdr>
            <w:top w:val="none" w:sz="0" w:space="0" w:color="auto"/>
            <w:left w:val="none" w:sz="0" w:space="0" w:color="auto"/>
            <w:bottom w:val="none" w:sz="0" w:space="0" w:color="auto"/>
            <w:right w:val="none" w:sz="0" w:space="0" w:color="auto"/>
          </w:divBdr>
        </w:div>
        <w:div w:id="1875843999">
          <w:marLeft w:val="640"/>
          <w:marRight w:val="0"/>
          <w:marTop w:val="0"/>
          <w:marBottom w:val="0"/>
          <w:divBdr>
            <w:top w:val="none" w:sz="0" w:space="0" w:color="auto"/>
            <w:left w:val="none" w:sz="0" w:space="0" w:color="auto"/>
            <w:bottom w:val="none" w:sz="0" w:space="0" w:color="auto"/>
            <w:right w:val="none" w:sz="0" w:space="0" w:color="auto"/>
          </w:divBdr>
        </w:div>
      </w:divsChild>
    </w:div>
    <w:div w:id="576745120">
      <w:bodyDiv w:val="1"/>
      <w:marLeft w:val="0"/>
      <w:marRight w:val="0"/>
      <w:marTop w:val="0"/>
      <w:marBottom w:val="0"/>
      <w:divBdr>
        <w:top w:val="none" w:sz="0" w:space="0" w:color="auto"/>
        <w:left w:val="none" w:sz="0" w:space="0" w:color="auto"/>
        <w:bottom w:val="none" w:sz="0" w:space="0" w:color="auto"/>
        <w:right w:val="none" w:sz="0" w:space="0" w:color="auto"/>
      </w:divBdr>
      <w:divsChild>
        <w:div w:id="517622910">
          <w:marLeft w:val="-720"/>
          <w:marRight w:val="0"/>
          <w:marTop w:val="0"/>
          <w:marBottom w:val="0"/>
          <w:divBdr>
            <w:top w:val="none" w:sz="0" w:space="0" w:color="auto"/>
            <w:left w:val="none" w:sz="0" w:space="0" w:color="auto"/>
            <w:bottom w:val="none" w:sz="0" w:space="0" w:color="auto"/>
            <w:right w:val="none" w:sz="0" w:space="0" w:color="auto"/>
          </w:divBdr>
        </w:div>
      </w:divsChild>
    </w:div>
    <w:div w:id="813720637">
      <w:bodyDiv w:val="1"/>
      <w:marLeft w:val="0"/>
      <w:marRight w:val="0"/>
      <w:marTop w:val="0"/>
      <w:marBottom w:val="0"/>
      <w:divBdr>
        <w:top w:val="none" w:sz="0" w:space="0" w:color="auto"/>
        <w:left w:val="none" w:sz="0" w:space="0" w:color="auto"/>
        <w:bottom w:val="none" w:sz="0" w:space="0" w:color="auto"/>
        <w:right w:val="none" w:sz="0" w:space="0" w:color="auto"/>
      </w:divBdr>
      <w:divsChild>
        <w:div w:id="437139177">
          <w:marLeft w:val="640"/>
          <w:marRight w:val="0"/>
          <w:marTop w:val="0"/>
          <w:marBottom w:val="0"/>
          <w:divBdr>
            <w:top w:val="none" w:sz="0" w:space="0" w:color="auto"/>
            <w:left w:val="none" w:sz="0" w:space="0" w:color="auto"/>
            <w:bottom w:val="none" w:sz="0" w:space="0" w:color="auto"/>
            <w:right w:val="none" w:sz="0" w:space="0" w:color="auto"/>
          </w:divBdr>
        </w:div>
        <w:div w:id="1094521614">
          <w:marLeft w:val="640"/>
          <w:marRight w:val="0"/>
          <w:marTop w:val="0"/>
          <w:marBottom w:val="0"/>
          <w:divBdr>
            <w:top w:val="none" w:sz="0" w:space="0" w:color="auto"/>
            <w:left w:val="none" w:sz="0" w:space="0" w:color="auto"/>
            <w:bottom w:val="none" w:sz="0" w:space="0" w:color="auto"/>
            <w:right w:val="none" w:sz="0" w:space="0" w:color="auto"/>
          </w:divBdr>
        </w:div>
        <w:div w:id="1570994913">
          <w:marLeft w:val="640"/>
          <w:marRight w:val="0"/>
          <w:marTop w:val="0"/>
          <w:marBottom w:val="0"/>
          <w:divBdr>
            <w:top w:val="none" w:sz="0" w:space="0" w:color="auto"/>
            <w:left w:val="none" w:sz="0" w:space="0" w:color="auto"/>
            <w:bottom w:val="none" w:sz="0" w:space="0" w:color="auto"/>
            <w:right w:val="none" w:sz="0" w:space="0" w:color="auto"/>
          </w:divBdr>
        </w:div>
      </w:divsChild>
    </w:div>
    <w:div w:id="814184710">
      <w:bodyDiv w:val="1"/>
      <w:marLeft w:val="0"/>
      <w:marRight w:val="0"/>
      <w:marTop w:val="0"/>
      <w:marBottom w:val="0"/>
      <w:divBdr>
        <w:top w:val="none" w:sz="0" w:space="0" w:color="auto"/>
        <w:left w:val="none" w:sz="0" w:space="0" w:color="auto"/>
        <w:bottom w:val="none" w:sz="0" w:space="0" w:color="auto"/>
        <w:right w:val="none" w:sz="0" w:space="0" w:color="auto"/>
      </w:divBdr>
      <w:divsChild>
        <w:div w:id="235628178">
          <w:marLeft w:val="640"/>
          <w:marRight w:val="0"/>
          <w:marTop w:val="0"/>
          <w:marBottom w:val="0"/>
          <w:divBdr>
            <w:top w:val="none" w:sz="0" w:space="0" w:color="auto"/>
            <w:left w:val="none" w:sz="0" w:space="0" w:color="auto"/>
            <w:bottom w:val="none" w:sz="0" w:space="0" w:color="auto"/>
            <w:right w:val="none" w:sz="0" w:space="0" w:color="auto"/>
          </w:divBdr>
        </w:div>
        <w:div w:id="646590028">
          <w:marLeft w:val="640"/>
          <w:marRight w:val="0"/>
          <w:marTop w:val="0"/>
          <w:marBottom w:val="0"/>
          <w:divBdr>
            <w:top w:val="none" w:sz="0" w:space="0" w:color="auto"/>
            <w:left w:val="none" w:sz="0" w:space="0" w:color="auto"/>
            <w:bottom w:val="none" w:sz="0" w:space="0" w:color="auto"/>
            <w:right w:val="none" w:sz="0" w:space="0" w:color="auto"/>
          </w:divBdr>
        </w:div>
        <w:div w:id="657654455">
          <w:marLeft w:val="640"/>
          <w:marRight w:val="0"/>
          <w:marTop w:val="0"/>
          <w:marBottom w:val="0"/>
          <w:divBdr>
            <w:top w:val="none" w:sz="0" w:space="0" w:color="auto"/>
            <w:left w:val="none" w:sz="0" w:space="0" w:color="auto"/>
            <w:bottom w:val="none" w:sz="0" w:space="0" w:color="auto"/>
            <w:right w:val="none" w:sz="0" w:space="0" w:color="auto"/>
          </w:divBdr>
        </w:div>
        <w:div w:id="961766464">
          <w:marLeft w:val="640"/>
          <w:marRight w:val="0"/>
          <w:marTop w:val="0"/>
          <w:marBottom w:val="0"/>
          <w:divBdr>
            <w:top w:val="none" w:sz="0" w:space="0" w:color="auto"/>
            <w:left w:val="none" w:sz="0" w:space="0" w:color="auto"/>
            <w:bottom w:val="none" w:sz="0" w:space="0" w:color="auto"/>
            <w:right w:val="none" w:sz="0" w:space="0" w:color="auto"/>
          </w:divBdr>
        </w:div>
      </w:divsChild>
    </w:div>
    <w:div w:id="945694651">
      <w:bodyDiv w:val="1"/>
      <w:marLeft w:val="0"/>
      <w:marRight w:val="0"/>
      <w:marTop w:val="0"/>
      <w:marBottom w:val="0"/>
      <w:divBdr>
        <w:top w:val="none" w:sz="0" w:space="0" w:color="auto"/>
        <w:left w:val="none" w:sz="0" w:space="0" w:color="auto"/>
        <w:bottom w:val="none" w:sz="0" w:space="0" w:color="auto"/>
        <w:right w:val="none" w:sz="0" w:space="0" w:color="auto"/>
      </w:divBdr>
      <w:divsChild>
        <w:div w:id="361443532">
          <w:marLeft w:val="0"/>
          <w:marRight w:val="0"/>
          <w:marTop w:val="0"/>
          <w:marBottom w:val="0"/>
          <w:divBdr>
            <w:top w:val="single" w:sz="2" w:space="0" w:color="E3E3E3"/>
            <w:left w:val="single" w:sz="2" w:space="0" w:color="E3E3E3"/>
            <w:bottom w:val="single" w:sz="2" w:space="0" w:color="E3E3E3"/>
            <w:right w:val="single" w:sz="2" w:space="0" w:color="E3E3E3"/>
          </w:divBdr>
          <w:divsChild>
            <w:div w:id="172571385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8052292">
                  <w:marLeft w:val="0"/>
                  <w:marRight w:val="0"/>
                  <w:marTop w:val="0"/>
                  <w:marBottom w:val="0"/>
                  <w:divBdr>
                    <w:top w:val="single" w:sz="2" w:space="0" w:color="E3E3E3"/>
                    <w:left w:val="single" w:sz="2" w:space="0" w:color="E3E3E3"/>
                    <w:bottom w:val="single" w:sz="2" w:space="0" w:color="E3E3E3"/>
                    <w:right w:val="single" w:sz="2" w:space="0" w:color="E3E3E3"/>
                  </w:divBdr>
                  <w:divsChild>
                    <w:div w:id="1605264083">
                      <w:marLeft w:val="0"/>
                      <w:marRight w:val="0"/>
                      <w:marTop w:val="0"/>
                      <w:marBottom w:val="0"/>
                      <w:divBdr>
                        <w:top w:val="single" w:sz="2" w:space="0" w:color="E3E3E3"/>
                        <w:left w:val="single" w:sz="2" w:space="0" w:color="E3E3E3"/>
                        <w:bottom w:val="single" w:sz="2" w:space="0" w:color="E3E3E3"/>
                        <w:right w:val="single" w:sz="2" w:space="0" w:color="E3E3E3"/>
                      </w:divBdr>
                      <w:divsChild>
                        <w:div w:id="781650934">
                          <w:marLeft w:val="0"/>
                          <w:marRight w:val="0"/>
                          <w:marTop w:val="0"/>
                          <w:marBottom w:val="0"/>
                          <w:divBdr>
                            <w:top w:val="single" w:sz="2" w:space="0" w:color="E3E3E3"/>
                            <w:left w:val="single" w:sz="2" w:space="0" w:color="E3E3E3"/>
                            <w:bottom w:val="single" w:sz="2" w:space="0" w:color="E3E3E3"/>
                            <w:right w:val="single" w:sz="2" w:space="0" w:color="E3E3E3"/>
                          </w:divBdr>
                          <w:divsChild>
                            <w:div w:id="1559588159">
                              <w:marLeft w:val="0"/>
                              <w:marRight w:val="0"/>
                              <w:marTop w:val="0"/>
                              <w:marBottom w:val="0"/>
                              <w:divBdr>
                                <w:top w:val="single" w:sz="2" w:space="0" w:color="E3E3E3"/>
                                <w:left w:val="single" w:sz="2" w:space="0" w:color="E3E3E3"/>
                                <w:bottom w:val="single" w:sz="2" w:space="0" w:color="E3E3E3"/>
                                <w:right w:val="single" w:sz="2" w:space="0" w:color="E3E3E3"/>
                              </w:divBdr>
                              <w:divsChild>
                                <w:div w:id="292251261">
                                  <w:marLeft w:val="0"/>
                                  <w:marRight w:val="0"/>
                                  <w:marTop w:val="0"/>
                                  <w:marBottom w:val="0"/>
                                  <w:divBdr>
                                    <w:top w:val="single" w:sz="2" w:space="0" w:color="E3E3E3"/>
                                    <w:left w:val="single" w:sz="2" w:space="0" w:color="E3E3E3"/>
                                    <w:bottom w:val="single" w:sz="2" w:space="0" w:color="E3E3E3"/>
                                    <w:right w:val="single" w:sz="2" w:space="0" w:color="E3E3E3"/>
                                  </w:divBdr>
                                  <w:divsChild>
                                    <w:div w:id="13468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57970540">
      <w:bodyDiv w:val="1"/>
      <w:marLeft w:val="0"/>
      <w:marRight w:val="0"/>
      <w:marTop w:val="0"/>
      <w:marBottom w:val="0"/>
      <w:divBdr>
        <w:top w:val="none" w:sz="0" w:space="0" w:color="auto"/>
        <w:left w:val="none" w:sz="0" w:space="0" w:color="auto"/>
        <w:bottom w:val="none" w:sz="0" w:space="0" w:color="auto"/>
        <w:right w:val="none" w:sz="0" w:space="0" w:color="auto"/>
      </w:divBdr>
      <w:divsChild>
        <w:div w:id="286812749">
          <w:marLeft w:val="640"/>
          <w:marRight w:val="0"/>
          <w:marTop w:val="0"/>
          <w:marBottom w:val="0"/>
          <w:divBdr>
            <w:top w:val="none" w:sz="0" w:space="0" w:color="auto"/>
            <w:left w:val="none" w:sz="0" w:space="0" w:color="auto"/>
            <w:bottom w:val="none" w:sz="0" w:space="0" w:color="auto"/>
            <w:right w:val="none" w:sz="0" w:space="0" w:color="auto"/>
          </w:divBdr>
        </w:div>
        <w:div w:id="709375152">
          <w:marLeft w:val="640"/>
          <w:marRight w:val="0"/>
          <w:marTop w:val="0"/>
          <w:marBottom w:val="0"/>
          <w:divBdr>
            <w:top w:val="none" w:sz="0" w:space="0" w:color="auto"/>
            <w:left w:val="none" w:sz="0" w:space="0" w:color="auto"/>
            <w:bottom w:val="none" w:sz="0" w:space="0" w:color="auto"/>
            <w:right w:val="none" w:sz="0" w:space="0" w:color="auto"/>
          </w:divBdr>
        </w:div>
        <w:div w:id="875776655">
          <w:marLeft w:val="640"/>
          <w:marRight w:val="0"/>
          <w:marTop w:val="0"/>
          <w:marBottom w:val="0"/>
          <w:divBdr>
            <w:top w:val="none" w:sz="0" w:space="0" w:color="auto"/>
            <w:left w:val="none" w:sz="0" w:space="0" w:color="auto"/>
            <w:bottom w:val="none" w:sz="0" w:space="0" w:color="auto"/>
            <w:right w:val="none" w:sz="0" w:space="0" w:color="auto"/>
          </w:divBdr>
        </w:div>
        <w:div w:id="1786777852">
          <w:marLeft w:val="640"/>
          <w:marRight w:val="0"/>
          <w:marTop w:val="0"/>
          <w:marBottom w:val="0"/>
          <w:divBdr>
            <w:top w:val="none" w:sz="0" w:space="0" w:color="auto"/>
            <w:left w:val="none" w:sz="0" w:space="0" w:color="auto"/>
            <w:bottom w:val="none" w:sz="0" w:space="0" w:color="auto"/>
            <w:right w:val="none" w:sz="0" w:space="0" w:color="auto"/>
          </w:divBdr>
        </w:div>
        <w:div w:id="1924996362">
          <w:marLeft w:val="640"/>
          <w:marRight w:val="0"/>
          <w:marTop w:val="0"/>
          <w:marBottom w:val="0"/>
          <w:divBdr>
            <w:top w:val="none" w:sz="0" w:space="0" w:color="auto"/>
            <w:left w:val="none" w:sz="0" w:space="0" w:color="auto"/>
            <w:bottom w:val="none" w:sz="0" w:space="0" w:color="auto"/>
            <w:right w:val="none" w:sz="0" w:space="0" w:color="auto"/>
          </w:divBdr>
        </w:div>
      </w:divsChild>
    </w:div>
    <w:div w:id="1116800509">
      <w:bodyDiv w:val="1"/>
      <w:marLeft w:val="0"/>
      <w:marRight w:val="0"/>
      <w:marTop w:val="0"/>
      <w:marBottom w:val="0"/>
      <w:divBdr>
        <w:top w:val="none" w:sz="0" w:space="0" w:color="auto"/>
        <w:left w:val="none" w:sz="0" w:space="0" w:color="auto"/>
        <w:bottom w:val="none" w:sz="0" w:space="0" w:color="auto"/>
        <w:right w:val="none" w:sz="0" w:space="0" w:color="auto"/>
      </w:divBdr>
    </w:div>
    <w:div w:id="1129473021">
      <w:bodyDiv w:val="1"/>
      <w:marLeft w:val="0"/>
      <w:marRight w:val="0"/>
      <w:marTop w:val="0"/>
      <w:marBottom w:val="0"/>
      <w:divBdr>
        <w:top w:val="none" w:sz="0" w:space="0" w:color="auto"/>
        <w:left w:val="none" w:sz="0" w:space="0" w:color="auto"/>
        <w:bottom w:val="none" w:sz="0" w:space="0" w:color="auto"/>
        <w:right w:val="none" w:sz="0" w:space="0" w:color="auto"/>
      </w:divBdr>
      <w:divsChild>
        <w:div w:id="658845305">
          <w:marLeft w:val="480"/>
          <w:marRight w:val="0"/>
          <w:marTop w:val="0"/>
          <w:marBottom w:val="0"/>
          <w:divBdr>
            <w:top w:val="none" w:sz="0" w:space="0" w:color="auto"/>
            <w:left w:val="none" w:sz="0" w:space="0" w:color="auto"/>
            <w:bottom w:val="none" w:sz="0" w:space="0" w:color="auto"/>
            <w:right w:val="none" w:sz="0" w:space="0" w:color="auto"/>
          </w:divBdr>
        </w:div>
      </w:divsChild>
    </w:div>
    <w:div w:id="1456825815">
      <w:bodyDiv w:val="1"/>
      <w:marLeft w:val="0"/>
      <w:marRight w:val="0"/>
      <w:marTop w:val="0"/>
      <w:marBottom w:val="0"/>
      <w:divBdr>
        <w:top w:val="none" w:sz="0" w:space="0" w:color="auto"/>
        <w:left w:val="none" w:sz="0" w:space="0" w:color="auto"/>
        <w:bottom w:val="none" w:sz="0" w:space="0" w:color="auto"/>
        <w:right w:val="none" w:sz="0" w:space="0" w:color="auto"/>
      </w:divBdr>
      <w:divsChild>
        <w:div w:id="573441139">
          <w:marLeft w:val="640"/>
          <w:marRight w:val="0"/>
          <w:marTop w:val="0"/>
          <w:marBottom w:val="0"/>
          <w:divBdr>
            <w:top w:val="none" w:sz="0" w:space="0" w:color="auto"/>
            <w:left w:val="none" w:sz="0" w:space="0" w:color="auto"/>
            <w:bottom w:val="none" w:sz="0" w:space="0" w:color="auto"/>
            <w:right w:val="none" w:sz="0" w:space="0" w:color="auto"/>
          </w:divBdr>
        </w:div>
        <w:div w:id="639388109">
          <w:marLeft w:val="640"/>
          <w:marRight w:val="0"/>
          <w:marTop w:val="0"/>
          <w:marBottom w:val="0"/>
          <w:divBdr>
            <w:top w:val="none" w:sz="0" w:space="0" w:color="auto"/>
            <w:left w:val="none" w:sz="0" w:space="0" w:color="auto"/>
            <w:bottom w:val="none" w:sz="0" w:space="0" w:color="auto"/>
            <w:right w:val="none" w:sz="0" w:space="0" w:color="auto"/>
          </w:divBdr>
        </w:div>
        <w:div w:id="1136875058">
          <w:marLeft w:val="640"/>
          <w:marRight w:val="0"/>
          <w:marTop w:val="0"/>
          <w:marBottom w:val="0"/>
          <w:divBdr>
            <w:top w:val="none" w:sz="0" w:space="0" w:color="auto"/>
            <w:left w:val="none" w:sz="0" w:space="0" w:color="auto"/>
            <w:bottom w:val="none" w:sz="0" w:space="0" w:color="auto"/>
            <w:right w:val="none" w:sz="0" w:space="0" w:color="auto"/>
          </w:divBdr>
        </w:div>
        <w:div w:id="1215240287">
          <w:marLeft w:val="640"/>
          <w:marRight w:val="0"/>
          <w:marTop w:val="0"/>
          <w:marBottom w:val="0"/>
          <w:divBdr>
            <w:top w:val="none" w:sz="0" w:space="0" w:color="auto"/>
            <w:left w:val="none" w:sz="0" w:space="0" w:color="auto"/>
            <w:bottom w:val="none" w:sz="0" w:space="0" w:color="auto"/>
            <w:right w:val="none" w:sz="0" w:space="0" w:color="auto"/>
          </w:divBdr>
        </w:div>
        <w:div w:id="1249386436">
          <w:marLeft w:val="640"/>
          <w:marRight w:val="0"/>
          <w:marTop w:val="0"/>
          <w:marBottom w:val="0"/>
          <w:divBdr>
            <w:top w:val="none" w:sz="0" w:space="0" w:color="auto"/>
            <w:left w:val="none" w:sz="0" w:space="0" w:color="auto"/>
            <w:bottom w:val="none" w:sz="0" w:space="0" w:color="auto"/>
            <w:right w:val="none" w:sz="0" w:space="0" w:color="auto"/>
          </w:divBdr>
        </w:div>
        <w:div w:id="1301306158">
          <w:marLeft w:val="640"/>
          <w:marRight w:val="0"/>
          <w:marTop w:val="0"/>
          <w:marBottom w:val="0"/>
          <w:divBdr>
            <w:top w:val="none" w:sz="0" w:space="0" w:color="auto"/>
            <w:left w:val="none" w:sz="0" w:space="0" w:color="auto"/>
            <w:bottom w:val="none" w:sz="0" w:space="0" w:color="auto"/>
            <w:right w:val="none" w:sz="0" w:space="0" w:color="auto"/>
          </w:divBdr>
        </w:div>
        <w:div w:id="1802570348">
          <w:marLeft w:val="640"/>
          <w:marRight w:val="0"/>
          <w:marTop w:val="0"/>
          <w:marBottom w:val="0"/>
          <w:divBdr>
            <w:top w:val="none" w:sz="0" w:space="0" w:color="auto"/>
            <w:left w:val="none" w:sz="0" w:space="0" w:color="auto"/>
            <w:bottom w:val="none" w:sz="0" w:space="0" w:color="auto"/>
            <w:right w:val="none" w:sz="0" w:space="0" w:color="auto"/>
          </w:divBdr>
        </w:div>
        <w:div w:id="1902136621">
          <w:marLeft w:val="640"/>
          <w:marRight w:val="0"/>
          <w:marTop w:val="0"/>
          <w:marBottom w:val="0"/>
          <w:divBdr>
            <w:top w:val="none" w:sz="0" w:space="0" w:color="auto"/>
            <w:left w:val="none" w:sz="0" w:space="0" w:color="auto"/>
            <w:bottom w:val="none" w:sz="0" w:space="0" w:color="auto"/>
            <w:right w:val="none" w:sz="0" w:space="0" w:color="auto"/>
          </w:divBdr>
        </w:div>
      </w:divsChild>
    </w:div>
    <w:div w:id="1464274822">
      <w:bodyDiv w:val="1"/>
      <w:marLeft w:val="0"/>
      <w:marRight w:val="0"/>
      <w:marTop w:val="0"/>
      <w:marBottom w:val="0"/>
      <w:divBdr>
        <w:top w:val="none" w:sz="0" w:space="0" w:color="auto"/>
        <w:left w:val="none" w:sz="0" w:space="0" w:color="auto"/>
        <w:bottom w:val="none" w:sz="0" w:space="0" w:color="auto"/>
        <w:right w:val="none" w:sz="0" w:space="0" w:color="auto"/>
      </w:divBdr>
      <w:divsChild>
        <w:div w:id="110049923">
          <w:marLeft w:val="640"/>
          <w:marRight w:val="0"/>
          <w:marTop w:val="0"/>
          <w:marBottom w:val="0"/>
          <w:divBdr>
            <w:top w:val="none" w:sz="0" w:space="0" w:color="auto"/>
            <w:left w:val="none" w:sz="0" w:space="0" w:color="auto"/>
            <w:bottom w:val="none" w:sz="0" w:space="0" w:color="auto"/>
            <w:right w:val="none" w:sz="0" w:space="0" w:color="auto"/>
          </w:divBdr>
        </w:div>
        <w:div w:id="345523759">
          <w:marLeft w:val="640"/>
          <w:marRight w:val="0"/>
          <w:marTop w:val="0"/>
          <w:marBottom w:val="0"/>
          <w:divBdr>
            <w:top w:val="none" w:sz="0" w:space="0" w:color="auto"/>
            <w:left w:val="none" w:sz="0" w:space="0" w:color="auto"/>
            <w:bottom w:val="none" w:sz="0" w:space="0" w:color="auto"/>
            <w:right w:val="none" w:sz="0" w:space="0" w:color="auto"/>
          </w:divBdr>
        </w:div>
        <w:div w:id="1133719738">
          <w:marLeft w:val="640"/>
          <w:marRight w:val="0"/>
          <w:marTop w:val="0"/>
          <w:marBottom w:val="0"/>
          <w:divBdr>
            <w:top w:val="none" w:sz="0" w:space="0" w:color="auto"/>
            <w:left w:val="none" w:sz="0" w:space="0" w:color="auto"/>
            <w:bottom w:val="none" w:sz="0" w:space="0" w:color="auto"/>
            <w:right w:val="none" w:sz="0" w:space="0" w:color="auto"/>
          </w:divBdr>
        </w:div>
      </w:divsChild>
    </w:div>
    <w:div w:id="1537692288">
      <w:bodyDiv w:val="1"/>
      <w:marLeft w:val="0"/>
      <w:marRight w:val="0"/>
      <w:marTop w:val="0"/>
      <w:marBottom w:val="0"/>
      <w:divBdr>
        <w:top w:val="none" w:sz="0" w:space="0" w:color="auto"/>
        <w:left w:val="none" w:sz="0" w:space="0" w:color="auto"/>
        <w:bottom w:val="none" w:sz="0" w:space="0" w:color="auto"/>
        <w:right w:val="none" w:sz="0" w:space="0" w:color="auto"/>
      </w:divBdr>
      <w:divsChild>
        <w:div w:id="677540871">
          <w:marLeft w:val="480"/>
          <w:marRight w:val="0"/>
          <w:marTop w:val="0"/>
          <w:marBottom w:val="0"/>
          <w:divBdr>
            <w:top w:val="none" w:sz="0" w:space="0" w:color="auto"/>
            <w:left w:val="none" w:sz="0" w:space="0" w:color="auto"/>
            <w:bottom w:val="none" w:sz="0" w:space="0" w:color="auto"/>
            <w:right w:val="none" w:sz="0" w:space="0" w:color="auto"/>
          </w:divBdr>
        </w:div>
      </w:divsChild>
    </w:div>
    <w:div w:id="1547452614">
      <w:bodyDiv w:val="1"/>
      <w:marLeft w:val="0"/>
      <w:marRight w:val="0"/>
      <w:marTop w:val="0"/>
      <w:marBottom w:val="0"/>
      <w:divBdr>
        <w:top w:val="none" w:sz="0" w:space="0" w:color="auto"/>
        <w:left w:val="none" w:sz="0" w:space="0" w:color="auto"/>
        <w:bottom w:val="none" w:sz="0" w:space="0" w:color="auto"/>
        <w:right w:val="none" w:sz="0" w:space="0" w:color="auto"/>
      </w:divBdr>
      <w:divsChild>
        <w:div w:id="1289119777">
          <w:marLeft w:val="640"/>
          <w:marRight w:val="0"/>
          <w:marTop w:val="0"/>
          <w:marBottom w:val="0"/>
          <w:divBdr>
            <w:top w:val="none" w:sz="0" w:space="0" w:color="auto"/>
            <w:left w:val="none" w:sz="0" w:space="0" w:color="auto"/>
            <w:bottom w:val="none" w:sz="0" w:space="0" w:color="auto"/>
            <w:right w:val="none" w:sz="0" w:space="0" w:color="auto"/>
          </w:divBdr>
        </w:div>
      </w:divsChild>
    </w:div>
    <w:div w:id="1643340035">
      <w:bodyDiv w:val="1"/>
      <w:marLeft w:val="0"/>
      <w:marRight w:val="0"/>
      <w:marTop w:val="0"/>
      <w:marBottom w:val="0"/>
      <w:divBdr>
        <w:top w:val="none" w:sz="0" w:space="0" w:color="auto"/>
        <w:left w:val="none" w:sz="0" w:space="0" w:color="auto"/>
        <w:bottom w:val="none" w:sz="0" w:space="0" w:color="auto"/>
        <w:right w:val="none" w:sz="0" w:space="0" w:color="auto"/>
      </w:divBdr>
      <w:divsChild>
        <w:div w:id="27688510">
          <w:marLeft w:val="640"/>
          <w:marRight w:val="0"/>
          <w:marTop w:val="0"/>
          <w:marBottom w:val="0"/>
          <w:divBdr>
            <w:top w:val="none" w:sz="0" w:space="0" w:color="auto"/>
            <w:left w:val="none" w:sz="0" w:space="0" w:color="auto"/>
            <w:bottom w:val="none" w:sz="0" w:space="0" w:color="auto"/>
            <w:right w:val="none" w:sz="0" w:space="0" w:color="auto"/>
          </w:divBdr>
        </w:div>
        <w:div w:id="998732407">
          <w:marLeft w:val="640"/>
          <w:marRight w:val="0"/>
          <w:marTop w:val="0"/>
          <w:marBottom w:val="0"/>
          <w:divBdr>
            <w:top w:val="none" w:sz="0" w:space="0" w:color="auto"/>
            <w:left w:val="none" w:sz="0" w:space="0" w:color="auto"/>
            <w:bottom w:val="none" w:sz="0" w:space="0" w:color="auto"/>
            <w:right w:val="none" w:sz="0" w:space="0" w:color="auto"/>
          </w:divBdr>
        </w:div>
        <w:div w:id="1025473856">
          <w:marLeft w:val="640"/>
          <w:marRight w:val="0"/>
          <w:marTop w:val="0"/>
          <w:marBottom w:val="0"/>
          <w:divBdr>
            <w:top w:val="none" w:sz="0" w:space="0" w:color="auto"/>
            <w:left w:val="none" w:sz="0" w:space="0" w:color="auto"/>
            <w:bottom w:val="none" w:sz="0" w:space="0" w:color="auto"/>
            <w:right w:val="none" w:sz="0" w:space="0" w:color="auto"/>
          </w:divBdr>
        </w:div>
        <w:div w:id="1392079212">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1666326465">
          <w:marLeft w:val="640"/>
          <w:marRight w:val="0"/>
          <w:marTop w:val="0"/>
          <w:marBottom w:val="0"/>
          <w:divBdr>
            <w:top w:val="none" w:sz="0" w:space="0" w:color="auto"/>
            <w:left w:val="none" w:sz="0" w:space="0" w:color="auto"/>
            <w:bottom w:val="none" w:sz="0" w:space="0" w:color="auto"/>
            <w:right w:val="none" w:sz="0" w:space="0" w:color="auto"/>
          </w:divBdr>
        </w:div>
      </w:divsChild>
    </w:div>
    <w:div w:id="1654718771">
      <w:bodyDiv w:val="1"/>
      <w:marLeft w:val="0"/>
      <w:marRight w:val="0"/>
      <w:marTop w:val="0"/>
      <w:marBottom w:val="0"/>
      <w:divBdr>
        <w:top w:val="none" w:sz="0" w:space="0" w:color="auto"/>
        <w:left w:val="none" w:sz="0" w:space="0" w:color="auto"/>
        <w:bottom w:val="none" w:sz="0" w:space="0" w:color="auto"/>
        <w:right w:val="none" w:sz="0" w:space="0" w:color="auto"/>
      </w:divBdr>
      <w:divsChild>
        <w:div w:id="985161013">
          <w:marLeft w:val="640"/>
          <w:marRight w:val="0"/>
          <w:marTop w:val="0"/>
          <w:marBottom w:val="0"/>
          <w:divBdr>
            <w:top w:val="none" w:sz="0" w:space="0" w:color="auto"/>
            <w:left w:val="none" w:sz="0" w:space="0" w:color="auto"/>
            <w:bottom w:val="none" w:sz="0" w:space="0" w:color="auto"/>
            <w:right w:val="none" w:sz="0" w:space="0" w:color="auto"/>
          </w:divBdr>
        </w:div>
        <w:div w:id="1070420524">
          <w:marLeft w:val="640"/>
          <w:marRight w:val="0"/>
          <w:marTop w:val="0"/>
          <w:marBottom w:val="0"/>
          <w:divBdr>
            <w:top w:val="none" w:sz="0" w:space="0" w:color="auto"/>
            <w:left w:val="none" w:sz="0" w:space="0" w:color="auto"/>
            <w:bottom w:val="none" w:sz="0" w:space="0" w:color="auto"/>
            <w:right w:val="none" w:sz="0" w:space="0" w:color="auto"/>
          </w:divBdr>
        </w:div>
        <w:div w:id="1734963774">
          <w:marLeft w:val="640"/>
          <w:marRight w:val="0"/>
          <w:marTop w:val="0"/>
          <w:marBottom w:val="0"/>
          <w:divBdr>
            <w:top w:val="none" w:sz="0" w:space="0" w:color="auto"/>
            <w:left w:val="none" w:sz="0" w:space="0" w:color="auto"/>
            <w:bottom w:val="none" w:sz="0" w:space="0" w:color="auto"/>
            <w:right w:val="none" w:sz="0" w:space="0" w:color="auto"/>
          </w:divBdr>
        </w:div>
        <w:div w:id="1807237397">
          <w:marLeft w:val="640"/>
          <w:marRight w:val="0"/>
          <w:marTop w:val="0"/>
          <w:marBottom w:val="0"/>
          <w:divBdr>
            <w:top w:val="none" w:sz="0" w:space="0" w:color="auto"/>
            <w:left w:val="none" w:sz="0" w:space="0" w:color="auto"/>
            <w:bottom w:val="none" w:sz="0" w:space="0" w:color="auto"/>
            <w:right w:val="none" w:sz="0" w:space="0" w:color="auto"/>
          </w:divBdr>
        </w:div>
        <w:div w:id="1835218499">
          <w:marLeft w:val="640"/>
          <w:marRight w:val="0"/>
          <w:marTop w:val="0"/>
          <w:marBottom w:val="0"/>
          <w:divBdr>
            <w:top w:val="none" w:sz="0" w:space="0" w:color="auto"/>
            <w:left w:val="none" w:sz="0" w:space="0" w:color="auto"/>
            <w:bottom w:val="none" w:sz="0" w:space="0" w:color="auto"/>
            <w:right w:val="none" w:sz="0" w:space="0" w:color="auto"/>
          </w:divBdr>
        </w:div>
        <w:div w:id="2135437357">
          <w:marLeft w:val="640"/>
          <w:marRight w:val="0"/>
          <w:marTop w:val="0"/>
          <w:marBottom w:val="0"/>
          <w:divBdr>
            <w:top w:val="none" w:sz="0" w:space="0" w:color="auto"/>
            <w:left w:val="none" w:sz="0" w:space="0" w:color="auto"/>
            <w:bottom w:val="none" w:sz="0" w:space="0" w:color="auto"/>
            <w:right w:val="none" w:sz="0" w:space="0" w:color="auto"/>
          </w:divBdr>
        </w:div>
      </w:divsChild>
    </w:div>
    <w:div w:id="1727603612">
      <w:bodyDiv w:val="1"/>
      <w:marLeft w:val="0"/>
      <w:marRight w:val="0"/>
      <w:marTop w:val="0"/>
      <w:marBottom w:val="0"/>
      <w:divBdr>
        <w:top w:val="none" w:sz="0" w:space="0" w:color="auto"/>
        <w:left w:val="none" w:sz="0" w:space="0" w:color="auto"/>
        <w:bottom w:val="none" w:sz="0" w:space="0" w:color="auto"/>
        <w:right w:val="none" w:sz="0" w:space="0" w:color="auto"/>
      </w:divBdr>
      <w:divsChild>
        <w:div w:id="221991787">
          <w:marLeft w:val="640"/>
          <w:marRight w:val="0"/>
          <w:marTop w:val="0"/>
          <w:marBottom w:val="0"/>
          <w:divBdr>
            <w:top w:val="none" w:sz="0" w:space="0" w:color="auto"/>
            <w:left w:val="none" w:sz="0" w:space="0" w:color="auto"/>
            <w:bottom w:val="none" w:sz="0" w:space="0" w:color="auto"/>
            <w:right w:val="none" w:sz="0" w:space="0" w:color="auto"/>
          </w:divBdr>
        </w:div>
        <w:div w:id="299769883">
          <w:marLeft w:val="640"/>
          <w:marRight w:val="0"/>
          <w:marTop w:val="0"/>
          <w:marBottom w:val="0"/>
          <w:divBdr>
            <w:top w:val="none" w:sz="0" w:space="0" w:color="auto"/>
            <w:left w:val="none" w:sz="0" w:space="0" w:color="auto"/>
            <w:bottom w:val="none" w:sz="0" w:space="0" w:color="auto"/>
            <w:right w:val="none" w:sz="0" w:space="0" w:color="auto"/>
          </w:divBdr>
        </w:div>
        <w:div w:id="609238624">
          <w:marLeft w:val="640"/>
          <w:marRight w:val="0"/>
          <w:marTop w:val="0"/>
          <w:marBottom w:val="0"/>
          <w:divBdr>
            <w:top w:val="none" w:sz="0" w:space="0" w:color="auto"/>
            <w:left w:val="none" w:sz="0" w:space="0" w:color="auto"/>
            <w:bottom w:val="none" w:sz="0" w:space="0" w:color="auto"/>
            <w:right w:val="none" w:sz="0" w:space="0" w:color="auto"/>
          </w:divBdr>
        </w:div>
        <w:div w:id="725758692">
          <w:marLeft w:val="640"/>
          <w:marRight w:val="0"/>
          <w:marTop w:val="0"/>
          <w:marBottom w:val="0"/>
          <w:divBdr>
            <w:top w:val="none" w:sz="0" w:space="0" w:color="auto"/>
            <w:left w:val="none" w:sz="0" w:space="0" w:color="auto"/>
            <w:bottom w:val="none" w:sz="0" w:space="0" w:color="auto"/>
            <w:right w:val="none" w:sz="0" w:space="0" w:color="auto"/>
          </w:divBdr>
        </w:div>
        <w:div w:id="925649112">
          <w:marLeft w:val="640"/>
          <w:marRight w:val="0"/>
          <w:marTop w:val="0"/>
          <w:marBottom w:val="0"/>
          <w:divBdr>
            <w:top w:val="none" w:sz="0" w:space="0" w:color="auto"/>
            <w:left w:val="none" w:sz="0" w:space="0" w:color="auto"/>
            <w:bottom w:val="none" w:sz="0" w:space="0" w:color="auto"/>
            <w:right w:val="none" w:sz="0" w:space="0" w:color="auto"/>
          </w:divBdr>
        </w:div>
        <w:div w:id="1273704016">
          <w:marLeft w:val="640"/>
          <w:marRight w:val="0"/>
          <w:marTop w:val="0"/>
          <w:marBottom w:val="0"/>
          <w:divBdr>
            <w:top w:val="none" w:sz="0" w:space="0" w:color="auto"/>
            <w:left w:val="none" w:sz="0" w:space="0" w:color="auto"/>
            <w:bottom w:val="none" w:sz="0" w:space="0" w:color="auto"/>
            <w:right w:val="none" w:sz="0" w:space="0" w:color="auto"/>
          </w:divBdr>
        </w:div>
        <w:div w:id="1415858969">
          <w:marLeft w:val="640"/>
          <w:marRight w:val="0"/>
          <w:marTop w:val="0"/>
          <w:marBottom w:val="0"/>
          <w:divBdr>
            <w:top w:val="none" w:sz="0" w:space="0" w:color="auto"/>
            <w:left w:val="none" w:sz="0" w:space="0" w:color="auto"/>
            <w:bottom w:val="none" w:sz="0" w:space="0" w:color="auto"/>
            <w:right w:val="none" w:sz="0" w:space="0" w:color="auto"/>
          </w:divBdr>
        </w:div>
        <w:div w:id="1575704122">
          <w:marLeft w:val="640"/>
          <w:marRight w:val="0"/>
          <w:marTop w:val="0"/>
          <w:marBottom w:val="0"/>
          <w:divBdr>
            <w:top w:val="none" w:sz="0" w:space="0" w:color="auto"/>
            <w:left w:val="none" w:sz="0" w:space="0" w:color="auto"/>
            <w:bottom w:val="none" w:sz="0" w:space="0" w:color="auto"/>
            <w:right w:val="none" w:sz="0" w:space="0" w:color="auto"/>
          </w:divBdr>
        </w:div>
      </w:divsChild>
    </w:div>
    <w:div w:id="1741755805">
      <w:bodyDiv w:val="1"/>
      <w:marLeft w:val="0"/>
      <w:marRight w:val="0"/>
      <w:marTop w:val="0"/>
      <w:marBottom w:val="0"/>
      <w:divBdr>
        <w:top w:val="none" w:sz="0" w:space="0" w:color="auto"/>
        <w:left w:val="none" w:sz="0" w:space="0" w:color="auto"/>
        <w:bottom w:val="none" w:sz="0" w:space="0" w:color="auto"/>
        <w:right w:val="none" w:sz="0" w:space="0" w:color="auto"/>
      </w:divBdr>
      <w:divsChild>
        <w:div w:id="37780907">
          <w:marLeft w:val="640"/>
          <w:marRight w:val="0"/>
          <w:marTop w:val="0"/>
          <w:marBottom w:val="0"/>
          <w:divBdr>
            <w:top w:val="none" w:sz="0" w:space="0" w:color="auto"/>
            <w:left w:val="none" w:sz="0" w:space="0" w:color="auto"/>
            <w:bottom w:val="none" w:sz="0" w:space="0" w:color="auto"/>
            <w:right w:val="none" w:sz="0" w:space="0" w:color="auto"/>
          </w:divBdr>
        </w:div>
        <w:div w:id="502821191">
          <w:marLeft w:val="640"/>
          <w:marRight w:val="0"/>
          <w:marTop w:val="0"/>
          <w:marBottom w:val="0"/>
          <w:divBdr>
            <w:top w:val="none" w:sz="0" w:space="0" w:color="auto"/>
            <w:left w:val="none" w:sz="0" w:space="0" w:color="auto"/>
            <w:bottom w:val="none" w:sz="0" w:space="0" w:color="auto"/>
            <w:right w:val="none" w:sz="0" w:space="0" w:color="auto"/>
          </w:divBdr>
        </w:div>
        <w:div w:id="612975198">
          <w:marLeft w:val="640"/>
          <w:marRight w:val="0"/>
          <w:marTop w:val="0"/>
          <w:marBottom w:val="0"/>
          <w:divBdr>
            <w:top w:val="none" w:sz="0" w:space="0" w:color="auto"/>
            <w:left w:val="none" w:sz="0" w:space="0" w:color="auto"/>
            <w:bottom w:val="none" w:sz="0" w:space="0" w:color="auto"/>
            <w:right w:val="none" w:sz="0" w:space="0" w:color="auto"/>
          </w:divBdr>
        </w:div>
        <w:div w:id="911350689">
          <w:marLeft w:val="640"/>
          <w:marRight w:val="0"/>
          <w:marTop w:val="0"/>
          <w:marBottom w:val="0"/>
          <w:divBdr>
            <w:top w:val="none" w:sz="0" w:space="0" w:color="auto"/>
            <w:left w:val="none" w:sz="0" w:space="0" w:color="auto"/>
            <w:bottom w:val="none" w:sz="0" w:space="0" w:color="auto"/>
            <w:right w:val="none" w:sz="0" w:space="0" w:color="auto"/>
          </w:divBdr>
        </w:div>
        <w:div w:id="1499805009">
          <w:marLeft w:val="640"/>
          <w:marRight w:val="0"/>
          <w:marTop w:val="0"/>
          <w:marBottom w:val="0"/>
          <w:divBdr>
            <w:top w:val="none" w:sz="0" w:space="0" w:color="auto"/>
            <w:left w:val="none" w:sz="0" w:space="0" w:color="auto"/>
            <w:bottom w:val="none" w:sz="0" w:space="0" w:color="auto"/>
            <w:right w:val="none" w:sz="0" w:space="0" w:color="auto"/>
          </w:divBdr>
        </w:div>
        <w:div w:id="1914466947">
          <w:marLeft w:val="640"/>
          <w:marRight w:val="0"/>
          <w:marTop w:val="0"/>
          <w:marBottom w:val="0"/>
          <w:divBdr>
            <w:top w:val="none" w:sz="0" w:space="0" w:color="auto"/>
            <w:left w:val="none" w:sz="0" w:space="0" w:color="auto"/>
            <w:bottom w:val="none" w:sz="0" w:space="0" w:color="auto"/>
            <w:right w:val="none" w:sz="0" w:space="0" w:color="auto"/>
          </w:divBdr>
        </w:div>
        <w:div w:id="1948925338">
          <w:marLeft w:val="640"/>
          <w:marRight w:val="0"/>
          <w:marTop w:val="0"/>
          <w:marBottom w:val="0"/>
          <w:divBdr>
            <w:top w:val="none" w:sz="0" w:space="0" w:color="auto"/>
            <w:left w:val="none" w:sz="0" w:space="0" w:color="auto"/>
            <w:bottom w:val="none" w:sz="0" w:space="0" w:color="auto"/>
            <w:right w:val="none" w:sz="0" w:space="0" w:color="auto"/>
          </w:divBdr>
        </w:div>
      </w:divsChild>
    </w:div>
    <w:div w:id="1944261940">
      <w:bodyDiv w:val="1"/>
      <w:marLeft w:val="0"/>
      <w:marRight w:val="0"/>
      <w:marTop w:val="0"/>
      <w:marBottom w:val="0"/>
      <w:divBdr>
        <w:top w:val="none" w:sz="0" w:space="0" w:color="auto"/>
        <w:left w:val="none" w:sz="0" w:space="0" w:color="auto"/>
        <w:bottom w:val="none" w:sz="0" w:space="0" w:color="auto"/>
        <w:right w:val="none" w:sz="0" w:space="0" w:color="auto"/>
      </w:divBdr>
      <w:divsChild>
        <w:div w:id="15811527">
          <w:marLeft w:val="640"/>
          <w:marRight w:val="0"/>
          <w:marTop w:val="0"/>
          <w:marBottom w:val="0"/>
          <w:divBdr>
            <w:top w:val="none" w:sz="0" w:space="0" w:color="auto"/>
            <w:left w:val="none" w:sz="0" w:space="0" w:color="auto"/>
            <w:bottom w:val="none" w:sz="0" w:space="0" w:color="auto"/>
            <w:right w:val="none" w:sz="0" w:space="0" w:color="auto"/>
          </w:divBdr>
        </w:div>
        <w:div w:id="877744860">
          <w:marLeft w:val="640"/>
          <w:marRight w:val="0"/>
          <w:marTop w:val="0"/>
          <w:marBottom w:val="0"/>
          <w:divBdr>
            <w:top w:val="none" w:sz="0" w:space="0" w:color="auto"/>
            <w:left w:val="none" w:sz="0" w:space="0" w:color="auto"/>
            <w:bottom w:val="none" w:sz="0" w:space="0" w:color="auto"/>
            <w:right w:val="none" w:sz="0" w:space="0" w:color="auto"/>
          </w:divBdr>
        </w:div>
        <w:div w:id="1215196230">
          <w:marLeft w:val="640"/>
          <w:marRight w:val="0"/>
          <w:marTop w:val="0"/>
          <w:marBottom w:val="0"/>
          <w:divBdr>
            <w:top w:val="none" w:sz="0" w:space="0" w:color="auto"/>
            <w:left w:val="none" w:sz="0" w:space="0" w:color="auto"/>
            <w:bottom w:val="none" w:sz="0" w:space="0" w:color="auto"/>
            <w:right w:val="none" w:sz="0" w:space="0" w:color="auto"/>
          </w:divBdr>
        </w:div>
        <w:div w:id="1472674295">
          <w:marLeft w:val="640"/>
          <w:marRight w:val="0"/>
          <w:marTop w:val="0"/>
          <w:marBottom w:val="0"/>
          <w:divBdr>
            <w:top w:val="none" w:sz="0" w:space="0" w:color="auto"/>
            <w:left w:val="none" w:sz="0" w:space="0" w:color="auto"/>
            <w:bottom w:val="none" w:sz="0" w:space="0" w:color="auto"/>
            <w:right w:val="none" w:sz="0" w:space="0" w:color="auto"/>
          </w:divBdr>
        </w:div>
        <w:div w:id="1566449182">
          <w:marLeft w:val="640"/>
          <w:marRight w:val="0"/>
          <w:marTop w:val="0"/>
          <w:marBottom w:val="0"/>
          <w:divBdr>
            <w:top w:val="none" w:sz="0" w:space="0" w:color="auto"/>
            <w:left w:val="none" w:sz="0" w:space="0" w:color="auto"/>
            <w:bottom w:val="none" w:sz="0" w:space="0" w:color="auto"/>
            <w:right w:val="none" w:sz="0" w:space="0" w:color="auto"/>
          </w:divBdr>
        </w:div>
      </w:divsChild>
    </w:div>
    <w:div w:id="1974942533">
      <w:bodyDiv w:val="1"/>
      <w:marLeft w:val="0"/>
      <w:marRight w:val="0"/>
      <w:marTop w:val="0"/>
      <w:marBottom w:val="0"/>
      <w:divBdr>
        <w:top w:val="none" w:sz="0" w:space="0" w:color="auto"/>
        <w:left w:val="none" w:sz="0" w:space="0" w:color="auto"/>
        <w:bottom w:val="none" w:sz="0" w:space="0" w:color="auto"/>
        <w:right w:val="none" w:sz="0" w:space="0" w:color="auto"/>
      </w:divBdr>
      <w:divsChild>
        <w:div w:id="208037504">
          <w:marLeft w:val="640"/>
          <w:marRight w:val="0"/>
          <w:marTop w:val="0"/>
          <w:marBottom w:val="0"/>
          <w:divBdr>
            <w:top w:val="none" w:sz="0" w:space="0" w:color="auto"/>
            <w:left w:val="none" w:sz="0" w:space="0" w:color="auto"/>
            <w:bottom w:val="none" w:sz="0" w:space="0" w:color="auto"/>
            <w:right w:val="none" w:sz="0" w:space="0" w:color="auto"/>
          </w:divBdr>
        </w:div>
        <w:div w:id="451479746">
          <w:marLeft w:val="640"/>
          <w:marRight w:val="0"/>
          <w:marTop w:val="0"/>
          <w:marBottom w:val="0"/>
          <w:divBdr>
            <w:top w:val="none" w:sz="0" w:space="0" w:color="auto"/>
            <w:left w:val="none" w:sz="0" w:space="0" w:color="auto"/>
            <w:bottom w:val="none" w:sz="0" w:space="0" w:color="auto"/>
            <w:right w:val="none" w:sz="0" w:space="0" w:color="auto"/>
          </w:divBdr>
        </w:div>
        <w:div w:id="743920166">
          <w:marLeft w:val="640"/>
          <w:marRight w:val="0"/>
          <w:marTop w:val="0"/>
          <w:marBottom w:val="0"/>
          <w:divBdr>
            <w:top w:val="none" w:sz="0" w:space="0" w:color="auto"/>
            <w:left w:val="none" w:sz="0" w:space="0" w:color="auto"/>
            <w:bottom w:val="none" w:sz="0" w:space="0" w:color="auto"/>
            <w:right w:val="none" w:sz="0" w:space="0" w:color="auto"/>
          </w:divBdr>
        </w:div>
        <w:div w:id="799424101">
          <w:marLeft w:val="640"/>
          <w:marRight w:val="0"/>
          <w:marTop w:val="0"/>
          <w:marBottom w:val="0"/>
          <w:divBdr>
            <w:top w:val="none" w:sz="0" w:space="0" w:color="auto"/>
            <w:left w:val="none" w:sz="0" w:space="0" w:color="auto"/>
            <w:bottom w:val="none" w:sz="0" w:space="0" w:color="auto"/>
            <w:right w:val="none" w:sz="0" w:space="0" w:color="auto"/>
          </w:divBdr>
        </w:div>
        <w:div w:id="1019812263">
          <w:marLeft w:val="640"/>
          <w:marRight w:val="0"/>
          <w:marTop w:val="0"/>
          <w:marBottom w:val="0"/>
          <w:divBdr>
            <w:top w:val="none" w:sz="0" w:space="0" w:color="auto"/>
            <w:left w:val="none" w:sz="0" w:space="0" w:color="auto"/>
            <w:bottom w:val="none" w:sz="0" w:space="0" w:color="auto"/>
            <w:right w:val="none" w:sz="0" w:space="0" w:color="auto"/>
          </w:divBdr>
        </w:div>
      </w:divsChild>
    </w:div>
    <w:div w:id="2036349323">
      <w:bodyDiv w:val="1"/>
      <w:marLeft w:val="0"/>
      <w:marRight w:val="0"/>
      <w:marTop w:val="0"/>
      <w:marBottom w:val="0"/>
      <w:divBdr>
        <w:top w:val="none" w:sz="0" w:space="0" w:color="auto"/>
        <w:left w:val="none" w:sz="0" w:space="0" w:color="auto"/>
        <w:bottom w:val="none" w:sz="0" w:space="0" w:color="auto"/>
        <w:right w:val="none" w:sz="0" w:space="0" w:color="auto"/>
      </w:divBdr>
      <w:divsChild>
        <w:div w:id="130246627">
          <w:marLeft w:val="640"/>
          <w:marRight w:val="0"/>
          <w:marTop w:val="0"/>
          <w:marBottom w:val="0"/>
          <w:divBdr>
            <w:top w:val="none" w:sz="0" w:space="0" w:color="auto"/>
            <w:left w:val="none" w:sz="0" w:space="0" w:color="auto"/>
            <w:bottom w:val="none" w:sz="0" w:space="0" w:color="auto"/>
            <w:right w:val="none" w:sz="0" w:space="0" w:color="auto"/>
          </w:divBdr>
        </w:div>
        <w:div w:id="245379394">
          <w:marLeft w:val="640"/>
          <w:marRight w:val="0"/>
          <w:marTop w:val="0"/>
          <w:marBottom w:val="0"/>
          <w:divBdr>
            <w:top w:val="none" w:sz="0" w:space="0" w:color="auto"/>
            <w:left w:val="none" w:sz="0" w:space="0" w:color="auto"/>
            <w:bottom w:val="none" w:sz="0" w:space="0" w:color="auto"/>
            <w:right w:val="none" w:sz="0" w:space="0" w:color="auto"/>
          </w:divBdr>
        </w:div>
        <w:div w:id="366680019">
          <w:marLeft w:val="640"/>
          <w:marRight w:val="0"/>
          <w:marTop w:val="0"/>
          <w:marBottom w:val="0"/>
          <w:divBdr>
            <w:top w:val="none" w:sz="0" w:space="0" w:color="auto"/>
            <w:left w:val="none" w:sz="0" w:space="0" w:color="auto"/>
            <w:bottom w:val="none" w:sz="0" w:space="0" w:color="auto"/>
            <w:right w:val="none" w:sz="0" w:space="0" w:color="auto"/>
          </w:divBdr>
        </w:div>
        <w:div w:id="532042212">
          <w:marLeft w:val="640"/>
          <w:marRight w:val="0"/>
          <w:marTop w:val="0"/>
          <w:marBottom w:val="0"/>
          <w:divBdr>
            <w:top w:val="none" w:sz="0" w:space="0" w:color="auto"/>
            <w:left w:val="none" w:sz="0" w:space="0" w:color="auto"/>
            <w:bottom w:val="none" w:sz="0" w:space="0" w:color="auto"/>
            <w:right w:val="none" w:sz="0" w:space="0" w:color="auto"/>
          </w:divBdr>
        </w:div>
        <w:div w:id="1130367114">
          <w:marLeft w:val="640"/>
          <w:marRight w:val="0"/>
          <w:marTop w:val="0"/>
          <w:marBottom w:val="0"/>
          <w:divBdr>
            <w:top w:val="none" w:sz="0" w:space="0" w:color="auto"/>
            <w:left w:val="none" w:sz="0" w:space="0" w:color="auto"/>
            <w:bottom w:val="none" w:sz="0" w:space="0" w:color="auto"/>
            <w:right w:val="none" w:sz="0" w:space="0" w:color="auto"/>
          </w:divBdr>
        </w:div>
        <w:div w:id="1509056158">
          <w:marLeft w:val="640"/>
          <w:marRight w:val="0"/>
          <w:marTop w:val="0"/>
          <w:marBottom w:val="0"/>
          <w:divBdr>
            <w:top w:val="none" w:sz="0" w:space="0" w:color="auto"/>
            <w:left w:val="none" w:sz="0" w:space="0" w:color="auto"/>
            <w:bottom w:val="none" w:sz="0" w:space="0" w:color="auto"/>
            <w:right w:val="none" w:sz="0" w:space="0" w:color="auto"/>
          </w:divBdr>
        </w:div>
        <w:div w:id="191577753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a7554b1-c4a2-423e-8acf-470bb028037d" xsi:nil="true"/>
    <ReferenceId xmlns="67483a11-b913-4f42-8ca9-df747bb0ba66" xsi:nil="true"/>
    <lcf76f155ced4ddcb4097134ff3c332f xmlns="67483a11-b913-4f42-8ca9-df747bb0ba6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7C0598E3DEC124F914BF70243EEFE4E" ma:contentTypeVersion="12" ma:contentTypeDescription="Crear nuevo documento." ma:contentTypeScope="" ma:versionID="df071170a889ca4c9bfda179fa3ade9d">
  <xsd:schema xmlns:xsd="http://www.w3.org/2001/XMLSchema" xmlns:xs="http://www.w3.org/2001/XMLSchema" xmlns:p="http://schemas.microsoft.com/office/2006/metadata/properties" xmlns:ns2="67483a11-b913-4f42-8ca9-df747bb0ba66" xmlns:ns3="4a7554b1-c4a2-423e-8acf-470bb028037d" targetNamespace="http://schemas.microsoft.com/office/2006/metadata/properties" ma:root="true" ma:fieldsID="e4ebbb37fafa8aac872083ae1dae13b6" ns2:_="" ns3:_="">
    <xsd:import namespace="67483a11-b913-4f42-8ca9-df747bb0ba66"/>
    <xsd:import namespace="4a7554b1-c4a2-423e-8acf-470bb028037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483a11-b913-4f42-8ca9-df747bb0ba6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ed62834d-3222-461b-8ca6-a88c350fce98"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7554b1-c4a2-423e-8acf-470bb028037d"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32845df6-6333-44ad-a121-dfd6a80cd96c}" ma:internalName="TaxCatchAll" ma:showField="CatchAllData" ma:web="4a7554b1-c4a2-423e-8acf-470bb028037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15288B-0FD9-4345-833D-0D8464E0FB38}">
  <ds:schemaRefs>
    <ds:schemaRef ds:uri="http://schemas.microsoft.com/office/2006/metadata/properties"/>
    <ds:schemaRef ds:uri="http://schemas.microsoft.com/office/infopath/2007/PartnerControls"/>
    <ds:schemaRef ds:uri="4a7554b1-c4a2-423e-8acf-470bb028037d"/>
    <ds:schemaRef ds:uri="67483a11-b913-4f42-8ca9-df747bb0ba66"/>
  </ds:schemaRefs>
</ds:datastoreItem>
</file>

<file path=customXml/itemProps2.xml><?xml version="1.0" encoding="utf-8"?>
<ds:datastoreItem xmlns:ds="http://schemas.openxmlformats.org/officeDocument/2006/customXml" ds:itemID="{90C780FA-8D62-4EC9-85EE-23354B85F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483a11-b913-4f42-8ca9-df747bb0ba66"/>
    <ds:schemaRef ds:uri="4a7554b1-c4a2-423e-8acf-470bb02803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F25AD-1AEE-42FB-B0C5-91AC3C4B9F8C}">
  <ds:schemaRefs>
    <ds:schemaRef ds:uri="http://schemas.openxmlformats.org/officeDocument/2006/bibliography"/>
  </ds:schemaRefs>
</ds:datastoreItem>
</file>

<file path=customXml/itemProps4.xml><?xml version="1.0" encoding="utf-8"?>
<ds:datastoreItem xmlns:ds="http://schemas.openxmlformats.org/officeDocument/2006/customXml" ds:itemID="{8BD97110-05DF-4DEE-AE8A-2894D915B6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2256</Words>
  <Characters>12411</Characters>
  <Application>Microsoft Office Word</Application>
  <DocSecurity>0</DocSecurity>
  <Lines>103</Lines>
  <Paragraphs>29</Paragraphs>
  <ScaleCrop>false</ScaleCrop>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Yamhile Carmenza Quintero Arciniegas</cp:lastModifiedBy>
  <cp:revision>6</cp:revision>
  <cp:lastPrinted>2023-11-30T06:13:00Z</cp:lastPrinted>
  <dcterms:created xsi:type="dcterms:W3CDTF">2024-05-25T00:27:00Z</dcterms:created>
  <dcterms:modified xsi:type="dcterms:W3CDTF">2024-06-05T15:17:00Z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0x01010097C0598E3DEC124F914BF70243EEFE4E</vt:lpwstr>
  </property>
</Properties>
</file>