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E69" w:rsidRDefault="00FA1B8F">
      <w:r>
        <w:t xml:space="preserve">Le premier modèle a servi à la validation du pipeline afin de s’assurer que </w:t>
      </w:r>
      <w:r>
        <w:t xml:space="preserve">tout </w:t>
      </w:r>
      <w:r>
        <w:t>le</w:t>
      </w:r>
      <w:r>
        <w:t xml:space="preserve"> pipeline de données fonctionne correctement</w:t>
      </w:r>
      <w:r>
        <w:t>.</w:t>
      </w:r>
    </w:p>
    <w:p w:rsidR="00FA1B8F" w:rsidRDefault="00FA1B8F">
      <w:r>
        <w:t xml:space="preserve">Ensuite on a procéder à l’entrainement du modèle avec dropout comme technique de </w:t>
      </w:r>
      <w:proofErr w:type="spellStart"/>
      <w:r>
        <w:t>regularisation</w:t>
      </w:r>
      <w:proofErr w:type="spellEnd"/>
      <w:r>
        <w:t>. Le résultat montre une amélioration de l’</w:t>
      </w:r>
      <w:proofErr w:type="spellStart"/>
      <w:r>
        <w:t>accurassy</w:t>
      </w:r>
      <w:proofErr w:type="spellEnd"/>
      <w:r>
        <w:t xml:space="preserve"> max qui est de 0.8467 par rapport au modèle de base ou l’</w:t>
      </w:r>
      <w:proofErr w:type="spellStart"/>
      <w:r>
        <w:t>accurassy</w:t>
      </w:r>
      <w:proofErr w:type="spellEnd"/>
      <w:r>
        <w:t xml:space="preserve"> était à 0.8173.</w:t>
      </w:r>
    </w:p>
    <w:p w:rsidR="00FA1B8F" w:rsidRDefault="00FA1B8F">
      <w:r>
        <w:t xml:space="preserve">La matrice de confusion du modèle avec </w:t>
      </w:r>
      <w:proofErr w:type="spellStart"/>
      <w:r>
        <w:t>regularisation</w:t>
      </w:r>
      <w:proofErr w:type="spellEnd"/>
      <w:r>
        <w:t xml:space="preserve"> montre que le modèle arrive prédire très bien la classe </w:t>
      </w:r>
      <w:proofErr w:type="spellStart"/>
      <w:r>
        <w:t>forest</w:t>
      </w:r>
      <w:proofErr w:type="spellEnd"/>
      <w:r>
        <w:t xml:space="preserve"> suivie de la classe </w:t>
      </w:r>
      <w:proofErr w:type="spellStart"/>
      <w:r>
        <w:t>street</w:t>
      </w:r>
      <w:proofErr w:type="spellEnd"/>
      <w:r>
        <w:t xml:space="preserve"> et celle de glacier. Par contre le modèle arrive à prédire moyenne les classes building et </w:t>
      </w:r>
      <w:proofErr w:type="spellStart"/>
      <w:r>
        <w:t>mountains</w:t>
      </w:r>
      <w:proofErr w:type="spellEnd"/>
      <w:r>
        <w:t xml:space="preserve">. Par exemple </w:t>
      </w:r>
      <w:r w:rsidR="00C61534">
        <w:t>63</w:t>
      </w:r>
      <w:r>
        <w:t xml:space="preserve"> fois le modèle a prédit que c’était des images de </w:t>
      </w:r>
      <w:r w:rsidR="00C61534">
        <w:t>montagnes alors que en réalité c’</w:t>
      </w:r>
      <w:proofErr w:type="spellStart"/>
      <w:r w:rsidR="00C61534">
        <w:t>éatit</w:t>
      </w:r>
      <w:proofErr w:type="spellEnd"/>
      <w:r w:rsidR="00C61534">
        <w:t xml:space="preserve"> des images de glaciers.</w:t>
      </w:r>
    </w:p>
    <w:p w:rsidR="00C61534" w:rsidRDefault="00C61534">
      <w:proofErr w:type="gramStart"/>
      <w:r>
        <w:t>La</w:t>
      </w:r>
      <w:proofErr w:type="gramEnd"/>
      <w:r>
        <w:t xml:space="preserve"> rapport de classification confirme la bonne prédiction de la classe </w:t>
      </w:r>
      <w:proofErr w:type="spellStart"/>
      <w:r>
        <w:t>forest</w:t>
      </w:r>
      <w:proofErr w:type="spellEnd"/>
      <w:r>
        <w:t xml:space="preserve">, avec une précision de 93% et un </w:t>
      </w:r>
      <w:proofErr w:type="spellStart"/>
      <w:r>
        <w:t>recall</w:t>
      </w:r>
      <w:proofErr w:type="spellEnd"/>
      <w:r>
        <w:t xml:space="preserve"> de 96%. </w:t>
      </w:r>
    </w:p>
    <w:p w:rsidR="00C61534" w:rsidRDefault="00C61534">
      <w:r>
        <w:t xml:space="preserve">Par contre la classe </w:t>
      </w:r>
      <w:proofErr w:type="spellStart"/>
      <w:r>
        <w:t>mountaine</w:t>
      </w:r>
      <w:proofErr w:type="spellEnd"/>
      <w:r>
        <w:t xml:space="preserve">, </w:t>
      </w:r>
      <w:r>
        <w:t xml:space="preserve">Son </w:t>
      </w:r>
      <w:r>
        <w:rPr>
          <w:b/>
          <w:bCs/>
        </w:rPr>
        <w:t>Rappel</w:t>
      </w:r>
      <w:r>
        <w:t xml:space="preserve"> de 0,75 est le plus faible, signifiant que le modèle </w:t>
      </w:r>
      <w:r>
        <w:rPr>
          <w:b/>
          <w:bCs/>
        </w:rPr>
        <w:t>manque</w:t>
      </w:r>
      <w:r>
        <w:t xml:space="preserve"> un quart des images de montagne réelles (faux négatifs)</w:t>
      </w:r>
      <w:r>
        <w:t>.</w:t>
      </w:r>
    </w:p>
    <w:p w:rsidR="00C61534" w:rsidRDefault="00C61534"/>
    <w:p w:rsidR="00800CDA" w:rsidRDefault="00800CDA">
      <w:r>
        <w:t xml:space="preserve">Précision et </w:t>
      </w:r>
      <w:proofErr w:type="spellStart"/>
      <w:r>
        <w:t>recall</w:t>
      </w:r>
      <w:proofErr w:type="spellEnd"/>
    </w:p>
    <w:p w:rsidR="00800CDA" w:rsidRDefault="00800CDA">
      <w:r>
        <w:t>Parmi toutes les images que le modèle a prédites comme étant une forêt (</w:t>
      </w:r>
      <w:proofErr w:type="spellStart"/>
      <w:r>
        <w:rPr>
          <w:i/>
          <w:iCs/>
        </w:rPr>
        <w:t>forest</w:t>
      </w:r>
      <w:proofErr w:type="spellEnd"/>
      <w:r>
        <w:t>), quelle est la proportion qui était réellement des images de forêt ?</w:t>
      </w:r>
    </w:p>
    <w:p w:rsidR="00800CDA" w:rsidRDefault="00800CDA">
      <w:r>
        <w:t xml:space="preserve">Parmi toutes les images qui étaient </w:t>
      </w:r>
      <w:r>
        <w:rPr>
          <w:i/>
          <w:iCs/>
        </w:rPr>
        <w:t>réellement</w:t>
      </w:r>
      <w:r>
        <w:t xml:space="preserve"> des forêts (</w:t>
      </w:r>
      <w:proofErr w:type="spellStart"/>
      <w:r>
        <w:rPr>
          <w:i/>
          <w:iCs/>
        </w:rPr>
        <w:t>forest</w:t>
      </w:r>
      <w:proofErr w:type="spellEnd"/>
      <w:r>
        <w:t xml:space="preserve">), quelle est la proportion que le modèle a </w:t>
      </w:r>
      <w:proofErr w:type="gramStart"/>
      <w:r>
        <w:t>réussi</w:t>
      </w:r>
      <w:proofErr w:type="gramEnd"/>
      <w:r>
        <w:t xml:space="preserve"> à identifier comme telles ?</w:t>
      </w:r>
    </w:p>
    <w:p w:rsidR="00800CDA" w:rsidRDefault="00800CDA">
      <w:r>
        <w:t xml:space="preserve">Pour la suite afin de rendre nos résultats plus robustes, on a </w:t>
      </w:r>
      <w:proofErr w:type="gramStart"/>
      <w:r>
        <w:t>implémenter</w:t>
      </w:r>
      <w:proofErr w:type="gramEnd"/>
      <w:r>
        <w:t xml:space="preserve"> deux techniques d’augmentation des données :</w:t>
      </w:r>
    </w:p>
    <w:p w:rsidR="00800CDA" w:rsidRDefault="00800CDA">
      <w:pPr>
        <w:rPr>
          <w:rStyle w:val="fontstyle01"/>
        </w:rPr>
      </w:pPr>
      <w:r>
        <w:t xml:space="preserve">La première technique est celle de </w:t>
      </w:r>
      <w:proofErr w:type="spellStart"/>
      <w:r>
        <w:rPr>
          <w:rStyle w:val="fontstyle01"/>
        </w:rPr>
        <w:t>ImageDataGenerator</w:t>
      </w:r>
      <w:proofErr w:type="spellEnd"/>
      <w:r>
        <w:rPr>
          <w:rStyle w:val="fontstyle01"/>
        </w:rPr>
        <w:t xml:space="preserve"> dont l’</w:t>
      </w:r>
      <w:proofErr w:type="spellStart"/>
      <w:r>
        <w:rPr>
          <w:rStyle w:val="fontstyle01"/>
        </w:rPr>
        <w:t>accurassy</w:t>
      </w:r>
      <w:proofErr w:type="spellEnd"/>
      <w:r>
        <w:rPr>
          <w:rStyle w:val="fontstyle01"/>
        </w:rPr>
        <w:t xml:space="preserve"> s’est établit à </w:t>
      </w:r>
      <w:r w:rsidRPr="00800CDA">
        <w:rPr>
          <w:rStyle w:val="fontstyle01"/>
        </w:rPr>
        <w:t>0.8813.</w:t>
      </w:r>
    </w:p>
    <w:p w:rsidR="00800CDA" w:rsidRDefault="00800CDA">
      <w:pPr>
        <w:rPr>
          <w:rStyle w:val="fontstyle01"/>
        </w:rPr>
      </w:pPr>
      <w:r>
        <w:rPr>
          <w:rStyle w:val="fontstyle01"/>
        </w:rPr>
        <w:t xml:space="preserve">Par contre la deuxième technique qui est </w:t>
      </w:r>
      <w:proofErr w:type="spellStart"/>
      <w:r>
        <w:rPr>
          <w:rStyle w:val="fontstyle01"/>
        </w:rPr>
        <w:t>Keras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Preprocessing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Layers</w:t>
      </w:r>
      <w:proofErr w:type="spellEnd"/>
      <w:r>
        <w:t xml:space="preserve"> </w:t>
      </w:r>
      <w:r>
        <w:t xml:space="preserve"> </w:t>
      </w:r>
      <w:r>
        <w:rPr>
          <w:rStyle w:val="fontstyle01"/>
        </w:rPr>
        <w:t>n’a pas donné de résultats satisfaisant par rapport à la première</w:t>
      </w:r>
    </w:p>
    <w:p w:rsidR="004B6EF3" w:rsidRPr="004B6EF3" w:rsidRDefault="00800CDA" w:rsidP="004B6EF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Style w:val="fontstyle01"/>
        </w:rPr>
        <w:t xml:space="preserve">Pour l’utilisation des modèles de transfert </w:t>
      </w:r>
      <w:proofErr w:type="spellStart"/>
      <w:r>
        <w:rPr>
          <w:rStyle w:val="fontstyle01"/>
        </w:rPr>
        <w:t>learning</w:t>
      </w:r>
      <w:proofErr w:type="spellEnd"/>
      <w:r>
        <w:rPr>
          <w:rStyle w:val="fontstyle01"/>
        </w:rPr>
        <w:t>, le premier modèle est le VVG16</w:t>
      </w:r>
      <w:r w:rsidR="004B6EF3">
        <w:rPr>
          <w:rStyle w:val="fontstyle01"/>
        </w:rPr>
        <w:t xml:space="preserve"> et les résultats </w:t>
      </w:r>
      <w:proofErr w:type="gramStart"/>
      <w:r w:rsidR="004B6EF3">
        <w:rPr>
          <w:rStyle w:val="fontstyle01"/>
        </w:rPr>
        <w:t>donne</w:t>
      </w:r>
      <w:proofErr w:type="gramEnd"/>
      <w:r w:rsidR="004B6EF3">
        <w:rPr>
          <w:rStyle w:val="fontstyle01"/>
        </w:rPr>
        <w:t xml:space="preserve"> une </w:t>
      </w:r>
      <w:proofErr w:type="spellStart"/>
      <w:r w:rsidR="004B6EF3">
        <w:rPr>
          <w:rStyle w:val="fontstyle01"/>
        </w:rPr>
        <w:t>accurassy</w:t>
      </w:r>
      <w:proofErr w:type="spellEnd"/>
      <w:r w:rsidR="004B6EF3">
        <w:rPr>
          <w:rStyle w:val="fontstyle01"/>
        </w:rPr>
        <w:t xml:space="preserve"> </w:t>
      </w:r>
      <w:bookmarkStart w:id="0" w:name="_GoBack"/>
      <w:r w:rsidR="004B6EF3">
        <w:rPr>
          <w:rStyle w:val="fontstyle01"/>
        </w:rPr>
        <w:t xml:space="preserve">de </w:t>
      </w:r>
      <w:r w:rsidR="004B6EF3" w:rsidRPr="004B6EF3">
        <w:rPr>
          <w:rStyle w:val="fontstyle01"/>
        </w:rPr>
        <w:t>0.9067</w:t>
      </w:r>
      <w:bookmarkEnd w:id="0"/>
    </w:p>
    <w:p w:rsidR="00800CDA" w:rsidRDefault="00800CDA"/>
    <w:sectPr w:rsidR="00800C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Sans10-Bold-Identity-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B8F"/>
    <w:rsid w:val="00423E69"/>
    <w:rsid w:val="004B6EF3"/>
    <w:rsid w:val="0062060C"/>
    <w:rsid w:val="00800CDA"/>
    <w:rsid w:val="00C61534"/>
    <w:rsid w:val="00FA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5E6A9F-75E4-49D9-BB4F-C5E67C14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800CDA"/>
    <w:rPr>
      <w:rFonts w:ascii="LMSans10-Bold-Identity-H" w:hAnsi="LMSans10-Bold-Identity-H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61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279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2025-09-26T16:26:00Z</dcterms:created>
  <dcterms:modified xsi:type="dcterms:W3CDTF">2025-09-26T17:04:00Z</dcterms:modified>
</cp:coreProperties>
</file>