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F26" w:rsidRDefault="00260F42">
      <w:pPr>
        <w:pStyle w:val="pStyle"/>
      </w:pPr>
      <w:bookmarkStart w:id="0" w:name="_GoBack"/>
      <w:bookmarkEnd w:id="0"/>
      <w:r>
        <w:rPr>
          <w:rStyle w:val="fStyle"/>
          <w:rFonts w:eastAsia="Arial"/>
        </w:rPr>
        <w:t>По ту сторону изгороди — готическая сказка о приключениях двух братьев в таинственном лесу. Анимационный сериал из десяти серий по </w:t>
      </w:r>
      <w:r>
        <w:rPr>
          <w:rStyle w:val="fStyle"/>
          <w:rFonts w:eastAsia="Arial"/>
        </w:rPr>
        <w:t>одиннадцать минут отправляет зрителей в мир неизведанного. Именно так называется волшебное пространство, в котором заблудились главные герои — Вирт и </w:t>
      </w:r>
      <w:proofErr w:type="spellStart"/>
      <w:r>
        <w:rPr>
          <w:rStyle w:val="fStyle"/>
          <w:rFonts w:eastAsia="Arial"/>
        </w:rPr>
        <w:t>Грег</w:t>
      </w:r>
      <w:proofErr w:type="spellEnd"/>
      <w:r>
        <w:rPr>
          <w:rStyle w:val="fStyle"/>
          <w:rFonts w:eastAsia="Arial"/>
        </w:rPr>
        <w:t xml:space="preserve">. Автор «По ту сторону изгороди», сценарист Патрик </w:t>
      </w:r>
      <w:proofErr w:type="spellStart"/>
      <w:r>
        <w:rPr>
          <w:rStyle w:val="fStyle"/>
          <w:rFonts w:eastAsia="Arial"/>
        </w:rPr>
        <w:t>МакХейл</w:t>
      </w:r>
      <w:proofErr w:type="spellEnd"/>
      <w:r>
        <w:rPr>
          <w:rStyle w:val="fStyle"/>
          <w:rFonts w:eastAsia="Arial"/>
        </w:rPr>
        <w:t>, работавший над «Временем приключений», сум</w:t>
      </w:r>
      <w:r>
        <w:rPr>
          <w:rStyle w:val="fStyle"/>
          <w:rFonts w:eastAsia="Arial"/>
        </w:rPr>
        <w:t>ел создать целую вселенную, полную романтики, юмора и опасности.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О каких глубоких темах рассуждают персонажи, как сериалу удается балансировать между милым и пугающим, и какими отсылками наполнено неизведанное. Главные герои сериала — полные противоположно</w:t>
      </w:r>
      <w:r>
        <w:rPr>
          <w:rStyle w:val="fStyle"/>
          <w:rFonts w:eastAsia="Arial"/>
        </w:rPr>
        <w:t>сти.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Старший брат Вирт переживает, что они заблудились, и постоянно придумывает планы спасения, а </w:t>
      </w:r>
      <w:proofErr w:type="spellStart"/>
      <w:r>
        <w:rPr>
          <w:rStyle w:val="fStyle"/>
          <w:rFonts w:eastAsia="Arial"/>
        </w:rPr>
        <w:t>Грег</w:t>
      </w:r>
      <w:proofErr w:type="spellEnd"/>
      <w:r>
        <w:rPr>
          <w:rStyle w:val="fStyle"/>
          <w:rFonts w:eastAsia="Arial"/>
        </w:rPr>
        <w:t xml:space="preserve"> вечно попадает в </w:t>
      </w:r>
      <w:proofErr w:type="gramStart"/>
      <w:r>
        <w:rPr>
          <w:rStyle w:val="fStyle"/>
          <w:rFonts w:eastAsia="Arial"/>
        </w:rPr>
        <w:t>Беззаботно</w:t>
      </w:r>
      <w:proofErr w:type="gramEnd"/>
      <w:r>
        <w:rPr>
          <w:rStyle w:val="fStyle"/>
          <w:rFonts w:eastAsia="Arial"/>
        </w:rPr>
        <w:t xml:space="preserve"> выбирает имя для своего лягушонка и строит безумные теории. На контрасте между нерешительным и рассудительным Виртом, которог</w:t>
      </w:r>
      <w:r>
        <w:rPr>
          <w:rStyle w:val="fStyle"/>
          <w:rFonts w:eastAsia="Arial"/>
        </w:rPr>
        <w:t xml:space="preserve">о озвучил </w:t>
      </w:r>
      <w:proofErr w:type="spellStart"/>
      <w:r>
        <w:rPr>
          <w:rStyle w:val="fStyle"/>
          <w:rFonts w:eastAsia="Arial"/>
        </w:rPr>
        <w:t>Элайджа</w:t>
      </w:r>
      <w:proofErr w:type="spellEnd"/>
      <w:r>
        <w:rPr>
          <w:rStyle w:val="fStyle"/>
          <w:rFonts w:eastAsia="Arial"/>
        </w:rPr>
        <w:t xml:space="preserve"> Вуд, и беспечным оптимистом Грэгом построены многие комедийные моменты.</w:t>
      </w:r>
    </w:p>
    <w:p w:rsidR="00AC6F26" w:rsidRDefault="00260F42">
      <w:pPr>
        <w:pStyle w:val="psStyle"/>
      </w:pPr>
      <w:r>
        <w:rPr>
          <w:rStyle w:val="sStyle"/>
        </w:rPr>
        <w:t>Спикер 3: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Я сам, понимаешь?</w:t>
      </w:r>
    </w:p>
    <w:p w:rsidR="00AC6F26" w:rsidRDefault="00260F42">
      <w:pPr>
        <w:pStyle w:val="psStyle"/>
      </w:pPr>
      <w:proofErr w:type="gramStart"/>
      <w:r>
        <w:rPr>
          <w:rStyle w:val="sStyle"/>
        </w:rPr>
        <w:t>Спикер ?</w:t>
      </w:r>
      <w:proofErr w:type="gramEnd"/>
      <w:r>
        <w:rPr>
          <w:rStyle w:val="sStyle"/>
        </w:rPr>
        <w:t>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Ну, не.</w:t>
      </w:r>
    </w:p>
    <w:p w:rsidR="00AC6F26" w:rsidRDefault="00260F42">
      <w:pPr>
        <w:pStyle w:val="psStyle"/>
      </w:pPr>
      <w:r>
        <w:rPr>
          <w:rStyle w:val="sStyle"/>
        </w:rPr>
        <w:t>Спикер 2: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 xml:space="preserve">Подвергаться </w:t>
      </w:r>
      <w:proofErr w:type="spellStart"/>
      <w:r>
        <w:rPr>
          <w:rStyle w:val="fStyle"/>
          <w:rFonts w:eastAsia="Arial"/>
        </w:rPr>
        <w:t>конклюзиям</w:t>
      </w:r>
      <w:proofErr w:type="spellEnd"/>
      <w:r>
        <w:rPr>
          <w:rStyle w:val="fStyle"/>
          <w:rFonts w:eastAsia="Arial"/>
        </w:rPr>
        <w:t xml:space="preserve">. </w:t>
      </w:r>
      <w:proofErr w:type="spellStart"/>
      <w:r>
        <w:rPr>
          <w:rStyle w:val="fStyle"/>
          <w:rFonts w:eastAsia="Arial"/>
        </w:rPr>
        <w:t>Эдрик</w:t>
      </w:r>
      <w:proofErr w:type="spellEnd"/>
      <w:r>
        <w:rPr>
          <w:rStyle w:val="fStyle"/>
          <w:rFonts w:eastAsia="Arial"/>
        </w:rPr>
        <w:t xml:space="preserve"> </w:t>
      </w:r>
      <w:proofErr w:type="spellStart"/>
      <w:r>
        <w:rPr>
          <w:rStyle w:val="fStyle"/>
          <w:rFonts w:eastAsia="Arial"/>
        </w:rPr>
        <w:t>МакХейл</w:t>
      </w:r>
      <w:proofErr w:type="spellEnd"/>
      <w:r>
        <w:rPr>
          <w:rStyle w:val="fStyle"/>
          <w:rFonts w:eastAsia="Arial"/>
        </w:rPr>
        <w:t xml:space="preserve"> говорил, что вдохновлялся своими детскими ночными кошмарами. Еще одним </w:t>
      </w:r>
      <w:r>
        <w:rPr>
          <w:rStyle w:val="fStyle"/>
          <w:rFonts w:eastAsia="Arial"/>
        </w:rPr>
        <w:t xml:space="preserve">источником вдохновения стали мрачные европейские сказки XIX века. Оригинальные произведения Ганса </w:t>
      </w:r>
      <w:proofErr w:type="spellStart"/>
      <w:r>
        <w:rPr>
          <w:rStyle w:val="fStyle"/>
          <w:rFonts w:eastAsia="Arial"/>
        </w:rPr>
        <w:t>Кристиана</w:t>
      </w:r>
      <w:proofErr w:type="spellEnd"/>
      <w:r>
        <w:rPr>
          <w:rStyle w:val="fStyle"/>
          <w:rFonts w:eastAsia="Arial"/>
        </w:rPr>
        <w:t xml:space="preserve"> Андерсена и братьев Гримм, которые совсем не похожи на современные истории с яркой картинкой и легкими сюжетами. «По ту сторону изгороди» адаптирует</w:t>
      </w:r>
      <w:r>
        <w:rPr>
          <w:rStyle w:val="fStyle"/>
          <w:rFonts w:eastAsia="Arial"/>
        </w:rPr>
        <w:t xml:space="preserve"> традицию к новому времени.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 xml:space="preserve">Каждая серия и впрямь начинается как полноценный </w:t>
      </w:r>
      <w:proofErr w:type="spellStart"/>
      <w:r>
        <w:rPr>
          <w:rStyle w:val="fStyle"/>
          <w:rFonts w:eastAsia="Arial"/>
        </w:rPr>
        <w:t>хоррор</w:t>
      </w:r>
      <w:proofErr w:type="spellEnd"/>
      <w:r>
        <w:rPr>
          <w:rStyle w:val="fStyle"/>
          <w:rFonts w:eastAsia="Arial"/>
        </w:rPr>
        <w:t>.</w:t>
      </w:r>
    </w:p>
    <w:p w:rsidR="00AC6F26" w:rsidRDefault="00260F42">
      <w:pPr>
        <w:pStyle w:val="psStyle"/>
      </w:pPr>
      <w:proofErr w:type="gramStart"/>
      <w:r>
        <w:rPr>
          <w:rStyle w:val="sStyle"/>
        </w:rPr>
        <w:lastRenderedPageBreak/>
        <w:t>Спикер ?</w:t>
      </w:r>
      <w:proofErr w:type="gramEnd"/>
      <w:r>
        <w:rPr>
          <w:rStyle w:val="sStyle"/>
        </w:rPr>
        <w:t>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Но…</w:t>
      </w:r>
    </w:p>
    <w:p w:rsidR="00AC6F26" w:rsidRDefault="00260F42">
      <w:pPr>
        <w:pStyle w:val="psStyle"/>
      </w:pPr>
      <w:r>
        <w:rPr>
          <w:rStyle w:val="sStyle"/>
        </w:rPr>
        <w:t>Спикер 2: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Но это страшно.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Ты обманываешь его?</w:t>
      </w:r>
    </w:p>
    <w:p w:rsidR="00AC6F26" w:rsidRDefault="00260F42">
      <w:pPr>
        <w:pStyle w:val="psStyle"/>
      </w:pPr>
      <w:r>
        <w:rPr>
          <w:rStyle w:val="sStyle"/>
        </w:rPr>
        <w:t>Спикер 8: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Я думала, что ты просто украдешь его от него. Что? Нет! Почему нет? Мы уже украли лошадь.</w:t>
      </w:r>
    </w:p>
    <w:p w:rsidR="00AC6F26" w:rsidRDefault="00260F42">
      <w:pPr>
        <w:pStyle w:val="psStyle"/>
      </w:pPr>
      <w:r>
        <w:rPr>
          <w:rStyle w:val="sStyle"/>
        </w:rPr>
        <w:t>Спикер 3: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П</w:t>
      </w:r>
      <w:r>
        <w:rPr>
          <w:rStyle w:val="fStyle"/>
          <w:rFonts w:eastAsia="Arial"/>
        </w:rPr>
        <w:t>ривет, ребята. Нет, мы не украли. Фред — лошадь. Он может сделать, что угодно.</w:t>
      </w:r>
    </w:p>
    <w:p w:rsidR="00AC6F26" w:rsidRDefault="00260F42">
      <w:pPr>
        <w:pStyle w:val="psStyle"/>
      </w:pPr>
      <w:r>
        <w:rPr>
          <w:rStyle w:val="sStyle"/>
        </w:rPr>
        <w:t>Спикер 2: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Я хочу украсть.</w:t>
      </w:r>
    </w:p>
    <w:p w:rsidR="00AC6F26" w:rsidRDefault="00260F42">
      <w:pPr>
        <w:pStyle w:val="pStyle"/>
      </w:pPr>
      <w:proofErr w:type="spellStart"/>
      <w:r>
        <w:rPr>
          <w:rStyle w:val="fStyle"/>
          <w:rFonts w:eastAsia="Arial"/>
        </w:rPr>
        <w:t>Кэйл</w:t>
      </w:r>
      <w:proofErr w:type="spellEnd"/>
      <w:r>
        <w:rPr>
          <w:rStyle w:val="fStyle"/>
          <w:rFonts w:eastAsia="Arial"/>
        </w:rPr>
        <w:t xml:space="preserve"> перенёс из своего предыдущего проекта время приключений, для которого он, например, придумал главного антагониста </w:t>
      </w:r>
      <w:proofErr w:type="spellStart"/>
      <w:r>
        <w:rPr>
          <w:rStyle w:val="fStyle"/>
          <w:rFonts w:eastAsia="Arial"/>
        </w:rPr>
        <w:t>Лича</w:t>
      </w:r>
      <w:proofErr w:type="spellEnd"/>
      <w:r>
        <w:rPr>
          <w:rStyle w:val="fStyle"/>
          <w:rFonts w:eastAsia="Arial"/>
        </w:rPr>
        <w:t xml:space="preserve">. Оттуда же пришли и образы </w:t>
      </w:r>
      <w:r>
        <w:rPr>
          <w:rStyle w:val="fStyle"/>
          <w:rFonts w:eastAsia="Arial"/>
        </w:rPr>
        <w:t>персонажей, которые нарисованы в условной манере и вступают в контраст с </w:t>
      </w:r>
      <w:proofErr w:type="spellStart"/>
      <w:r>
        <w:rPr>
          <w:rStyle w:val="fStyle"/>
          <w:rFonts w:eastAsia="Arial"/>
        </w:rPr>
        <w:t>сеттингом</w:t>
      </w:r>
      <w:proofErr w:type="spellEnd"/>
      <w:r>
        <w:rPr>
          <w:rStyle w:val="fStyle"/>
          <w:rFonts w:eastAsia="Arial"/>
        </w:rPr>
        <w:t xml:space="preserve"> сказочного </w:t>
      </w:r>
      <w:proofErr w:type="spellStart"/>
      <w:r>
        <w:rPr>
          <w:rStyle w:val="fStyle"/>
          <w:rFonts w:eastAsia="Arial"/>
        </w:rPr>
        <w:t>викторианства</w:t>
      </w:r>
      <w:proofErr w:type="spellEnd"/>
      <w:r>
        <w:rPr>
          <w:rStyle w:val="fStyle"/>
          <w:rFonts w:eastAsia="Arial"/>
        </w:rPr>
        <w:t>. На время действия намекают выцветшие фоны, декорации, наряды и акцент второстепенных персонажей.</w:t>
      </w:r>
    </w:p>
    <w:p w:rsidR="00AC6F26" w:rsidRDefault="00260F42">
      <w:pPr>
        <w:pStyle w:val="psStyle"/>
      </w:pPr>
      <w:r>
        <w:rPr>
          <w:rStyle w:val="sStyle"/>
        </w:rPr>
        <w:t>Спикер 9: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Хотя у меня есть художник.</w:t>
      </w:r>
    </w:p>
    <w:p w:rsidR="00AC6F26" w:rsidRDefault="00260F42">
      <w:pPr>
        <w:pStyle w:val="psStyle"/>
      </w:pPr>
      <w:r>
        <w:rPr>
          <w:rStyle w:val="sStyle"/>
        </w:rPr>
        <w:t>Спикер 2: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И с</w:t>
      </w:r>
      <w:r>
        <w:rPr>
          <w:rStyle w:val="fStyle"/>
          <w:rFonts w:eastAsia="Arial"/>
        </w:rPr>
        <w:t xml:space="preserve">тилю анимации </w:t>
      </w:r>
      <w:proofErr w:type="spellStart"/>
      <w:r>
        <w:rPr>
          <w:rStyle w:val="fStyle"/>
          <w:rFonts w:eastAsia="Arial"/>
        </w:rPr>
        <w:t>Хаяо</w:t>
      </w:r>
      <w:proofErr w:type="spellEnd"/>
      <w:r>
        <w:rPr>
          <w:rStyle w:val="fStyle"/>
          <w:rFonts w:eastAsia="Arial"/>
        </w:rPr>
        <w:t xml:space="preserve"> </w:t>
      </w:r>
      <w:proofErr w:type="spellStart"/>
      <w:r>
        <w:rPr>
          <w:rStyle w:val="fStyle"/>
          <w:rFonts w:eastAsia="Arial"/>
        </w:rPr>
        <w:t>Мидзаки</w:t>
      </w:r>
      <w:proofErr w:type="spellEnd"/>
      <w:r>
        <w:rPr>
          <w:rStyle w:val="fStyle"/>
          <w:rFonts w:eastAsia="Arial"/>
        </w:rPr>
        <w:t xml:space="preserve">. В одном произведении Патрик </w:t>
      </w:r>
      <w:proofErr w:type="spellStart"/>
      <w:r>
        <w:rPr>
          <w:rStyle w:val="fStyle"/>
          <w:rFonts w:eastAsia="Arial"/>
        </w:rPr>
        <w:t>МакХейл</w:t>
      </w:r>
      <w:proofErr w:type="spellEnd"/>
      <w:r>
        <w:rPr>
          <w:rStyle w:val="fStyle"/>
          <w:rFonts w:eastAsia="Arial"/>
        </w:rPr>
        <w:t xml:space="preserve"> сочетает цитаты из «Ёжика в тумане» и американского кино 30-х с рисованными копиями Версальского дворца и платьями Марии </w:t>
      </w:r>
      <w:proofErr w:type="spellStart"/>
      <w:r>
        <w:rPr>
          <w:rStyle w:val="fStyle"/>
          <w:rFonts w:eastAsia="Arial"/>
        </w:rPr>
        <w:lastRenderedPageBreak/>
        <w:t>Антуанетты</w:t>
      </w:r>
      <w:proofErr w:type="spellEnd"/>
      <w:r>
        <w:rPr>
          <w:rStyle w:val="fStyle"/>
          <w:rFonts w:eastAsia="Arial"/>
        </w:rPr>
        <w:t>. А образ главного злодея-зверя частично списан с «Дьявола» и</w:t>
      </w:r>
      <w:r>
        <w:rPr>
          <w:rStyle w:val="fStyle"/>
          <w:rFonts w:eastAsia="Arial"/>
        </w:rPr>
        <w:t xml:space="preserve">з рассказа молодой Браун </w:t>
      </w:r>
      <w:proofErr w:type="spellStart"/>
      <w:r>
        <w:rPr>
          <w:rStyle w:val="fStyle"/>
          <w:rFonts w:eastAsia="Arial"/>
        </w:rPr>
        <w:t>Натаниэля</w:t>
      </w:r>
      <w:proofErr w:type="spellEnd"/>
      <w:r>
        <w:rPr>
          <w:rStyle w:val="fStyle"/>
          <w:rFonts w:eastAsia="Arial"/>
        </w:rPr>
        <w:t xml:space="preserve"> </w:t>
      </w:r>
      <w:proofErr w:type="spellStart"/>
      <w:r>
        <w:rPr>
          <w:rStyle w:val="fStyle"/>
          <w:rFonts w:eastAsia="Arial"/>
        </w:rPr>
        <w:t>Готарна</w:t>
      </w:r>
      <w:proofErr w:type="spellEnd"/>
      <w:r>
        <w:rPr>
          <w:rStyle w:val="fStyle"/>
          <w:rFonts w:eastAsia="Arial"/>
        </w:rPr>
        <w:t xml:space="preserve">, классика американского романтизма. Всё вместе это создаёт причудливый и ни на что не похожий </w:t>
      </w:r>
      <w:proofErr w:type="spellStart"/>
      <w:r>
        <w:rPr>
          <w:rStyle w:val="fStyle"/>
          <w:rFonts w:eastAsia="Arial"/>
        </w:rPr>
        <w:t>микс</w:t>
      </w:r>
      <w:proofErr w:type="spellEnd"/>
      <w:r>
        <w:rPr>
          <w:rStyle w:val="fStyle"/>
          <w:rFonts w:eastAsia="Arial"/>
        </w:rPr>
        <w:t xml:space="preserve"> из стран, стилей и эпох.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По ту сторону изгороди постоянно напоминает, что он интересен не только детям, но и взрос</w:t>
      </w:r>
      <w:r>
        <w:rPr>
          <w:rStyle w:val="fStyle"/>
          <w:rFonts w:eastAsia="Arial"/>
        </w:rPr>
        <w:t xml:space="preserve">лым. Отвлекаясь от опасности леса, </w:t>
      </w:r>
      <w:proofErr w:type="spellStart"/>
      <w:r>
        <w:rPr>
          <w:rStyle w:val="fStyle"/>
          <w:rFonts w:eastAsia="Arial"/>
        </w:rPr>
        <w:t>Вирд</w:t>
      </w:r>
      <w:proofErr w:type="spellEnd"/>
      <w:r>
        <w:rPr>
          <w:rStyle w:val="fStyle"/>
          <w:rFonts w:eastAsia="Arial"/>
        </w:rPr>
        <w:t xml:space="preserve"> погружается в философские размышления.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 xml:space="preserve">А Беатрис отпускает колкие комментарии. Даже </w:t>
      </w:r>
      <w:proofErr w:type="spellStart"/>
      <w:r>
        <w:rPr>
          <w:rStyle w:val="fStyle"/>
          <w:rFonts w:eastAsia="Arial"/>
        </w:rPr>
        <w:t>Грег</w:t>
      </w:r>
      <w:proofErr w:type="spellEnd"/>
      <w:r>
        <w:rPr>
          <w:rStyle w:val="fStyle"/>
          <w:rFonts w:eastAsia="Arial"/>
        </w:rPr>
        <w:t>, младший из героев, выдаёт абстрактные шутки, которые больше запоминаются взрослым, чем детям. Что уж говорить об </w:t>
      </w:r>
      <w:r>
        <w:rPr>
          <w:rStyle w:val="fStyle"/>
          <w:rFonts w:eastAsia="Arial"/>
        </w:rPr>
        <w:t>отдельных меланхоличных фразах об устройстве жизни, которые не ожидаешь увидеть в детском мультфильме.</w:t>
      </w:r>
    </w:p>
    <w:p w:rsidR="00AC6F26" w:rsidRDefault="00260F42">
      <w:pPr>
        <w:pStyle w:val="psStyle"/>
      </w:pPr>
      <w:r>
        <w:rPr>
          <w:rStyle w:val="sStyle"/>
        </w:rPr>
        <w:t>Спикер 8: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Иногда нужно сражаться с проблемами. Возьми себя в руки и уйди с этого корабля.</w:t>
      </w:r>
    </w:p>
    <w:p w:rsidR="00AC6F26" w:rsidRDefault="00260F42">
      <w:pPr>
        <w:pStyle w:val="psStyle"/>
      </w:pPr>
      <w:r>
        <w:rPr>
          <w:rStyle w:val="sStyle"/>
        </w:rPr>
        <w:t>Спикер 2: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У жителей таинственного леса есть незаконченные дела.</w:t>
      </w:r>
      <w:r>
        <w:rPr>
          <w:rStyle w:val="fStyle"/>
          <w:rFonts w:eastAsia="Arial"/>
        </w:rPr>
        <w:t xml:space="preserve"> Одни не могут принять расставание или утрату, другие испытывают страх и вину. Помогая второстепенным персонажам, Вирт и </w:t>
      </w:r>
      <w:proofErr w:type="spellStart"/>
      <w:r>
        <w:rPr>
          <w:rStyle w:val="fStyle"/>
          <w:rFonts w:eastAsia="Arial"/>
        </w:rPr>
        <w:t>Грег</w:t>
      </w:r>
      <w:proofErr w:type="spellEnd"/>
      <w:r>
        <w:rPr>
          <w:rStyle w:val="fStyle"/>
          <w:rFonts w:eastAsia="Arial"/>
        </w:rPr>
        <w:t xml:space="preserve"> учатся и меняются к лучшему. К финалу путешествия оба становятся свободнее, смелее и чуточку мудрее, и понимают, как важно заботит</w:t>
      </w:r>
      <w:r>
        <w:rPr>
          <w:rStyle w:val="fStyle"/>
          <w:rFonts w:eastAsia="Arial"/>
        </w:rPr>
        <w:t>ься о близких людях.</w:t>
      </w:r>
    </w:p>
    <w:p w:rsidR="00AC6F26" w:rsidRDefault="00260F42">
      <w:pPr>
        <w:pStyle w:val="pStyle"/>
      </w:pPr>
      <w:r>
        <w:rPr>
          <w:rStyle w:val="fStyle"/>
          <w:rFonts w:eastAsia="Arial"/>
        </w:rPr>
        <w:t>Создателям по ту сторону изгороди удалось создать обаятельных персонажей и придумать пугающий, но в то же время уютный мир, в который хочется возвращаться вновь и вновь.</w:t>
      </w:r>
    </w:p>
    <w:sectPr w:rsidR="00AC6F26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C6F26"/>
    <w:rsid w:val="00260F42"/>
    <w:rsid w:val="00AC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C0513"/>
  <w15:docId w15:val="{1C5665A3-45CB-4CD9-A54C-BACD59DA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fStyle">
    <w:name w:val="fStyle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iStyle">
    <w:name w:val="iStyle"/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character" w:customStyle="1" w:styleId="ilStyle">
    <w:name w:val="ilStyle"/>
    <w:rPr>
      <w:rFonts w:ascii="Times New Roman" w:eastAsia="Times New Roman" w:hAnsi="Times New Roman" w:cs="Times New Roman"/>
      <w:i/>
      <w:iCs/>
      <w:color w:val="000000"/>
      <w:sz w:val="28"/>
      <w:szCs w:val="28"/>
      <w:u w:val="single"/>
    </w:rPr>
  </w:style>
  <w:style w:type="character" w:customStyle="1" w:styleId="lStyle">
    <w:name w:val="lStyle"/>
    <w:rPr>
      <w:rFonts w:ascii="Times New Roman" w:eastAsia="Times New Roman" w:hAnsi="Times New Roman" w:cs="Times New Roman"/>
      <w:color w:val="000000"/>
      <w:sz w:val="28"/>
      <w:szCs w:val="28"/>
      <w:u w:val="single"/>
    </w:rPr>
  </w:style>
  <w:style w:type="character" w:customStyle="1" w:styleId="sStyle">
    <w:name w:val="sStyle"/>
    <w:rPr>
      <w:rFonts w:ascii="Arial" w:eastAsia="Arial" w:hAnsi="Arial" w:cs="Arial"/>
      <w:b/>
      <w:bCs/>
      <w:color w:val="000000"/>
      <w:sz w:val="28"/>
      <w:szCs w:val="28"/>
    </w:rPr>
  </w:style>
  <w:style w:type="paragraph" w:customStyle="1" w:styleId="pStyle">
    <w:name w:val="pStyle"/>
    <w:basedOn w:val="a"/>
    <w:pPr>
      <w:spacing w:after="200" w:line="276" w:lineRule="auto"/>
    </w:pPr>
  </w:style>
  <w:style w:type="paragraph" w:customStyle="1" w:styleId="psStyle">
    <w:name w:val="psStyle"/>
    <w:basedOn w:val="a"/>
    <w:pPr>
      <w:spacing w:before="450" w:after="200" w:line="276" w:lineRule="auto"/>
    </w:pPr>
  </w:style>
  <w:style w:type="paragraph" w:customStyle="1" w:styleId="piStyle">
    <w:name w:val="piStyle"/>
    <w:basedOn w:val="a"/>
    <w:pPr>
      <w:spacing w:after="200" w:line="276" w:lineRule="auto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542</Words>
  <Characters>3095</Characters>
  <Application>Microsoft Office Word</Application>
  <DocSecurity>0</DocSecurity>
  <Lines>25</Lines>
  <Paragraphs>7</Paragraphs>
  <ScaleCrop>false</ScaleCrop>
  <Manager/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Isa</cp:lastModifiedBy>
  <cp:revision>2</cp:revision>
  <dcterms:created xsi:type="dcterms:W3CDTF">2025-10-29T20:20:00Z</dcterms:created>
  <dcterms:modified xsi:type="dcterms:W3CDTF">2025-10-29T20:23:00Z</dcterms:modified>
  <cp:category/>
</cp:coreProperties>
</file>