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/>
        <w:autoSpaceDE w:val="false"/>
        <w:autoSpaceDN w:val="false"/>
        <w:spacing w:before="0" w:after="270" w:lineRule="exact" w:line="220"/>
        <w:ind w:left="0" w:right="0"/>
        <w:rPr/>
      </w:pPr>
    </w:p>
    <w:tbl>
      <w:tblPr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340"/>
        <w:gridCol w:w="1220"/>
      </w:tblGrid>
      <w:tr>
        <w:trPr>
          <w:trHeight w:val="1130" w:hRule="exact"/>
        </w:trPr>
        <w:tc>
          <w:tcPr>
            <w:tcW w:w="8340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autoSpaceDE w:val="false"/>
              <w:autoSpaceDN w:val="false"/>
              <w:spacing w:before="0" w:after="0" w:lineRule="auto" w:line="240"/>
              <w:ind w:left="0" w:right="0" w:firstLine="0"/>
              <w:jc w:val="left"/>
              <w:rPr/>
            </w:pPr>
            <w:r>
              <w:rPr/>
              <w:drawing>
                <wp:inline distL="0" distT="0" distB="0" distR="0">
                  <wp:extent cx="292100" cy="292100"/>
                  <wp:effectExtent l="0" t="0" r="0" b="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21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widowControl/>
              <w:autoSpaceDE w:val="false"/>
              <w:autoSpaceDN w:val="false"/>
              <w:spacing w:before="0" w:after="0" w:lineRule="exact" w:line="610"/>
              <w:ind w:left="460" w:right="0" w:firstLine="0"/>
              <w:jc w:val="left"/>
              <w:rPr/>
            </w:pPr>
            <w:r>
              <w:rPr>
                <w:rFonts w:ascii="Roboto" w:eastAsia="Roboto" w:hAnsi="Roboto"/>
                <w:color w:val="17365d"/>
                <w:spacing w:val="-10"/>
                <w:sz w:val="52"/>
              </w:rPr>
              <w:t>Computer Network Assignment</w:t>
            </w:r>
          </w:p>
        </w:tc>
        <w:tc>
          <w:tcPr>
            <w:tcW w:w="1220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autoSpaceDE w:val="false"/>
              <w:autoSpaceDN w:val="false"/>
              <w:spacing w:before="0" w:after="0" w:lineRule="auto" w:line="240"/>
              <w:ind w:left="0" w:right="0" w:firstLine="0"/>
              <w:jc w:val="right"/>
              <w:rPr/>
            </w:pPr>
            <w:r>
              <w:rPr/>
              <w:drawing>
                <wp:inline distL="0" distT="0" distB="0" distR="0">
                  <wp:extent cx="292100" cy="292100"/>
                  <wp:effectExtent l="0" t="0" r="0" b="0"/>
                  <wp:docPr id="1027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21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widowControl/>
        <w:autoSpaceDE w:val="false"/>
        <w:autoSpaceDN w:val="false"/>
        <w:spacing w:before="440" w:after="0" w:lineRule="exact" w:line="328"/>
        <w:ind w:left="460" w:right="0" w:firstLine="0"/>
        <w:jc w:val="left"/>
        <w:rPr/>
      </w:pPr>
      <w:r>
        <w:rPr>
          <w:rFonts w:ascii="Roboto" w:eastAsia="Roboto" w:hAnsi="Roboto"/>
          <w:color w:val="365f91"/>
          <w:spacing w:val="-10"/>
          <w:sz w:val="28"/>
        </w:rPr>
        <w:t>1. Roles/Functions of Each Layer in the OSI Network Model</w:t>
      </w:r>
    </w:p>
    <w:p>
      <w:pPr>
        <w:pStyle w:val="style0"/>
        <w:widowControl/>
        <w:tabs>
          <w:tab w:val="left" w:leader="none" w:pos="880"/>
        </w:tabs>
        <w:autoSpaceDE w:val="false"/>
        <w:autoSpaceDN w:val="false"/>
        <w:spacing w:before="32" w:after="0" w:lineRule="exact" w:line="258"/>
        <w:ind w:left="460" w:right="0" w:firstLine="0"/>
        <w:jc w:val="left"/>
        <w:rPr/>
      </w:pPr>
      <w:r>
        <w:rPr>
          <w:rFonts w:ascii="Noto Serif" w:eastAsia="Noto Serif" w:hAnsi="Noto Serif"/>
          <w:color w:val="000000"/>
          <w:spacing w:val="-10"/>
          <w:sz w:val="22"/>
        </w:rPr>
        <w:t>●</w:t>
      </w:r>
      <w:r>
        <w:tab/>
      </w:r>
      <w:r>
        <w:rPr>
          <w:rFonts w:ascii="Roboto" w:eastAsia="Roboto" w:hAnsi="Roboto"/>
          <w:color w:val="000000"/>
          <w:spacing w:val="-10"/>
          <w:sz w:val="22"/>
        </w:rPr>
        <w:t>Physical Layer:</w:t>
      </w:r>
    </w:p>
    <w:p>
      <w:pPr>
        <w:pStyle w:val="style0"/>
        <w:widowControl/>
        <w:autoSpaceDE w:val="false"/>
        <w:autoSpaceDN w:val="false"/>
        <w:spacing w:before="236" w:after="0" w:lineRule="exact" w:line="258"/>
        <w:ind w:left="460" w:right="0" w:firstLine="0"/>
        <w:jc w:val="left"/>
        <w:rPr/>
      </w:pPr>
      <w:r>
        <w:rPr>
          <w:rFonts w:ascii="Roboto" w:eastAsia="Roboto" w:hAnsi="Roboto"/>
          <w:color w:val="000000"/>
          <w:spacing w:val="-10"/>
          <w:sz w:val="22"/>
        </w:rPr>
        <w:t>Transmits raw bitstreams over a physical medium. Involves hardware like cables, switches,</w:t>
      </w:r>
    </w:p>
    <w:p>
      <w:pPr>
        <w:pStyle w:val="style0"/>
        <w:widowControl/>
        <w:autoSpaceDE w:val="false"/>
        <w:autoSpaceDN w:val="false"/>
        <w:spacing w:before="42" w:after="0" w:lineRule="exact" w:line="258"/>
        <w:ind w:left="460" w:right="0" w:firstLine="0"/>
        <w:jc w:val="left"/>
        <w:rPr/>
      </w:pPr>
      <w:r>
        <w:rPr>
          <w:rFonts w:ascii="Roboto" w:eastAsia="Roboto" w:hAnsi="Roboto"/>
          <w:color w:val="000000"/>
          <w:spacing w:val="-10"/>
          <w:sz w:val="22"/>
        </w:rPr>
        <w:t>and network interface cards. Defines electrical, mechanical, and procedural aspects.</w:t>
      </w:r>
    </w:p>
    <w:p>
      <w:pPr>
        <w:pStyle w:val="style0"/>
        <w:widowControl/>
        <w:tabs>
          <w:tab w:val="left" w:leader="none" w:pos="880"/>
        </w:tabs>
        <w:autoSpaceDE w:val="false"/>
        <w:autoSpaceDN w:val="false"/>
        <w:spacing w:before="238" w:after="0" w:lineRule="exact" w:line="258"/>
        <w:ind w:left="460" w:right="0" w:firstLine="0"/>
        <w:jc w:val="left"/>
        <w:rPr/>
      </w:pPr>
      <w:r>
        <w:rPr>
          <w:rFonts w:ascii="Noto Serif" w:eastAsia="Noto Serif" w:hAnsi="Noto Serif"/>
          <w:color w:val="000000"/>
          <w:spacing w:val="-10"/>
          <w:sz w:val="22"/>
        </w:rPr>
        <w:t>●</w:t>
      </w:r>
      <w:r>
        <w:tab/>
      </w:r>
      <w:r>
        <w:rPr>
          <w:rFonts w:ascii="Roboto" w:eastAsia="Roboto" w:hAnsi="Roboto"/>
          <w:color w:val="000000"/>
          <w:spacing w:val="-10"/>
          <w:sz w:val="22"/>
        </w:rPr>
        <w:t>Data Link Layer:</w:t>
      </w:r>
    </w:p>
    <w:p>
      <w:pPr>
        <w:pStyle w:val="style0"/>
        <w:widowControl/>
        <w:autoSpaceDE w:val="false"/>
        <w:autoSpaceDN w:val="false"/>
        <w:spacing w:before="238" w:after="0" w:lineRule="exact" w:line="256"/>
        <w:ind w:left="460" w:right="0" w:firstLine="0"/>
        <w:jc w:val="left"/>
        <w:rPr/>
      </w:pPr>
      <w:r>
        <w:rPr>
          <w:rFonts w:ascii="Roboto" w:eastAsia="Roboto" w:hAnsi="Roboto"/>
          <w:color w:val="000000"/>
          <w:spacing w:val="-10"/>
          <w:sz w:val="22"/>
        </w:rPr>
        <w:t>Ensures reliable data transfer between two nodes. Performs error detection/correction and</w:t>
      </w:r>
    </w:p>
    <w:p>
      <w:pPr>
        <w:pStyle w:val="style0"/>
        <w:widowControl/>
        <w:autoSpaceDE w:val="false"/>
        <w:autoSpaceDN w:val="false"/>
        <w:spacing w:before="44" w:after="0" w:lineRule="exact" w:line="256"/>
        <w:ind w:left="460" w:right="0" w:firstLine="0"/>
        <w:jc w:val="left"/>
        <w:rPr/>
      </w:pPr>
      <w:r>
        <w:rPr>
          <w:rFonts w:ascii="Roboto" w:eastAsia="Roboto" w:hAnsi="Roboto"/>
          <w:color w:val="000000"/>
          <w:spacing w:val="-10"/>
          <w:sz w:val="22"/>
        </w:rPr>
        <w:t xml:space="preserve">flow control. Examples: Ethernet, PPP </w:t>
      </w:r>
      <w:r>
        <w:rPr>
          <w:rFonts w:ascii="Roboto" w:eastAsia="Roboto" w:hAnsi="Roboto"/>
          <w:color w:val="000000"/>
          <w:spacing w:val="-10"/>
          <w:sz w:val="22"/>
        </w:rPr>
        <w:t>.</w:t>
      </w:r>
    </w:p>
    <w:p>
      <w:pPr>
        <w:pStyle w:val="style0"/>
        <w:widowControl/>
        <w:tabs>
          <w:tab w:val="left" w:leader="none" w:pos="880"/>
        </w:tabs>
        <w:autoSpaceDE w:val="false"/>
        <w:autoSpaceDN w:val="false"/>
        <w:spacing w:before="238" w:after="0" w:lineRule="exact" w:line="258"/>
        <w:ind w:left="460" w:right="0" w:firstLine="0"/>
        <w:jc w:val="left"/>
        <w:rPr/>
      </w:pPr>
      <w:r>
        <w:rPr>
          <w:rFonts w:ascii="Noto Serif" w:eastAsia="Noto Serif" w:hAnsi="Noto Serif"/>
          <w:color w:val="000000"/>
          <w:spacing w:val="-10"/>
          <w:sz w:val="22"/>
        </w:rPr>
        <w:t>●</w:t>
      </w:r>
      <w:r>
        <w:tab/>
      </w:r>
      <w:r>
        <w:rPr>
          <w:rFonts w:ascii="Roboto" w:eastAsia="Roboto" w:hAnsi="Roboto"/>
          <w:color w:val="000000"/>
          <w:spacing w:val="-10"/>
          <w:sz w:val="22"/>
        </w:rPr>
        <w:t>Network Layer:</w:t>
      </w:r>
    </w:p>
    <w:p>
      <w:pPr>
        <w:pStyle w:val="style0"/>
        <w:widowControl/>
        <w:autoSpaceDE w:val="false"/>
        <w:autoSpaceDN w:val="false"/>
        <w:spacing w:before="236" w:after="0" w:lineRule="exact" w:line="258"/>
        <w:ind w:left="460" w:right="0" w:firstLine="0"/>
        <w:jc w:val="left"/>
        <w:rPr/>
      </w:pPr>
      <w:r>
        <w:rPr>
          <w:rFonts w:ascii="Roboto" w:eastAsia="Roboto" w:hAnsi="Roboto"/>
          <w:color w:val="000000"/>
          <w:spacing w:val="-10"/>
          <w:sz w:val="22"/>
        </w:rPr>
        <w:t>Manages routing and forwarding of packets. Assigns IP addresses and handles logical</w:t>
      </w:r>
    </w:p>
    <w:p>
      <w:pPr>
        <w:pStyle w:val="style0"/>
        <w:widowControl/>
        <w:autoSpaceDE w:val="false"/>
        <w:autoSpaceDN w:val="false"/>
        <w:spacing w:before="42" w:after="0" w:lineRule="exact" w:line="258"/>
        <w:ind w:left="460" w:right="0" w:firstLine="0"/>
        <w:jc w:val="left"/>
        <w:rPr/>
      </w:pPr>
      <w:r>
        <w:rPr>
          <w:rFonts w:ascii="Roboto" w:eastAsia="Roboto" w:hAnsi="Roboto"/>
          <w:color w:val="000000"/>
          <w:spacing w:val="-10"/>
          <w:sz w:val="22"/>
        </w:rPr>
        <w:t xml:space="preserve">addressing. Protocols: IP </w:t>
      </w:r>
      <w:r>
        <w:rPr>
          <w:rFonts w:ascii="Roboto" w:eastAsia="Roboto" w:hAnsi="Roboto"/>
          <w:color w:val="000000"/>
          <w:spacing w:val="-10"/>
          <w:sz w:val="22"/>
        </w:rPr>
        <w:t xml:space="preserve">, ICMP </w:t>
      </w:r>
      <w:r>
        <w:rPr>
          <w:rFonts w:ascii="Roboto" w:eastAsia="Roboto" w:hAnsi="Roboto"/>
          <w:color w:val="000000"/>
          <w:spacing w:val="-10"/>
          <w:sz w:val="22"/>
        </w:rPr>
        <w:t>, OSPF.</w:t>
      </w:r>
    </w:p>
    <w:p>
      <w:pPr>
        <w:pStyle w:val="style0"/>
        <w:widowControl/>
        <w:tabs>
          <w:tab w:val="left" w:leader="none" w:pos="880"/>
        </w:tabs>
        <w:autoSpaceDE w:val="false"/>
        <w:autoSpaceDN w:val="false"/>
        <w:spacing w:before="238" w:after="0" w:lineRule="exact" w:line="258"/>
        <w:ind w:left="460" w:right="0" w:firstLine="0"/>
        <w:jc w:val="left"/>
        <w:rPr/>
      </w:pPr>
      <w:r>
        <w:rPr>
          <w:rFonts w:ascii="Noto Serif" w:eastAsia="Noto Serif" w:hAnsi="Noto Serif"/>
          <w:color w:val="000000"/>
          <w:spacing w:val="-10"/>
          <w:sz w:val="22"/>
        </w:rPr>
        <w:t>●</w:t>
      </w:r>
      <w:r>
        <w:tab/>
      </w:r>
      <w:r>
        <w:rPr>
          <w:rFonts w:ascii="Roboto" w:eastAsia="Roboto" w:hAnsi="Roboto"/>
          <w:color w:val="000000"/>
          <w:spacing w:val="-10"/>
          <w:sz w:val="22"/>
        </w:rPr>
        <w:t>Transport Layer:</w:t>
      </w:r>
    </w:p>
    <w:p>
      <w:pPr>
        <w:pStyle w:val="style0"/>
        <w:widowControl/>
        <w:autoSpaceDE w:val="false"/>
        <w:autoSpaceDN w:val="false"/>
        <w:spacing w:before="238" w:after="0" w:lineRule="exact" w:line="256"/>
        <w:ind w:left="460" w:right="0" w:firstLine="0"/>
        <w:jc w:val="left"/>
        <w:rPr/>
      </w:pPr>
      <w:r>
        <w:rPr>
          <w:rFonts w:ascii="Roboto" w:eastAsia="Roboto" w:hAnsi="Roboto"/>
          <w:color w:val="000000"/>
          <w:spacing w:val="-10"/>
          <w:sz w:val="22"/>
        </w:rPr>
        <w:t>Ensures reliable transmission of data between host systems. Provides error recovery, flow</w:t>
      </w:r>
    </w:p>
    <w:p>
      <w:pPr>
        <w:pStyle w:val="style0"/>
        <w:widowControl/>
        <w:autoSpaceDE w:val="false"/>
        <w:autoSpaceDN w:val="false"/>
        <w:spacing w:before="44" w:after="0" w:lineRule="exact" w:line="256"/>
        <w:ind w:left="460" w:right="0" w:firstLine="0"/>
        <w:jc w:val="left"/>
        <w:rPr/>
      </w:pPr>
      <w:r>
        <w:rPr>
          <w:rFonts w:ascii="Roboto" w:eastAsia="Roboto" w:hAnsi="Roboto"/>
          <w:color w:val="000000"/>
          <w:spacing w:val="-10"/>
          <w:sz w:val="22"/>
        </w:rPr>
        <w:t xml:space="preserve">control, and segmentation. Protocols: TCP </w:t>
      </w:r>
      <w:r>
        <w:rPr>
          <w:rFonts w:ascii="Roboto" w:eastAsia="Roboto" w:hAnsi="Roboto"/>
          <w:color w:val="000000"/>
          <w:spacing w:val="-10"/>
          <w:sz w:val="22"/>
        </w:rPr>
        <w:t xml:space="preserve">, UDP </w:t>
      </w:r>
      <w:r>
        <w:rPr>
          <w:rFonts w:ascii="Roboto" w:eastAsia="Roboto" w:hAnsi="Roboto"/>
          <w:color w:val="000000"/>
          <w:spacing w:val="-10"/>
          <w:sz w:val="22"/>
        </w:rPr>
        <w:t>.</w:t>
      </w:r>
    </w:p>
    <w:p>
      <w:pPr>
        <w:pStyle w:val="style0"/>
        <w:widowControl/>
        <w:tabs>
          <w:tab w:val="left" w:leader="none" w:pos="880"/>
        </w:tabs>
        <w:autoSpaceDE w:val="false"/>
        <w:autoSpaceDN w:val="false"/>
        <w:spacing w:before="238" w:after="0" w:lineRule="exact" w:line="258"/>
        <w:ind w:left="460" w:right="0" w:firstLine="0"/>
        <w:jc w:val="left"/>
        <w:rPr/>
      </w:pPr>
      <w:r>
        <w:rPr>
          <w:rFonts w:ascii="Noto Serif" w:eastAsia="Noto Serif" w:hAnsi="Noto Serif"/>
          <w:color w:val="000000"/>
          <w:spacing w:val="-10"/>
          <w:sz w:val="22"/>
        </w:rPr>
        <w:t>●</w:t>
      </w:r>
      <w:r>
        <w:tab/>
      </w:r>
      <w:r>
        <w:rPr>
          <w:rFonts w:ascii="Roboto" w:eastAsia="Roboto" w:hAnsi="Roboto"/>
          <w:color w:val="000000"/>
          <w:spacing w:val="-10"/>
          <w:sz w:val="22"/>
        </w:rPr>
        <w:t>Session Layer:</w:t>
      </w:r>
    </w:p>
    <w:p>
      <w:pPr>
        <w:pStyle w:val="style0"/>
        <w:widowControl/>
        <w:autoSpaceDE w:val="false"/>
        <w:autoSpaceDN w:val="false"/>
        <w:spacing w:before="236" w:after="0" w:lineRule="exact" w:line="258"/>
        <w:ind w:left="460" w:right="0" w:firstLine="0"/>
        <w:jc w:val="left"/>
        <w:rPr/>
      </w:pPr>
      <w:r>
        <w:rPr>
          <w:rFonts w:ascii="Roboto" w:eastAsia="Roboto" w:hAnsi="Roboto"/>
          <w:color w:val="000000"/>
          <w:spacing w:val="-10"/>
          <w:sz w:val="22"/>
        </w:rPr>
        <w:t>Manages sessions or connections between applications. Controls dialog and</w:t>
      </w:r>
    </w:p>
    <w:p>
      <w:pPr>
        <w:pStyle w:val="style0"/>
        <w:widowControl/>
        <w:autoSpaceDE w:val="false"/>
        <w:autoSpaceDN w:val="false"/>
        <w:spacing w:before="42" w:after="0" w:lineRule="exact" w:line="258"/>
        <w:ind w:left="460" w:right="0" w:firstLine="0"/>
        <w:jc w:val="left"/>
        <w:rPr/>
      </w:pPr>
      <w:r>
        <w:rPr>
          <w:rFonts w:ascii="Roboto" w:eastAsia="Roboto" w:hAnsi="Roboto"/>
          <w:color w:val="000000"/>
          <w:spacing w:val="-10"/>
          <w:sz w:val="22"/>
        </w:rPr>
        <w:t>synchronization.</w:t>
      </w:r>
    </w:p>
    <w:p>
      <w:pPr>
        <w:pStyle w:val="style0"/>
        <w:widowControl/>
        <w:tabs>
          <w:tab w:val="left" w:leader="none" w:pos="880"/>
        </w:tabs>
        <w:autoSpaceDE w:val="false"/>
        <w:autoSpaceDN w:val="false"/>
        <w:spacing w:before="238" w:after="0" w:lineRule="exact" w:line="258"/>
        <w:ind w:left="460" w:right="0" w:firstLine="0"/>
        <w:jc w:val="left"/>
        <w:rPr/>
      </w:pPr>
      <w:r>
        <w:rPr>
          <w:rFonts w:ascii="Noto Serif" w:eastAsia="Noto Serif" w:hAnsi="Noto Serif"/>
          <w:color w:val="000000"/>
          <w:spacing w:val="-10"/>
          <w:sz w:val="22"/>
        </w:rPr>
        <w:t>●</w:t>
      </w:r>
      <w:r>
        <w:tab/>
      </w:r>
      <w:r>
        <w:rPr>
          <w:rFonts w:ascii="Roboto" w:eastAsia="Roboto" w:hAnsi="Roboto"/>
          <w:color w:val="000000"/>
          <w:spacing w:val="-10"/>
          <w:sz w:val="22"/>
        </w:rPr>
        <w:t>Presentation Layer:</w:t>
      </w:r>
    </w:p>
    <w:p>
      <w:pPr>
        <w:pStyle w:val="style0"/>
        <w:widowControl/>
        <w:autoSpaceDE w:val="false"/>
        <w:autoSpaceDN w:val="false"/>
        <w:spacing w:before="238" w:after="0" w:lineRule="exact" w:line="256"/>
        <w:ind w:left="460" w:right="0" w:firstLine="0"/>
        <w:jc w:val="left"/>
        <w:rPr/>
      </w:pPr>
      <w:r>
        <w:rPr>
          <w:rFonts w:ascii="Roboto" w:eastAsia="Roboto" w:hAnsi="Roboto"/>
          <w:color w:val="000000"/>
          <w:spacing w:val="-10"/>
          <w:sz w:val="22"/>
        </w:rPr>
        <w:t>Translates data between application and network format. Handles data encryption,</w:t>
      </w:r>
    </w:p>
    <w:p>
      <w:pPr>
        <w:pStyle w:val="style0"/>
        <w:widowControl/>
        <w:autoSpaceDE w:val="false"/>
        <w:autoSpaceDN w:val="false"/>
        <w:spacing w:before="44" w:after="0" w:lineRule="exact" w:line="256"/>
        <w:ind w:left="460" w:right="0" w:firstLine="0"/>
        <w:jc w:val="left"/>
        <w:rPr/>
      </w:pPr>
      <w:r>
        <w:rPr>
          <w:rFonts w:ascii="Roboto" w:eastAsia="Roboto" w:hAnsi="Roboto"/>
          <w:color w:val="000000"/>
          <w:spacing w:val="-10"/>
          <w:sz w:val="22"/>
        </w:rPr>
        <w:t>compression, and encoding.</w:t>
      </w:r>
    </w:p>
    <w:p>
      <w:pPr>
        <w:pStyle w:val="style0"/>
        <w:widowControl/>
        <w:tabs>
          <w:tab w:val="left" w:leader="none" w:pos="880"/>
        </w:tabs>
        <w:autoSpaceDE w:val="false"/>
        <w:autoSpaceDN w:val="false"/>
        <w:spacing w:before="238" w:after="0" w:lineRule="exact" w:line="258"/>
        <w:ind w:left="460" w:right="0" w:firstLine="0"/>
        <w:jc w:val="left"/>
        <w:rPr/>
      </w:pPr>
      <w:r>
        <w:rPr>
          <w:rFonts w:ascii="Noto Serif" w:eastAsia="Noto Serif" w:hAnsi="Noto Serif"/>
          <w:color w:val="000000"/>
          <w:spacing w:val="-10"/>
          <w:sz w:val="22"/>
        </w:rPr>
        <w:t>●</w:t>
      </w:r>
      <w:r>
        <w:tab/>
      </w:r>
      <w:r>
        <w:rPr>
          <w:rFonts w:ascii="Roboto" w:eastAsia="Roboto" w:hAnsi="Roboto"/>
          <w:color w:val="000000"/>
          <w:spacing w:val="-10"/>
          <w:sz w:val="22"/>
        </w:rPr>
        <w:t>Application Layer:</w:t>
      </w:r>
    </w:p>
    <w:p>
      <w:pPr>
        <w:pStyle w:val="style0"/>
        <w:widowControl/>
        <w:autoSpaceDE w:val="false"/>
        <w:autoSpaceDN w:val="false"/>
        <w:spacing w:before="236" w:after="0" w:lineRule="exact" w:line="258"/>
        <w:ind w:left="460" w:right="0" w:firstLine="0"/>
        <w:jc w:val="left"/>
        <w:rPr/>
      </w:pPr>
      <w:r>
        <w:rPr>
          <w:rFonts w:ascii="Roboto" w:eastAsia="Roboto" w:hAnsi="Roboto"/>
          <w:color w:val="000000"/>
          <w:spacing w:val="-10"/>
          <w:sz w:val="22"/>
        </w:rPr>
        <w:t>Closest to the user. Provides network services like email, file transfer, and web browsing.</w:t>
      </w:r>
    </w:p>
    <w:p>
      <w:pPr>
        <w:pStyle w:val="style0"/>
        <w:widowControl/>
        <w:autoSpaceDE w:val="false"/>
        <w:autoSpaceDN w:val="false"/>
        <w:spacing w:before="42" w:after="0" w:lineRule="exact" w:line="258"/>
        <w:ind w:left="460" w:right="0" w:firstLine="0"/>
        <w:jc w:val="left"/>
        <w:rPr/>
      </w:pPr>
      <w:r>
        <w:rPr>
          <w:rFonts w:ascii="Roboto" w:eastAsia="Roboto" w:hAnsi="Roboto"/>
          <w:color w:val="000000"/>
          <w:spacing w:val="-10"/>
          <w:sz w:val="22"/>
        </w:rPr>
        <w:t xml:space="preserve">Protocols: HTTP </w:t>
      </w:r>
      <w:r>
        <w:rPr>
          <w:rFonts w:ascii="Roboto" w:eastAsia="Roboto" w:hAnsi="Roboto"/>
          <w:color w:val="000000"/>
          <w:spacing w:val="-10"/>
          <w:sz w:val="22"/>
        </w:rPr>
        <w:t xml:space="preserve">, FTP </w:t>
      </w:r>
      <w:r>
        <w:rPr>
          <w:rFonts w:ascii="Roboto" w:eastAsia="Roboto" w:hAnsi="Roboto"/>
          <w:color w:val="000000"/>
          <w:spacing w:val="-10"/>
          <w:sz w:val="22"/>
        </w:rPr>
        <w:t>, DNS.</w:t>
      </w:r>
    </w:p>
    <w:p>
      <w:pPr>
        <w:pStyle w:val="style0"/>
        <w:widowControl/>
        <w:autoSpaceDE w:val="false"/>
        <w:autoSpaceDN w:val="false"/>
        <w:spacing w:before="522" w:after="0" w:lineRule="exact" w:line="330"/>
        <w:ind w:left="460" w:right="0" w:firstLine="0"/>
        <w:jc w:val="left"/>
        <w:rPr/>
      </w:pPr>
      <w:r>
        <w:rPr>
          <w:rFonts w:ascii="Roboto" w:eastAsia="Roboto" w:hAnsi="Roboto"/>
          <w:color w:val="365f91"/>
          <w:spacing w:val="-10"/>
          <w:sz w:val="28"/>
        </w:rPr>
        <w:t>2. OSPF Routing Protocol</w:t>
      </w:r>
    </w:p>
    <w:p>
      <w:pPr>
        <w:pStyle w:val="style0"/>
        <w:widowControl/>
        <w:tabs>
          <w:tab w:val="left" w:leader="none" w:pos="880"/>
        </w:tabs>
        <w:autoSpaceDE w:val="false"/>
        <w:autoSpaceDN w:val="false"/>
        <w:spacing w:before="30" w:after="0" w:lineRule="exact" w:line="258"/>
        <w:ind w:left="460" w:right="0" w:firstLine="0"/>
        <w:jc w:val="left"/>
        <w:rPr/>
      </w:pPr>
      <w:r>
        <w:rPr>
          <w:rFonts w:ascii="Noto Serif" w:eastAsia="Noto Serif" w:hAnsi="Noto Serif"/>
          <w:color w:val="000000"/>
          <w:spacing w:val="-10"/>
          <w:sz w:val="22"/>
        </w:rPr>
        <w:t xml:space="preserve">1. </w:t>
      </w:r>
      <w:r>
        <w:tab/>
      </w:r>
      <w:r>
        <w:rPr>
          <w:rFonts w:ascii="Roboto" w:eastAsia="Roboto" w:hAnsi="Roboto"/>
          <w:color w:val="000000"/>
          <w:spacing w:val="-10"/>
          <w:sz w:val="22"/>
        </w:rPr>
        <w:t>(a) How it formulates the routing table:</w:t>
      </w:r>
    </w:p>
    <w:p>
      <w:pPr>
        <w:pStyle w:val="style0"/>
        <w:widowControl/>
        <w:autoSpaceDE w:val="false"/>
        <w:autoSpaceDN w:val="false"/>
        <w:spacing w:before="222" w:after="0" w:lineRule="exact" w:line="282"/>
        <w:ind w:left="460" w:right="0" w:firstLine="0"/>
        <w:jc w:val="left"/>
        <w:rPr/>
      </w:pPr>
      <w:r>
        <w:rPr>
          <w:rFonts w:ascii="Roboto" w:eastAsia="Roboto" w:hAnsi="Roboto"/>
          <w:color w:val="000000"/>
          <w:spacing w:val="-10"/>
          <w:sz w:val="24"/>
        </w:rPr>
        <w:t>OSPF routers exchange Link-State Advertisements (LSAs). Builds a Link-State</w:t>
      </w:r>
    </w:p>
    <w:p>
      <w:pPr>
        <w:pStyle w:val="style0"/>
        <w:widowControl/>
        <w:autoSpaceDE w:val="false"/>
        <w:autoSpaceDN w:val="false"/>
        <w:spacing w:before="4" w:after="0" w:lineRule="exact" w:line="282"/>
        <w:ind w:left="460" w:right="0" w:firstLine="0"/>
        <w:jc w:val="left"/>
        <w:rPr/>
      </w:pPr>
      <w:r>
        <w:rPr>
          <w:rFonts w:ascii="Roboto" w:eastAsia="Roboto" w:hAnsi="Roboto"/>
          <w:color w:val="000000"/>
          <w:spacing w:val="-10"/>
          <w:sz w:val="24"/>
        </w:rPr>
        <w:t>Database (LSDB) with full network topology. Uses Dijkstra’s algorithm to</w:t>
      </w:r>
    </w:p>
    <w:p>
      <w:pPr>
        <w:pStyle w:val="style0"/>
        <w:widowControl/>
        <w:autoSpaceDE w:val="false"/>
        <w:autoSpaceDN w:val="false"/>
        <w:spacing w:before="4" w:after="0" w:lineRule="exact" w:line="280"/>
        <w:ind w:left="460" w:right="0" w:firstLine="0"/>
        <w:jc w:val="left"/>
        <w:rPr/>
      </w:pPr>
      <w:r>
        <w:rPr>
          <w:rFonts w:ascii="Roboto" w:eastAsia="Roboto" w:hAnsi="Roboto"/>
          <w:color w:val="000000"/>
          <w:spacing w:val="-10"/>
          <w:sz w:val="24"/>
        </w:rPr>
        <w:t>calculate the shortest path tree. The routing table is derived from this tree.</w:t>
      </w:r>
    </w:p>
    <w:p>
      <w:pPr>
        <w:pStyle w:val="style0"/>
        <w:widowControl/>
        <w:tabs>
          <w:tab w:val="left" w:leader="none" w:pos="9100"/>
        </w:tabs>
        <w:autoSpaceDE w:val="false"/>
        <w:autoSpaceDN w:val="false"/>
        <w:spacing w:before="484" w:after="0" w:lineRule="auto" w:line="240"/>
        <w:ind w:left="0" w:right="0" w:firstLine="0"/>
        <w:jc w:val="left"/>
        <w:rPr/>
      </w:pPr>
      <w:r>
        <w:rPr/>
        <w:drawing>
          <wp:inline distL="0" distT="0" distB="0" distR="0">
            <wp:extent cx="292100" cy="292100"/>
            <wp:effectExtent l="0" t="0" r="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/>
        <w:drawing>
          <wp:inline distL="0" distT="0" distB="0" distR="0">
            <wp:extent cx="292100" cy="292100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  <w:sectPr>
          <w:pgSz w:w="12240" w:h="15840" w:orient="portrait"/>
          <w:pgMar w:top="490" w:right="1320" w:bottom="98" w:left="1340" w:header="720" w:footer="720" w:gutter="0"/>
          <w:docGrid w:linePitch="360"/>
        </w:sectPr>
      </w:pPr>
    </w:p>
    <w:p>
      <w:pPr>
        <w:pStyle w:val="style0"/>
        <w:widowControl/>
        <w:autoSpaceDE w:val="false"/>
        <w:autoSpaceDN w:val="false"/>
        <w:spacing w:before="0" w:after="270" w:lineRule="exact" w:line="220"/>
        <w:ind w:left="0" w:right="0"/>
        <w:rPr/>
      </w:pPr>
    </w:p>
    <w:p>
      <w:pPr>
        <w:pStyle w:val="style0"/>
        <w:widowControl/>
        <w:tabs>
          <w:tab w:val="left" w:leader="none" w:pos="9100"/>
        </w:tabs>
        <w:autoSpaceDE w:val="false"/>
        <w:autoSpaceDN w:val="false"/>
        <w:spacing w:before="0" w:after="0" w:lineRule="auto" w:line="240"/>
        <w:ind w:left="0" w:right="0" w:firstLine="0"/>
        <w:jc w:val="left"/>
        <w:rPr/>
      </w:pPr>
      <w:r>
        <w:rPr/>
        <w:drawing>
          <wp:inline distL="0" distT="0" distB="0" distR="0">
            <wp:extent cx="292100" cy="292100"/>
            <wp:effectExtent l="0" t="0" r="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/>
        <w:drawing>
          <wp:inline distL="0" distT="0" distB="0" distR="0">
            <wp:extent cx="292100" cy="292100"/>
            <wp:effectExtent l="0" t="0" r="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tabs>
          <w:tab w:val="left" w:leader="none" w:pos="880"/>
        </w:tabs>
        <w:autoSpaceDE w:val="false"/>
        <w:autoSpaceDN w:val="false"/>
        <w:spacing w:before="16" w:after="0" w:lineRule="exact" w:line="256"/>
        <w:ind w:left="460" w:right="0" w:firstLine="0"/>
        <w:jc w:val="left"/>
        <w:rPr/>
      </w:pPr>
      <w:r>
        <w:rPr>
          <w:rFonts w:ascii="Noto Serif" w:eastAsia="Noto Serif" w:hAnsi="Noto Serif"/>
          <w:color w:val="000000"/>
          <w:spacing w:val="-10"/>
          <w:sz w:val="22"/>
        </w:rPr>
        <w:t xml:space="preserve">2. </w:t>
      </w:r>
      <w:r>
        <w:tab/>
      </w:r>
      <w:r>
        <w:rPr>
          <w:rFonts w:ascii="Roboto" w:eastAsia="Roboto" w:hAnsi="Roboto"/>
          <w:color w:val="000000"/>
          <w:spacing w:val="-10"/>
          <w:sz w:val="22"/>
        </w:rPr>
        <w:t>(b) The timers it uses:</w:t>
      </w:r>
    </w:p>
    <w:p>
      <w:pPr>
        <w:pStyle w:val="style0"/>
        <w:widowControl/>
        <w:tabs>
          <w:tab w:val="left" w:leader="none" w:pos="880"/>
        </w:tabs>
        <w:autoSpaceDE w:val="false"/>
        <w:autoSpaceDN w:val="false"/>
        <w:spacing w:before="238" w:after="0" w:lineRule="exact" w:line="258"/>
        <w:ind w:left="460" w:right="0" w:firstLine="0"/>
        <w:jc w:val="left"/>
        <w:rPr/>
      </w:pPr>
      <w:r>
        <w:rPr>
          <w:rFonts w:ascii="Noto Serif" w:eastAsia="Noto Serif" w:hAnsi="Noto Serif"/>
          <w:color w:val="000000"/>
          <w:spacing w:val="-10"/>
          <w:sz w:val="22"/>
        </w:rPr>
        <w:t>●</w:t>
      </w:r>
      <w:r>
        <w:tab/>
      </w:r>
      <w:r>
        <w:rPr>
          <w:rFonts w:ascii="Roboto" w:eastAsia="Roboto" w:hAnsi="Roboto"/>
          <w:color w:val="000000"/>
          <w:spacing w:val="-10"/>
          <w:sz w:val="22"/>
        </w:rPr>
        <w:t>Hello Timer – Time between Hello packets (default 10s on broadcast).</w:t>
      </w:r>
    </w:p>
    <w:p>
      <w:pPr>
        <w:pStyle w:val="style0"/>
        <w:widowControl/>
        <w:tabs>
          <w:tab w:val="left" w:leader="none" w:pos="880"/>
        </w:tabs>
        <w:autoSpaceDE w:val="false"/>
        <w:autoSpaceDN w:val="false"/>
        <w:spacing w:before="236" w:after="0" w:lineRule="exact" w:line="258"/>
        <w:ind w:left="460" w:right="0" w:firstLine="0"/>
        <w:jc w:val="left"/>
        <w:rPr/>
      </w:pPr>
      <w:r>
        <w:rPr>
          <w:rFonts w:ascii="Noto Serif" w:eastAsia="Noto Serif" w:hAnsi="Noto Serif"/>
          <w:color w:val="000000"/>
          <w:spacing w:val="-10"/>
          <w:sz w:val="22"/>
        </w:rPr>
        <w:t>●</w:t>
      </w:r>
      <w:r>
        <w:tab/>
      </w:r>
      <w:r>
        <w:rPr>
          <w:rFonts w:ascii="Roboto" w:eastAsia="Roboto" w:hAnsi="Roboto"/>
          <w:color w:val="000000"/>
          <w:spacing w:val="-10"/>
          <w:sz w:val="22"/>
        </w:rPr>
        <w:t>Dead Timer – Time to wait before declaring neighbor down (default 40s).</w:t>
      </w:r>
    </w:p>
    <w:p>
      <w:pPr>
        <w:pStyle w:val="style0"/>
        <w:widowControl/>
        <w:tabs>
          <w:tab w:val="left" w:leader="none" w:pos="880"/>
        </w:tabs>
        <w:autoSpaceDE w:val="false"/>
        <w:autoSpaceDN w:val="false"/>
        <w:spacing w:before="238" w:after="0" w:lineRule="exact" w:line="258"/>
        <w:ind w:left="460" w:right="0" w:firstLine="0"/>
        <w:jc w:val="left"/>
        <w:rPr/>
      </w:pPr>
      <w:r>
        <w:rPr>
          <w:rFonts w:ascii="Noto Serif" w:eastAsia="Noto Serif" w:hAnsi="Noto Serif"/>
          <w:color w:val="000000"/>
          <w:spacing w:val="-10"/>
          <w:sz w:val="22"/>
        </w:rPr>
        <w:t>●</w:t>
      </w:r>
      <w:r>
        <w:tab/>
      </w:r>
      <w:r>
        <w:rPr>
          <w:rFonts w:ascii="Roboto" w:eastAsia="Roboto" w:hAnsi="Roboto"/>
          <w:color w:val="000000"/>
          <w:spacing w:val="-10"/>
          <w:sz w:val="22"/>
        </w:rPr>
        <w:t>Wait Timer – Time to wait during DR/BDR election.</w:t>
      </w:r>
    </w:p>
    <w:p>
      <w:pPr>
        <w:pStyle w:val="style0"/>
        <w:widowControl/>
        <w:tabs>
          <w:tab w:val="left" w:leader="none" w:pos="880"/>
        </w:tabs>
        <w:autoSpaceDE w:val="false"/>
        <w:autoSpaceDN w:val="false"/>
        <w:spacing w:before="238" w:after="0" w:lineRule="exact" w:line="256"/>
        <w:ind w:left="460" w:right="0" w:firstLine="0"/>
        <w:jc w:val="left"/>
        <w:rPr/>
      </w:pPr>
      <w:r>
        <w:rPr>
          <w:rFonts w:ascii="Noto Serif" w:eastAsia="Noto Serif" w:hAnsi="Noto Serif"/>
          <w:color w:val="000000"/>
          <w:spacing w:val="-10"/>
          <w:sz w:val="22"/>
        </w:rPr>
        <w:t>●</w:t>
      </w:r>
      <w:r>
        <w:tab/>
      </w:r>
      <w:r>
        <w:rPr>
          <w:rFonts w:ascii="Roboto" w:eastAsia="Roboto" w:hAnsi="Roboto"/>
          <w:color w:val="000000"/>
          <w:spacing w:val="-10"/>
          <w:sz w:val="22"/>
        </w:rPr>
        <w:t>Retransmit Timer – Time to wait before retransmitting LSAs.</w:t>
      </w:r>
    </w:p>
    <w:p>
      <w:pPr>
        <w:pStyle w:val="style0"/>
        <w:widowControl/>
        <w:tabs>
          <w:tab w:val="left" w:leader="none" w:pos="880"/>
        </w:tabs>
        <w:autoSpaceDE w:val="false"/>
        <w:autoSpaceDN w:val="false"/>
        <w:spacing w:before="238" w:after="0" w:lineRule="exact" w:line="258"/>
        <w:ind w:left="460" w:right="0" w:firstLine="0"/>
        <w:jc w:val="left"/>
        <w:rPr/>
      </w:pPr>
      <w:r>
        <w:rPr>
          <w:rFonts w:ascii="Noto Serif" w:eastAsia="Noto Serif" w:hAnsi="Noto Serif"/>
          <w:color w:val="000000"/>
          <w:spacing w:val="-10"/>
          <w:sz w:val="22"/>
        </w:rPr>
        <w:t xml:space="preserve">3. </w:t>
      </w:r>
      <w:r>
        <w:tab/>
      </w:r>
      <w:r>
        <w:rPr>
          <w:rFonts w:ascii="Roboto" w:eastAsia="Roboto" w:hAnsi="Roboto"/>
          <w:color w:val="000000"/>
          <w:spacing w:val="-10"/>
          <w:sz w:val="22"/>
        </w:rPr>
        <w:t>(c) Factors for choosing best route:</w:t>
      </w:r>
    </w:p>
    <w:p>
      <w:pPr>
        <w:pStyle w:val="style0"/>
        <w:widowControl/>
        <w:tabs>
          <w:tab w:val="left" w:leader="none" w:pos="880"/>
        </w:tabs>
        <w:autoSpaceDE w:val="false"/>
        <w:autoSpaceDN w:val="false"/>
        <w:spacing w:before="236" w:after="0" w:lineRule="exact" w:line="258"/>
        <w:ind w:left="460" w:right="0" w:firstLine="0"/>
        <w:jc w:val="left"/>
        <w:rPr/>
      </w:pPr>
      <w:r>
        <w:rPr>
          <w:rFonts w:ascii="Noto Serif" w:eastAsia="Noto Serif" w:hAnsi="Noto Serif"/>
          <w:color w:val="000000"/>
          <w:spacing w:val="-10"/>
          <w:sz w:val="22"/>
        </w:rPr>
        <w:t>●</w:t>
      </w:r>
      <w:r>
        <w:tab/>
      </w:r>
      <w:r>
        <w:rPr>
          <w:rFonts w:ascii="Roboto" w:eastAsia="Roboto" w:hAnsi="Roboto"/>
          <w:color w:val="000000"/>
          <w:spacing w:val="-10"/>
          <w:sz w:val="22"/>
        </w:rPr>
        <w:t>Cost (metric) – Based on bandwidth; lower cost preferred.</w:t>
      </w:r>
    </w:p>
    <w:p>
      <w:pPr>
        <w:pStyle w:val="style0"/>
        <w:widowControl/>
        <w:tabs>
          <w:tab w:val="left" w:leader="none" w:pos="880"/>
        </w:tabs>
        <w:autoSpaceDE w:val="false"/>
        <w:autoSpaceDN w:val="false"/>
        <w:spacing w:before="238" w:after="0" w:lineRule="exact" w:line="258"/>
        <w:ind w:left="460" w:right="0" w:firstLine="0"/>
        <w:jc w:val="left"/>
        <w:rPr/>
      </w:pPr>
      <w:r>
        <w:rPr>
          <w:rFonts w:ascii="Noto Serif" w:eastAsia="Noto Serif" w:hAnsi="Noto Serif"/>
          <w:color w:val="000000"/>
          <w:spacing w:val="-10"/>
          <w:sz w:val="22"/>
        </w:rPr>
        <w:t>●</w:t>
      </w:r>
      <w:r>
        <w:tab/>
      </w:r>
      <w:r>
        <w:rPr>
          <w:rFonts w:ascii="Roboto" w:eastAsia="Roboto" w:hAnsi="Roboto"/>
          <w:color w:val="000000"/>
          <w:spacing w:val="-10"/>
          <w:sz w:val="22"/>
        </w:rPr>
        <w:t>Link State – Real-time topology data ensures optimal path.</w:t>
      </w:r>
    </w:p>
    <w:p>
      <w:pPr>
        <w:pStyle w:val="style0"/>
        <w:widowControl/>
        <w:tabs>
          <w:tab w:val="left" w:leader="none" w:pos="880"/>
        </w:tabs>
        <w:autoSpaceDE w:val="false"/>
        <w:autoSpaceDN w:val="false"/>
        <w:spacing w:before="238" w:after="0" w:lineRule="exact" w:line="256"/>
        <w:ind w:left="460" w:right="0" w:firstLine="0"/>
        <w:jc w:val="left"/>
        <w:rPr/>
      </w:pPr>
      <w:r>
        <w:rPr>
          <w:rFonts w:ascii="Noto Serif" w:eastAsia="Noto Serif" w:hAnsi="Noto Serif"/>
          <w:color w:val="000000"/>
          <w:spacing w:val="-10"/>
          <w:sz w:val="22"/>
        </w:rPr>
        <w:t>●</w:t>
      </w:r>
      <w:r>
        <w:tab/>
      </w:r>
      <w:r>
        <w:rPr>
          <w:rFonts w:ascii="Roboto" w:eastAsia="Roboto" w:hAnsi="Roboto"/>
          <w:color w:val="000000"/>
          <w:spacing w:val="-10"/>
          <w:sz w:val="22"/>
        </w:rPr>
        <w:t>Administrative configuration – Can prefer certain routes manually.</w:t>
      </w:r>
    </w:p>
    <w:p>
      <w:pPr>
        <w:pStyle w:val="style0"/>
        <w:widowControl/>
        <w:tabs>
          <w:tab w:val="left" w:leader="none" w:pos="880"/>
        </w:tabs>
        <w:autoSpaceDE w:val="false"/>
        <w:autoSpaceDN w:val="false"/>
        <w:spacing w:before="238" w:after="0" w:lineRule="exact" w:line="258"/>
        <w:ind w:left="460" w:right="0" w:firstLine="0"/>
        <w:jc w:val="left"/>
        <w:rPr/>
      </w:pPr>
      <w:r>
        <w:rPr>
          <w:rFonts w:ascii="Noto Serif" w:eastAsia="Noto Serif" w:hAnsi="Noto Serif"/>
          <w:color w:val="000000"/>
          <w:spacing w:val="-10"/>
          <w:sz w:val="22"/>
        </w:rPr>
        <w:t xml:space="preserve">4. </w:t>
      </w:r>
      <w:r>
        <w:tab/>
      </w:r>
      <w:r>
        <w:rPr>
          <w:rFonts w:ascii="Roboto" w:eastAsia="Roboto" w:hAnsi="Roboto"/>
          <w:color w:val="000000"/>
          <w:spacing w:val="-10"/>
          <w:sz w:val="22"/>
        </w:rPr>
        <w:t>(d) Administrative Distance:</w:t>
      </w:r>
    </w:p>
    <w:p>
      <w:pPr>
        <w:pStyle w:val="style0"/>
        <w:widowControl/>
        <w:autoSpaceDE w:val="false"/>
        <w:autoSpaceDN w:val="false"/>
        <w:spacing w:before="222" w:after="0" w:lineRule="exact" w:line="282"/>
        <w:ind w:left="460" w:right="0" w:firstLine="0"/>
        <w:jc w:val="left"/>
        <w:rPr/>
      </w:pPr>
      <w:r>
        <w:rPr>
          <w:rFonts w:ascii="Roboto" w:eastAsia="Roboto" w:hAnsi="Roboto"/>
          <w:color w:val="000000"/>
          <w:spacing w:val="-10"/>
          <w:sz w:val="24"/>
        </w:rPr>
        <w:t>110 – OSPF has an administrative distance of 110, indicating its trust level</w:t>
      </w:r>
    </w:p>
    <w:p>
      <w:pPr>
        <w:pStyle w:val="style0"/>
        <w:widowControl/>
        <w:autoSpaceDE w:val="false"/>
        <w:autoSpaceDN w:val="false"/>
        <w:spacing w:before="4" w:after="0" w:lineRule="exact" w:line="280"/>
        <w:ind w:left="460" w:right="0" w:firstLine="0"/>
        <w:jc w:val="left"/>
        <w:rPr/>
      </w:pPr>
      <w:r>
        <w:rPr>
          <w:rFonts w:ascii="Roboto" w:eastAsia="Roboto" w:hAnsi="Roboto"/>
          <w:color w:val="000000"/>
          <w:spacing w:val="-10"/>
          <w:sz w:val="24"/>
        </w:rPr>
        <w:t>compared to other protocols (e.g., RIP – 120, EIGRP – 90).</w:t>
      </w:r>
    </w:p>
    <w:p>
      <w:pPr>
        <w:pStyle w:val="style0"/>
        <w:widowControl/>
        <w:tabs>
          <w:tab w:val="left" w:leader="none" w:pos="880"/>
        </w:tabs>
        <w:autoSpaceDE w:val="false"/>
        <w:autoSpaceDN w:val="false"/>
        <w:spacing w:before="20" w:after="0" w:lineRule="exact" w:line="256"/>
        <w:ind w:left="460" w:right="0" w:firstLine="0"/>
        <w:jc w:val="left"/>
        <w:rPr/>
      </w:pPr>
      <w:r>
        <w:rPr>
          <w:rFonts w:ascii="Noto Serif" w:eastAsia="Noto Serif" w:hAnsi="Noto Serif"/>
          <w:color w:val="000000"/>
          <w:spacing w:val="-10"/>
          <w:sz w:val="22"/>
        </w:rPr>
        <w:t xml:space="preserve">5. </w:t>
      </w:r>
      <w:r>
        <w:tab/>
      </w:r>
      <w:r>
        <w:rPr>
          <w:rFonts w:ascii="Roboto" w:eastAsia="Roboto" w:hAnsi="Roboto"/>
          <w:color w:val="000000"/>
          <w:spacing w:val="-10"/>
          <w:sz w:val="22"/>
        </w:rPr>
        <w:t>(e) Configuration commands (Cisco IOS example):</w:t>
      </w:r>
    </w:p>
    <w:p>
      <w:pPr>
        <w:pStyle w:val="style0"/>
        <w:widowControl/>
        <w:autoSpaceDE w:val="false"/>
        <w:autoSpaceDN w:val="false"/>
        <w:spacing w:before="508" w:after="0" w:lineRule="exact" w:line="282"/>
        <w:ind w:left="460" w:right="0" w:firstLine="0"/>
        <w:jc w:val="left"/>
        <w:rPr/>
      </w:pPr>
      <w:r>
        <w:rPr>
          <w:rFonts w:ascii="Roboto" w:eastAsia="Roboto" w:hAnsi="Roboto"/>
          <w:color w:val="000000"/>
          <w:spacing w:val="-10"/>
          <w:sz w:val="24"/>
        </w:rPr>
        <w:t>Router(config)# router ospf 1</w:t>
      </w:r>
    </w:p>
    <w:p>
      <w:pPr>
        <w:pStyle w:val="style0"/>
        <w:widowControl/>
        <w:autoSpaceDE w:val="false"/>
        <w:autoSpaceDN w:val="false"/>
        <w:spacing w:before="498" w:after="0" w:lineRule="exact" w:line="328"/>
        <w:ind w:left="460" w:right="0" w:firstLine="0"/>
        <w:jc w:val="left"/>
        <w:rPr/>
      </w:pPr>
      <w:r>
        <w:rPr>
          <w:rFonts w:ascii="Roboto" w:eastAsia="Roboto" w:hAnsi="Roboto"/>
          <w:color w:val="365f91"/>
          <w:spacing w:val="-10"/>
          <w:sz w:val="28"/>
        </w:rPr>
        <w:t>3. Transmission Media in Networks</w:t>
      </w:r>
    </w:p>
    <w:p>
      <w:pPr>
        <w:pStyle w:val="style0"/>
        <w:widowControl/>
        <w:tabs>
          <w:tab w:val="left" w:leader="none" w:pos="880"/>
        </w:tabs>
        <w:autoSpaceDE w:val="false"/>
        <w:autoSpaceDN w:val="false"/>
        <w:spacing w:before="32" w:after="0" w:lineRule="exact" w:line="258"/>
        <w:ind w:left="460" w:right="0" w:firstLine="0"/>
        <w:jc w:val="left"/>
        <w:rPr/>
      </w:pPr>
      <w:r>
        <w:rPr>
          <w:rFonts w:ascii="Noto Serif" w:eastAsia="Noto Serif" w:hAnsi="Noto Serif"/>
          <w:color w:val="000000"/>
          <w:spacing w:val="-10"/>
          <w:sz w:val="22"/>
        </w:rPr>
        <w:t xml:space="preserve">6. </w:t>
      </w:r>
      <w:r>
        <w:tab/>
      </w:r>
      <w:r>
        <w:rPr>
          <w:rFonts w:ascii="Roboto" w:eastAsia="Roboto" w:hAnsi="Roboto"/>
          <w:color w:val="000000"/>
          <w:spacing w:val="-10"/>
          <w:sz w:val="22"/>
        </w:rPr>
        <w:t>(a) Media Diagram:</w:t>
      </w:r>
    </w:p>
    <w:p>
      <w:pPr>
        <w:pStyle w:val="style0"/>
        <w:widowControl/>
        <w:autoSpaceDE w:val="false"/>
        <w:autoSpaceDN w:val="false"/>
        <w:spacing w:before="222" w:after="0" w:lineRule="exact" w:line="282"/>
        <w:ind w:left="0" w:right="0" w:firstLine="0"/>
        <w:jc w:val="center"/>
        <w:rPr/>
      </w:pPr>
      <w:r>
        <w:rPr>
          <w:rFonts w:ascii="Roboto" w:eastAsia="Roboto" w:hAnsi="Roboto"/>
          <w:color w:val="000000"/>
          <w:spacing w:val="-10"/>
          <w:sz w:val="24"/>
        </w:rPr>
        <w:t>Include a diagram showing Twisted Pair, Coaxial, Fiber Optic, and Wireless media.</w:t>
      </w:r>
    </w:p>
    <w:p>
      <w:pPr>
        <w:pStyle w:val="style0"/>
        <w:widowControl/>
        <w:tabs>
          <w:tab w:val="left" w:leader="none" w:pos="880"/>
        </w:tabs>
        <w:autoSpaceDE w:val="false"/>
        <w:autoSpaceDN w:val="false"/>
        <w:spacing w:before="18" w:after="0" w:lineRule="exact" w:line="258"/>
        <w:ind w:left="460" w:right="0" w:firstLine="0"/>
        <w:jc w:val="left"/>
        <w:rPr/>
      </w:pPr>
      <w:r>
        <w:rPr>
          <w:rFonts w:ascii="Noto Serif" w:eastAsia="Noto Serif" w:hAnsi="Noto Serif"/>
          <w:color w:val="000000"/>
          <w:spacing w:val="-10"/>
          <w:sz w:val="22"/>
        </w:rPr>
        <w:t xml:space="preserve">7. </w:t>
      </w:r>
      <w:r>
        <w:tab/>
      </w:r>
      <w:r>
        <w:rPr>
          <w:rFonts w:ascii="Roboto" w:eastAsia="Roboto" w:hAnsi="Roboto"/>
          <w:color w:val="000000"/>
          <w:spacing w:val="-10"/>
          <w:sz w:val="22"/>
        </w:rPr>
        <w:t>(b) Type of signal used:</w:t>
      </w:r>
    </w:p>
    <w:p>
      <w:pPr>
        <w:pStyle w:val="style0"/>
        <w:widowControl/>
        <w:tabs>
          <w:tab w:val="left" w:leader="none" w:pos="880"/>
        </w:tabs>
        <w:autoSpaceDE w:val="false"/>
        <w:autoSpaceDN w:val="false"/>
        <w:spacing w:before="238" w:after="0" w:lineRule="exact" w:line="256"/>
        <w:ind w:left="460" w:right="0" w:firstLine="0"/>
        <w:jc w:val="left"/>
        <w:rPr/>
      </w:pPr>
      <w:r>
        <w:rPr>
          <w:rFonts w:ascii="Noto Serif" w:eastAsia="Noto Serif" w:hAnsi="Noto Serif"/>
          <w:color w:val="000000"/>
          <w:spacing w:val="-10"/>
          <w:sz w:val="22"/>
        </w:rPr>
        <w:t>●</w:t>
      </w:r>
      <w:r>
        <w:tab/>
      </w:r>
      <w:r>
        <w:rPr>
          <w:rFonts w:ascii="Roboto" w:eastAsia="Roboto" w:hAnsi="Roboto"/>
          <w:color w:val="000000"/>
          <w:spacing w:val="-10"/>
          <w:sz w:val="22"/>
        </w:rPr>
        <w:t>Twisted Pair – Electrical signals</w:t>
      </w:r>
    </w:p>
    <w:p>
      <w:pPr>
        <w:pStyle w:val="style0"/>
        <w:widowControl/>
        <w:tabs>
          <w:tab w:val="left" w:leader="none" w:pos="880"/>
        </w:tabs>
        <w:autoSpaceDE w:val="false"/>
        <w:autoSpaceDN w:val="false"/>
        <w:spacing w:before="238" w:after="0" w:lineRule="exact" w:line="258"/>
        <w:ind w:left="460" w:right="0" w:firstLine="0"/>
        <w:jc w:val="left"/>
        <w:rPr/>
      </w:pPr>
      <w:r>
        <w:rPr>
          <w:rFonts w:ascii="Noto Serif" w:eastAsia="Noto Serif" w:hAnsi="Noto Serif"/>
          <w:color w:val="000000"/>
          <w:spacing w:val="-10"/>
          <w:sz w:val="22"/>
        </w:rPr>
        <w:t>●</w:t>
      </w:r>
      <w:r>
        <w:tab/>
      </w:r>
      <w:r>
        <w:rPr>
          <w:rFonts w:ascii="Roboto" w:eastAsia="Roboto" w:hAnsi="Roboto"/>
          <w:color w:val="000000"/>
          <w:spacing w:val="-10"/>
          <w:sz w:val="22"/>
        </w:rPr>
        <w:t>Coaxial Cable – Electrical signals</w:t>
      </w:r>
    </w:p>
    <w:p>
      <w:pPr>
        <w:pStyle w:val="style0"/>
        <w:widowControl/>
        <w:tabs>
          <w:tab w:val="left" w:leader="none" w:pos="880"/>
        </w:tabs>
        <w:autoSpaceDE w:val="false"/>
        <w:autoSpaceDN w:val="false"/>
        <w:spacing w:before="236" w:after="0" w:lineRule="exact" w:line="258"/>
        <w:ind w:left="460" w:right="0" w:firstLine="0"/>
        <w:jc w:val="left"/>
        <w:rPr/>
      </w:pPr>
      <w:r>
        <w:rPr>
          <w:rFonts w:ascii="Noto Serif" w:eastAsia="Noto Serif" w:hAnsi="Noto Serif"/>
          <w:color w:val="000000"/>
          <w:spacing w:val="-10"/>
          <w:sz w:val="22"/>
        </w:rPr>
        <w:t>●</w:t>
      </w:r>
      <w:r>
        <w:tab/>
      </w:r>
      <w:r>
        <w:rPr>
          <w:rFonts w:ascii="Roboto" w:eastAsia="Roboto" w:hAnsi="Roboto"/>
          <w:color w:val="000000"/>
          <w:spacing w:val="-10"/>
          <w:sz w:val="22"/>
        </w:rPr>
        <w:t>Fiber Optic – Light signals</w:t>
      </w:r>
    </w:p>
    <w:p>
      <w:pPr>
        <w:pStyle w:val="style0"/>
        <w:widowControl/>
        <w:tabs>
          <w:tab w:val="left" w:leader="none" w:pos="880"/>
        </w:tabs>
        <w:autoSpaceDE w:val="false"/>
        <w:autoSpaceDN w:val="false"/>
        <w:spacing w:before="238" w:after="0" w:lineRule="exact" w:line="258"/>
        <w:ind w:left="460" w:right="0" w:firstLine="0"/>
        <w:jc w:val="left"/>
        <w:rPr/>
      </w:pPr>
      <w:r>
        <w:rPr>
          <w:rFonts w:ascii="Noto Serif" w:eastAsia="Noto Serif" w:hAnsi="Noto Serif"/>
          <w:color w:val="000000"/>
          <w:spacing w:val="-10"/>
          <w:sz w:val="22"/>
        </w:rPr>
        <w:t>●</w:t>
      </w:r>
      <w:r>
        <w:tab/>
      </w:r>
      <w:r>
        <w:rPr>
          <w:rFonts w:ascii="Roboto" w:eastAsia="Roboto" w:hAnsi="Roboto"/>
          <w:color w:val="000000"/>
          <w:spacing w:val="-10"/>
          <w:sz w:val="22"/>
        </w:rPr>
        <w:t>Wireless – Electromagnetic/radio waves</w:t>
      </w:r>
    </w:p>
    <w:p>
      <w:pPr>
        <w:pStyle w:val="style0"/>
        <w:widowControl/>
        <w:tabs>
          <w:tab w:val="left" w:leader="none" w:pos="880"/>
        </w:tabs>
        <w:autoSpaceDE w:val="false"/>
        <w:autoSpaceDN w:val="false"/>
        <w:spacing w:before="238" w:after="0" w:lineRule="exact" w:line="256"/>
        <w:ind w:left="460" w:right="0" w:firstLine="0"/>
        <w:jc w:val="left"/>
        <w:rPr/>
      </w:pPr>
      <w:r>
        <w:rPr>
          <w:rFonts w:ascii="Noto Serif" w:eastAsia="Noto Serif" w:hAnsi="Noto Serif"/>
          <w:color w:val="000000"/>
          <w:spacing w:val="-10"/>
          <w:sz w:val="22"/>
        </w:rPr>
        <w:t xml:space="preserve">8. </w:t>
      </w:r>
      <w:r>
        <w:tab/>
      </w:r>
      <w:r>
        <w:rPr>
          <w:rFonts w:ascii="Roboto" w:eastAsia="Roboto" w:hAnsi="Roboto"/>
          <w:color w:val="000000"/>
          <w:spacing w:val="-10"/>
          <w:sz w:val="22"/>
        </w:rPr>
        <w:t>(c) Use of each media:</w:t>
      </w:r>
    </w:p>
    <w:p>
      <w:pPr>
        <w:pStyle w:val="style0"/>
        <w:widowControl/>
        <w:tabs>
          <w:tab w:val="left" w:leader="none" w:pos="880"/>
        </w:tabs>
        <w:autoSpaceDE w:val="false"/>
        <w:autoSpaceDN w:val="false"/>
        <w:spacing w:before="238" w:after="0" w:lineRule="exact" w:line="258"/>
        <w:ind w:left="460" w:right="0" w:firstLine="0"/>
        <w:jc w:val="left"/>
        <w:rPr/>
      </w:pPr>
      <w:r>
        <w:rPr>
          <w:rFonts w:ascii="Noto Serif" w:eastAsia="Noto Serif" w:hAnsi="Noto Serif"/>
          <w:color w:val="000000"/>
          <w:spacing w:val="-10"/>
          <w:sz w:val="22"/>
        </w:rPr>
        <w:t>●</w:t>
      </w:r>
      <w:r>
        <w:tab/>
      </w:r>
      <w:r>
        <w:rPr>
          <w:rFonts w:ascii="Roboto" w:eastAsia="Roboto" w:hAnsi="Roboto"/>
          <w:color w:val="000000"/>
          <w:spacing w:val="-10"/>
          <w:sz w:val="22"/>
        </w:rPr>
        <w:t>Twisted Pair: LAN cabling (Ethernet)</w:t>
      </w:r>
    </w:p>
    <w:p>
      <w:pPr>
        <w:pStyle w:val="style0"/>
        <w:widowControl/>
        <w:tabs>
          <w:tab w:val="left" w:leader="none" w:pos="880"/>
        </w:tabs>
        <w:autoSpaceDE w:val="false"/>
        <w:autoSpaceDN w:val="false"/>
        <w:spacing w:before="236" w:after="0" w:lineRule="exact" w:line="258"/>
        <w:ind w:left="460" w:right="0" w:firstLine="0"/>
        <w:jc w:val="left"/>
        <w:rPr/>
      </w:pPr>
      <w:r>
        <w:rPr>
          <w:rFonts w:ascii="Noto Serif" w:eastAsia="Noto Serif" w:hAnsi="Noto Serif"/>
          <w:color w:val="000000"/>
          <w:spacing w:val="-10"/>
          <w:sz w:val="22"/>
        </w:rPr>
        <w:t>●</w:t>
      </w:r>
      <w:r>
        <w:tab/>
      </w:r>
      <w:r>
        <w:rPr>
          <w:rFonts w:ascii="Roboto" w:eastAsia="Roboto" w:hAnsi="Roboto"/>
          <w:color w:val="000000"/>
          <w:spacing w:val="-10"/>
          <w:sz w:val="22"/>
        </w:rPr>
        <w:t>Coaxial: Cable TV and older LANs</w:t>
      </w:r>
    </w:p>
    <w:p>
      <w:pPr>
        <w:pStyle w:val="style0"/>
        <w:widowControl/>
        <w:tabs>
          <w:tab w:val="left" w:leader="none" w:pos="880"/>
        </w:tabs>
        <w:autoSpaceDE w:val="false"/>
        <w:autoSpaceDN w:val="false"/>
        <w:spacing w:before="238" w:after="0" w:lineRule="exact" w:line="258"/>
        <w:ind w:left="460" w:right="0" w:firstLine="0"/>
        <w:jc w:val="left"/>
        <w:rPr/>
      </w:pPr>
      <w:r>
        <w:rPr>
          <w:rFonts w:ascii="Noto Serif" w:eastAsia="Noto Serif" w:hAnsi="Noto Serif"/>
          <w:color w:val="000000"/>
          <w:spacing w:val="-10"/>
          <w:sz w:val="22"/>
        </w:rPr>
        <w:t>●</w:t>
      </w:r>
      <w:r>
        <w:tab/>
      </w:r>
      <w:r>
        <w:rPr>
          <w:rFonts w:ascii="Roboto" w:eastAsia="Roboto" w:hAnsi="Roboto"/>
          <w:color w:val="000000"/>
          <w:spacing w:val="-10"/>
          <w:sz w:val="22"/>
        </w:rPr>
        <w:t>Fiber Optic: High-speed, long-distance communication</w:t>
      </w:r>
    </w:p>
    <w:p>
      <w:pPr>
        <w:pStyle w:val="style0"/>
        <w:widowControl/>
        <w:tabs>
          <w:tab w:val="left" w:leader="none" w:pos="9100"/>
        </w:tabs>
        <w:autoSpaceDE w:val="false"/>
        <w:autoSpaceDN w:val="false"/>
        <w:spacing w:before="522" w:after="0" w:lineRule="auto" w:line="240"/>
        <w:ind w:left="0" w:right="0" w:firstLine="0"/>
        <w:jc w:val="left"/>
        <w:rPr/>
      </w:pPr>
      <w:r>
        <w:rPr/>
        <w:drawing>
          <wp:inline distL="0" distT="0" distB="0" distR="0">
            <wp:extent cx="292100" cy="292100"/>
            <wp:effectExtent l="0" t="0" r="0" b="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/>
        <w:drawing>
          <wp:inline distL="0" distT="0" distB="0" distR="0">
            <wp:extent cx="292100" cy="292100"/>
            <wp:effectExtent l="0" t="0" r="0" b="0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  <w:sectPr>
          <w:pgSz w:w="12240" w:h="15840" w:orient="portrait"/>
          <w:pgMar w:top="490" w:right="1320" w:bottom="98" w:left="1340" w:header="720" w:footer="720" w:gutter="0"/>
          <w:docGrid w:linePitch="360"/>
        </w:sectPr>
      </w:pPr>
    </w:p>
    <w:p>
      <w:pPr>
        <w:pStyle w:val="style0"/>
        <w:widowControl/>
        <w:autoSpaceDE w:val="false"/>
        <w:autoSpaceDN w:val="false"/>
        <w:spacing w:before="0" w:after="508" w:lineRule="exact" w:line="220"/>
        <w:ind w:left="0" w:right="0"/>
        <w:rPr/>
      </w:pPr>
      <w:r>
        <w:rPr/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/>
        <w:tabs>
          <w:tab w:val="left" w:leader="none" w:pos="780"/>
        </w:tabs>
        <w:autoSpaceDE w:val="false"/>
        <w:autoSpaceDN w:val="false"/>
        <w:spacing w:before="0" w:after="0" w:lineRule="exact" w:line="256"/>
        <w:ind w:left="360" w:right="0" w:firstLine="0"/>
        <w:jc w:val="left"/>
        <w:rPr/>
      </w:pPr>
      <w:r>
        <w:rPr>
          <w:rFonts w:ascii="Noto Serif" w:eastAsia="Noto Serif" w:hAnsi="Noto Serif"/>
          <w:color w:val="000000"/>
          <w:spacing w:val="-10"/>
          <w:sz w:val="22"/>
        </w:rPr>
        <w:t>●</w:t>
      </w:r>
      <w:r>
        <w:tab/>
      </w:r>
      <w:r>
        <w:rPr>
          <w:rFonts w:ascii="Roboto" w:eastAsia="Roboto" w:hAnsi="Roboto"/>
          <w:color w:val="000000"/>
          <w:spacing w:val="-10"/>
          <w:sz w:val="22"/>
        </w:rPr>
        <w:t>Wireless: Wi-Fi, mobile networks, satellite</w:t>
      </w:r>
    </w:p>
    <w:p>
      <w:pPr>
        <w:pStyle w:val="style0"/>
        <w:widowControl/>
        <w:tabs>
          <w:tab w:val="left" w:leader="none" w:pos="780"/>
        </w:tabs>
        <w:autoSpaceDE w:val="false"/>
        <w:autoSpaceDN w:val="false"/>
        <w:spacing w:before="238" w:after="222" w:lineRule="exact" w:line="258"/>
        <w:ind w:left="360" w:right="0" w:firstLine="0"/>
        <w:jc w:val="left"/>
        <w:rPr/>
      </w:pPr>
      <w:r>
        <w:rPr>
          <w:rFonts w:ascii="Noto Serif" w:eastAsia="Noto Serif" w:hAnsi="Noto Serif"/>
          <w:color w:val="000000"/>
          <w:spacing w:val="-10"/>
          <w:sz w:val="22"/>
        </w:rPr>
        <w:t xml:space="preserve">9. </w:t>
      </w:r>
      <w:r>
        <w:tab/>
      </w:r>
      <w:r>
        <w:rPr>
          <w:rFonts w:ascii="Roboto" w:eastAsia="Roboto" w:hAnsi="Roboto"/>
          <w:color w:val="000000"/>
          <w:spacing w:val="-10"/>
          <w:sz w:val="22"/>
        </w:rPr>
        <w:t>(d) Advantages &amp; Disadvantages:</w:t>
      </w:r>
    </w:p>
    <w:tbl>
      <w:tblPr>
        <w:tblW w:w="0" w:type="auto"/>
        <w:tblInd w:w="180" w:type="dxa"/>
        <w:tblLayout w:type="fixed"/>
        <w:tblLook w:val="04A0" w:firstRow="1" w:lastRow="0" w:firstColumn="1" w:lastColumn="0" w:noHBand="0" w:noVBand="1"/>
      </w:tblPr>
      <w:tblGrid>
        <w:gridCol w:w="2220"/>
        <w:gridCol w:w="2900"/>
        <w:gridCol w:w="3220"/>
      </w:tblGrid>
      <w:tr>
        <w:trPr>
          <w:trHeight w:val="402" w:hRule="exact"/>
        </w:trPr>
        <w:tc>
          <w:tcPr>
            <w:tcW w:w="2220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autoSpaceDE w:val="false"/>
              <w:autoSpaceDN w:val="false"/>
              <w:spacing w:before="60" w:after="0" w:lineRule="exact" w:line="282"/>
              <w:ind w:left="180" w:right="0" w:firstLine="0"/>
              <w:jc w:val="left"/>
              <w:rPr/>
            </w:pPr>
            <w:r>
              <w:rPr>
                <w:rFonts w:ascii="Roboto" w:eastAsia="Roboto" w:hAnsi="Roboto"/>
                <w:color w:val="000000"/>
                <w:spacing w:val="-10"/>
                <w:sz w:val="24"/>
              </w:rPr>
              <w:t>Media Type</w:t>
            </w:r>
          </w:p>
        </w:tc>
        <w:tc>
          <w:tcPr>
            <w:tcW w:w="2900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autoSpaceDE w:val="false"/>
              <w:autoSpaceDN w:val="false"/>
              <w:spacing w:before="60" w:after="0" w:lineRule="exact" w:line="282"/>
              <w:ind w:left="0" w:right="0" w:firstLine="0"/>
              <w:jc w:val="center"/>
              <w:rPr/>
            </w:pPr>
            <w:r>
              <w:rPr>
                <w:rFonts w:ascii="Roboto" w:eastAsia="Roboto" w:hAnsi="Roboto"/>
                <w:color w:val="000000"/>
                <w:spacing w:val="-10"/>
                <w:sz w:val="24"/>
              </w:rPr>
              <w:t>Advantages</w:t>
            </w:r>
          </w:p>
        </w:tc>
        <w:tc>
          <w:tcPr>
            <w:tcW w:w="3220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autoSpaceDE w:val="false"/>
              <w:autoSpaceDN w:val="false"/>
              <w:spacing w:before="60" w:after="0" w:lineRule="exact" w:line="282"/>
              <w:ind w:left="0" w:right="0" w:firstLine="0"/>
              <w:jc w:val="center"/>
              <w:rPr/>
            </w:pPr>
            <w:r>
              <w:rPr>
                <w:rFonts w:ascii="Roboto" w:eastAsia="Roboto" w:hAnsi="Roboto"/>
                <w:color w:val="000000"/>
                <w:spacing w:val="-10"/>
                <w:sz w:val="24"/>
              </w:rPr>
              <w:t>Disadvantages</w:t>
            </w:r>
          </w:p>
        </w:tc>
      </w:tr>
    </w:tbl>
    <w:p>
      <w:pPr>
        <w:pStyle w:val="style0"/>
        <w:widowControl/>
        <w:autoSpaceDE w:val="false"/>
        <w:autoSpaceDN w:val="false"/>
        <w:spacing w:before="0" w:after="0" w:lineRule="exact" w:line="20"/>
        <w:ind w:left="0" w:right="0"/>
        <w:rPr/>
      </w:pPr>
    </w:p>
    <w:tbl>
      <w:tblPr>
        <w:tblW w:w="0" w:type="auto"/>
        <w:tblInd w:w="180" w:type="dxa"/>
        <w:tblLayout w:type="fixed"/>
        <w:tblLook w:val="04A0" w:firstRow="1" w:lastRow="0" w:firstColumn="1" w:lastColumn="0" w:noHBand="0" w:noVBand="1"/>
      </w:tblPr>
      <w:tblGrid>
        <w:gridCol w:w="2280"/>
        <w:gridCol w:w="3340"/>
        <w:gridCol w:w="2940"/>
      </w:tblGrid>
      <w:tr>
        <w:trPr>
          <w:trHeight w:val="342" w:hRule="exact"/>
        </w:trPr>
        <w:tc>
          <w:tcPr>
            <w:tcW w:w="2280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autoSpaceDE w:val="false"/>
              <w:autoSpaceDN w:val="false"/>
              <w:spacing w:before="60" w:after="0" w:lineRule="exact" w:line="280"/>
              <w:ind w:left="180" w:right="0" w:firstLine="0"/>
              <w:jc w:val="left"/>
              <w:rPr/>
            </w:pPr>
            <w:r>
              <w:rPr>
                <w:rFonts w:ascii="Roboto" w:eastAsia="Roboto" w:hAnsi="Roboto"/>
                <w:color w:val="000000"/>
                <w:spacing w:val="-10"/>
                <w:sz w:val="24"/>
              </w:rPr>
              <w:t>Twisted Pair</w:t>
            </w:r>
          </w:p>
        </w:tc>
        <w:tc>
          <w:tcPr>
            <w:tcW w:w="3340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autoSpaceDE w:val="false"/>
              <w:autoSpaceDN w:val="false"/>
              <w:spacing w:before="60" w:after="0" w:lineRule="exact" w:line="280"/>
              <w:ind w:left="780" w:right="0" w:firstLine="0"/>
              <w:jc w:val="left"/>
              <w:rPr/>
            </w:pPr>
            <w:r>
              <w:rPr>
                <w:rFonts w:ascii="Roboto" w:eastAsia="Roboto" w:hAnsi="Roboto"/>
                <w:color w:val="000000"/>
                <w:spacing w:val="-10"/>
                <w:sz w:val="24"/>
              </w:rPr>
              <w:t>Cheap, easy to install</w:t>
            </w:r>
          </w:p>
        </w:tc>
        <w:tc>
          <w:tcPr>
            <w:tcW w:w="2940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autoSpaceDE w:val="false"/>
              <w:autoSpaceDN w:val="false"/>
              <w:spacing w:before="60" w:after="0" w:lineRule="exact" w:line="280"/>
              <w:ind w:left="320" w:right="0" w:firstLine="0"/>
              <w:jc w:val="left"/>
              <w:rPr/>
            </w:pPr>
            <w:r>
              <w:rPr>
                <w:rFonts w:ascii="Roboto" w:eastAsia="Roboto" w:hAnsi="Roboto"/>
                <w:color w:val="000000"/>
                <w:spacing w:val="-10"/>
                <w:sz w:val="24"/>
              </w:rPr>
              <w:t>Limited bandwidth,</w:t>
            </w:r>
          </w:p>
        </w:tc>
      </w:tr>
    </w:tbl>
    <w:p>
      <w:pPr>
        <w:pStyle w:val="style0"/>
        <w:widowControl/>
        <w:autoSpaceDE w:val="false"/>
        <w:autoSpaceDN w:val="false"/>
        <w:spacing w:before="2" w:after="62" w:lineRule="exact" w:line="282"/>
        <w:ind w:left="0" w:right="1300" w:firstLine="0"/>
        <w:jc w:val="right"/>
        <w:rPr/>
      </w:pPr>
      <w:r>
        <w:rPr>
          <w:rFonts w:ascii="Roboto" w:eastAsia="Roboto" w:hAnsi="Roboto"/>
          <w:color w:val="000000"/>
          <w:spacing w:val="-10"/>
          <w:sz w:val="24"/>
        </w:rPr>
        <w:t>susceptible to EMI</w:t>
      </w:r>
    </w:p>
    <w:tbl>
      <w:tblPr>
        <w:tblW w:w="0" w:type="auto"/>
        <w:tblInd w:w="180" w:type="dxa"/>
        <w:tblLayout w:type="fixed"/>
        <w:tblLook w:val="04A0" w:firstRow="1" w:lastRow="0" w:firstColumn="1" w:lastColumn="0" w:noHBand="0" w:noVBand="1"/>
      </w:tblPr>
      <w:tblGrid>
        <w:gridCol w:w="2340"/>
        <w:gridCol w:w="3000"/>
        <w:gridCol w:w="3160"/>
      </w:tblGrid>
      <w:tr>
        <w:trPr>
          <w:trHeight w:val="344" w:hRule="exact"/>
        </w:trPr>
        <w:tc>
          <w:tcPr>
            <w:tcW w:w="2340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autoSpaceDE w:val="false"/>
              <w:autoSpaceDN w:val="false"/>
              <w:spacing w:before="60" w:after="0" w:lineRule="exact" w:line="282"/>
              <w:ind w:left="180" w:right="0" w:firstLine="0"/>
              <w:jc w:val="left"/>
              <w:rPr/>
            </w:pPr>
            <w:r>
              <w:rPr>
                <w:rFonts w:ascii="Roboto" w:eastAsia="Roboto" w:hAnsi="Roboto"/>
                <w:color w:val="000000"/>
                <w:spacing w:val="-10"/>
                <w:sz w:val="24"/>
              </w:rPr>
              <w:t>Coaxial Cable</w:t>
            </w:r>
          </w:p>
        </w:tc>
        <w:tc>
          <w:tcPr>
            <w:tcW w:w="3000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autoSpaceDE w:val="false"/>
              <w:autoSpaceDN w:val="false"/>
              <w:spacing w:before="60" w:after="0" w:lineRule="exact" w:line="282"/>
              <w:ind w:left="720" w:right="0" w:firstLine="0"/>
              <w:jc w:val="left"/>
              <w:rPr/>
            </w:pPr>
            <w:r>
              <w:rPr>
                <w:rFonts w:ascii="Roboto" w:eastAsia="Roboto" w:hAnsi="Roboto"/>
                <w:color w:val="000000"/>
                <w:spacing w:val="-10"/>
                <w:sz w:val="24"/>
              </w:rPr>
              <w:t>Better shielding,</w:t>
            </w:r>
          </w:p>
        </w:tc>
        <w:tc>
          <w:tcPr>
            <w:tcW w:w="3160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autoSpaceDE w:val="false"/>
              <w:autoSpaceDN w:val="false"/>
              <w:spacing w:before="60" w:after="0" w:lineRule="exact" w:line="282"/>
              <w:ind w:left="0" w:right="0" w:firstLine="0"/>
              <w:jc w:val="center"/>
              <w:rPr/>
            </w:pPr>
            <w:r>
              <w:rPr>
                <w:rFonts w:ascii="Roboto" w:eastAsia="Roboto" w:hAnsi="Roboto"/>
                <w:color w:val="000000"/>
                <w:spacing w:val="-10"/>
                <w:sz w:val="24"/>
              </w:rPr>
              <w:t>Bulky, less flexible</w:t>
            </w:r>
          </w:p>
        </w:tc>
      </w:tr>
    </w:tbl>
    <w:p>
      <w:pPr>
        <w:pStyle w:val="style0"/>
        <w:widowControl/>
        <w:autoSpaceDE w:val="false"/>
        <w:autoSpaceDN w:val="false"/>
        <w:spacing w:before="2" w:after="64" w:lineRule="exact" w:line="282"/>
        <w:ind w:left="0" w:right="4602" w:firstLine="0"/>
        <w:jc w:val="right"/>
        <w:rPr/>
      </w:pPr>
      <w:r>
        <w:rPr>
          <w:rFonts w:ascii="Roboto" w:eastAsia="Roboto" w:hAnsi="Roboto"/>
          <w:color w:val="000000"/>
          <w:spacing w:val="-10"/>
          <w:sz w:val="24"/>
        </w:rPr>
        <w:t>moderate cost</w:t>
      </w:r>
    </w:p>
    <w:tbl>
      <w:tblPr>
        <w:tblW w:w="0" w:type="auto"/>
        <w:tblInd w:w="180" w:type="dxa"/>
        <w:tblLayout w:type="fixed"/>
        <w:tblLook w:val="04A0" w:firstRow="1" w:lastRow="0" w:firstColumn="1" w:lastColumn="0" w:noHBand="0" w:noVBand="1"/>
      </w:tblPr>
      <w:tblGrid>
        <w:gridCol w:w="2180"/>
        <w:gridCol w:w="3520"/>
        <w:gridCol w:w="2780"/>
      </w:tblGrid>
      <w:tr>
        <w:trPr>
          <w:trHeight w:val="342" w:hRule="exact"/>
        </w:trPr>
        <w:tc>
          <w:tcPr>
            <w:tcW w:w="2180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autoSpaceDE w:val="false"/>
              <w:autoSpaceDN w:val="false"/>
              <w:spacing w:before="60" w:after="0" w:lineRule="exact" w:line="280"/>
              <w:ind w:left="180" w:right="0" w:firstLine="0"/>
              <w:jc w:val="left"/>
              <w:rPr/>
            </w:pPr>
            <w:r>
              <w:rPr>
                <w:rFonts w:ascii="Roboto" w:eastAsia="Roboto" w:hAnsi="Roboto"/>
                <w:color w:val="000000"/>
                <w:spacing w:val="-10"/>
                <w:sz w:val="24"/>
              </w:rPr>
              <w:t>Fiber Optic</w:t>
            </w:r>
          </w:p>
        </w:tc>
        <w:tc>
          <w:tcPr>
            <w:tcW w:w="3520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autoSpaceDE w:val="false"/>
              <w:autoSpaceDN w:val="false"/>
              <w:spacing w:before="60" w:after="0" w:lineRule="exact" w:line="280"/>
              <w:ind w:left="880" w:right="0" w:firstLine="0"/>
              <w:jc w:val="left"/>
              <w:rPr/>
            </w:pPr>
            <w:r>
              <w:rPr>
                <w:rFonts w:ascii="Roboto" w:eastAsia="Roboto" w:hAnsi="Roboto"/>
                <w:color w:val="000000"/>
                <w:spacing w:val="-10"/>
                <w:sz w:val="24"/>
              </w:rPr>
              <w:t>High speed, immune to</w:t>
            </w:r>
          </w:p>
        </w:tc>
        <w:tc>
          <w:tcPr>
            <w:tcW w:w="2780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autoSpaceDE w:val="false"/>
              <w:autoSpaceDN w:val="false"/>
              <w:spacing w:before="60" w:after="0" w:lineRule="exact" w:line="280"/>
              <w:ind w:left="240" w:right="0" w:firstLine="0"/>
              <w:jc w:val="left"/>
              <w:rPr/>
            </w:pPr>
            <w:r>
              <w:rPr>
                <w:rFonts w:ascii="Roboto" w:eastAsia="Roboto" w:hAnsi="Roboto"/>
                <w:color w:val="000000"/>
                <w:spacing w:val="-10"/>
                <w:sz w:val="24"/>
              </w:rPr>
              <w:t>Expensive, fragile</w:t>
            </w:r>
          </w:p>
        </w:tc>
      </w:tr>
    </w:tbl>
    <w:p>
      <w:pPr>
        <w:pStyle w:val="style0"/>
        <w:widowControl/>
        <w:autoSpaceDE w:val="false"/>
        <w:autoSpaceDN w:val="false"/>
        <w:spacing w:before="2" w:after="62" w:lineRule="exact" w:line="282"/>
        <w:ind w:left="0" w:right="4868" w:firstLine="0"/>
        <w:jc w:val="right"/>
        <w:rPr/>
      </w:pPr>
      <w:r>
        <w:rPr>
          <w:rFonts w:ascii="Roboto" w:eastAsia="Roboto" w:hAnsi="Roboto"/>
          <w:color w:val="000000"/>
          <w:spacing w:val="-10"/>
          <w:sz w:val="24"/>
        </w:rPr>
        <w:t>interference</w:t>
      </w:r>
    </w:p>
    <w:tbl>
      <w:tblPr>
        <w:tblW w:w="0" w:type="auto"/>
        <w:tblInd w:w="180" w:type="dxa"/>
        <w:tblLayout w:type="fixed"/>
        <w:tblLook w:val="04A0" w:firstRow="1" w:lastRow="0" w:firstColumn="1" w:lastColumn="0" w:noHBand="0" w:noVBand="1"/>
      </w:tblPr>
      <w:tblGrid>
        <w:gridCol w:w="2060"/>
        <w:gridCol w:w="3640"/>
        <w:gridCol w:w="2940"/>
      </w:tblGrid>
      <w:tr>
        <w:trPr>
          <w:trHeight w:val="344" w:hRule="exact"/>
        </w:trPr>
        <w:tc>
          <w:tcPr>
            <w:tcW w:w="2060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autoSpaceDE w:val="false"/>
              <w:autoSpaceDN w:val="false"/>
              <w:spacing w:before="60" w:after="0" w:lineRule="exact" w:line="282"/>
              <w:ind w:left="180" w:right="0" w:firstLine="0"/>
              <w:jc w:val="left"/>
              <w:rPr/>
            </w:pPr>
            <w:r>
              <w:rPr>
                <w:rFonts w:ascii="Roboto" w:eastAsia="Roboto" w:hAnsi="Roboto"/>
                <w:color w:val="000000"/>
                <w:spacing w:val="-10"/>
                <w:sz w:val="24"/>
              </w:rPr>
              <w:t>Wireless</w:t>
            </w:r>
          </w:p>
        </w:tc>
        <w:tc>
          <w:tcPr>
            <w:tcW w:w="3640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autoSpaceDE w:val="false"/>
              <w:autoSpaceDN w:val="false"/>
              <w:spacing w:before="60" w:after="0" w:lineRule="exact" w:line="282"/>
              <w:ind w:left="0" w:right="206" w:firstLine="0"/>
              <w:jc w:val="right"/>
              <w:rPr/>
            </w:pPr>
            <w:r>
              <w:rPr>
                <w:rFonts w:ascii="Roboto" w:eastAsia="Roboto" w:hAnsi="Roboto"/>
                <w:color w:val="000000"/>
                <w:spacing w:val="-10"/>
                <w:sz w:val="24"/>
              </w:rPr>
              <w:t>Flexible, mobile access</w:t>
            </w:r>
          </w:p>
        </w:tc>
        <w:tc>
          <w:tcPr>
            <w:tcW w:w="2940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autoSpaceDE w:val="false"/>
              <w:autoSpaceDN w:val="false"/>
              <w:spacing w:before="60" w:after="0" w:lineRule="exact" w:line="282"/>
              <w:ind w:left="240" w:right="0" w:firstLine="0"/>
              <w:jc w:val="left"/>
              <w:rPr/>
            </w:pPr>
            <w:r>
              <w:rPr>
                <w:rFonts w:ascii="Roboto" w:eastAsia="Roboto" w:hAnsi="Roboto"/>
                <w:color w:val="000000"/>
                <w:spacing w:val="-10"/>
                <w:sz w:val="24"/>
              </w:rPr>
              <w:t>Interference, security</w:t>
            </w:r>
          </w:p>
        </w:tc>
      </w:tr>
    </w:tbl>
    <w:p>
      <w:pPr>
        <w:pStyle w:val="style0"/>
        <w:widowControl/>
        <w:autoSpaceDE w:val="false"/>
        <w:autoSpaceDN w:val="false"/>
        <w:spacing w:before="2" w:after="0" w:lineRule="exact" w:line="282"/>
        <w:ind w:left="0" w:right="2276" w:firstLine="0"/>
        <w:jc w:val="right"/>
        <w:rPr/>
      </w:pPr>
      <w:r>
        <w:rPr>
          <w:rFonts w:ascii="Roboto" w:eastAsia="Roboto" w:hAnsi="Roboto"/>
          <w:color w:val="000000"/>
          <w:spacing w:val="-10"/>
          <w:sz w:val="24"/>
        </w:rPr>
        <w:t>concerns</w:t>
      </w:r>
    </w:p>
    <w:sectPr>
      <w:pgSz w:w="12240" w:h="15840" w:orient="portrait"/>
      <w:pgMar w:top="728" w:right="1440" w:bottom="1030" w:left="1440" w:header="720" w:footer="72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f1833640-6737-42b7-b033-37b58323b72c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bfa022cb-097c-46e5-ac15-60223396fa80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d4e693e1-b75e-4050-8b8d-e74accd85e90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ebb991ca-518b-4671-828f-8c96027ad731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1c89df14-b606-4010-a8f8-28f3668cbce3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0f752ae1-bb2e-432f-b656-b8b7902ab614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2c7d4007-e3a3-44c3-9a30-44eefeb6fa85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45144c54-c783-48df-817b-ad7ba80b490c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900b80af-2476-40ef-ab36-eee8b248d813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9b7be841-bf5b-439e-8ab4-a0edc5c304a1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efe28d12-18a5-4320-8250-ff51778d4aff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8489e812-6e3a-4341-b943-8ed7edced3ed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0011acfc-3bbc-4f24-8d6c-fc6fb4fb2c43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bd995fa3-fdd6-4c35-a88c-bcbc41feca61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438</Words>
  <Pages>1</Pages>
  <Characters>2573</Characters>
  <Application>WPS Office</Application>
  <DocSecurity>0</DocSecurity>
  <Paragraphs>92</Paragraphs>
  <ScaleCrop>false</ScaleCrop>
  <LinksUpToDate>false</LinksUpToDate>
  <CharactersWithSpaces>2962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SM-G950F</lastModifiedBy>
  <dcterms:modified xsi:type="dcterms:W3CDTF">2025-06-04T16:27:00Z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415fcb1c20264eb6bd9996c5a49549af</vt:lpwstr>
  </property>
</Properties>
</file>