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January 21,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Array Mapping Function - Homework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Integer list [1..100]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 [10]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integer list [0..10, 0..20];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 [5, 12]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integer list [-5..5, -1..12];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 [3, 8]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(list [10]) = </w:t>
      </w:r>
      <w:r w:rsidDel="00000000" w:rsidR="00000000" w:rsidRPr="00000000">
        <w:rPr>
          <w:b w:val="1"/>
          <w:rtl w:val="0"/>
        </w:rPr>
        <w:t xml:space="preserve">136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base + (n-lower) * esize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 = 10 , lower = 0 , esize = 4, base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100 + (10-0) * 4 = </w:t>
      </w: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Location (list [5, 12]) = </w:t>
      </w:r>
      <w:r w:rsidDel="00000000" w:rsidR="00000000" w:rsidRPr="00000000">
        <w:rPr>
          <w:b w:val="1"/>
          <w:rtl w:val="0"/>
        </w:rPr>
        <w:t xml:space="preserve">568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base + [i1 - L1) * ( U2 - L2 + 1) + (i2 - L2)] * esize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L1 = 0, U1 = 10, L2 = 0, U2 = 20, i1 = 5, i2 = 12, base = 100, esize = 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100 + [(5-0) * (20-0+1) + (12-0)] * 4 = </w:t>
      </w: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Location (list [3, 8]) = </w:t>
      </w:r>
      <w:r w:rsidDel="00000000" w:rsidR="00000000" w:rsidRPr="00000000">
        <w:rPr>
          <w:b w:val="1"/>
          <w:rtl w:val="0"/>
        </w:rPr>
        <w:t xml:space="preserve">584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base + [i1 - L1) * ( U2 - L2 + 1) + (i2 - L2)] * esize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L1 = -5, U1 = 5, L2 = -1, U2 = 12, i1 = 3, i2 = 8, base = 100, esize =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100 + [(3+5) * (12+1+1) + (8+1)] * esize = 584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Column major formula: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Location( list [i1, i2] ) = </w:t>
      </w:r>
      <w:r w:rsidDel="00000000" w:rsidR="00000000" w:rsidRPr="00000000">
        <w:rPr>
          <w:b w:val="1"/>
          <w:rtl w:val="0"/>
        </w:rPr>
        <w:t xml:space="preserve">base + [(i1-L1) + (U1 - L1 + 1) * (i2 - L2)] * esize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Rows to skip to get to correct row our element is located = (i1-L1)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columns to skip to get to correct column our element is located = (i2 -L2)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Elements in each column = (U1 - L1 + 1)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starting location for the column our element is located = base + (U1 - L1 + 1) * (i2 - L2)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