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 1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LISTA DE EXERCÍCIOS - INDIVIDUAL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Pesquisar e conceituar: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é uma sequencia finita de regras, ou ações executáveis que visam obter uma solução para um problema. Por exemplo: A lâmpada não funciona; ela estava plugada? Se não, plugar a lâmpada, se sim, verificar se o bulbo queimou, se sim, tocar o bulbo, se não, comprar uma lâmpada nova.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sistema é um conjunto ordenado de elementos que se encontram interligados e que interagem entre si. Por exemplo: Um sistema pode ser físico (computador), ou abstrato (software).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Código: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código contém todas as instruções necessárias para que um software funcione. Exemplo: um código que desenvolvemos em Python tem seus certos comandos corretos para desempenhar da forma que queremos, formando um código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Software: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é um agrupamento de comandos escritos em uma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de programação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Estes comandos, ou instruções, criam as ações dentro do programa, e permitem seu funcionamento. Exemplo: Windows, IOS e Linux.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Aplicativo: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aplicativo é um software que pode ser instalado em qualquer máquina para desempenhar tarefas ou auxiliar seu usuário. Exemplo: Instagram, Word, Google Chrome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Programas: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outra definição para software, mas especialmente para computadores. Exemplo: Visual Studio Code, DIA, Pycharm.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Linguagens de alto e baixo nível: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linguagem de alto nível, é a linguagem de programação mais próximo de nós, seres humanos, e a de baixo nível, é a mais próxima do computador, sendo mais complicada de utiliza-lá. Exemplo: C, JavaScript, Python.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Softwares genérico e sob encomenda: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os softwares genéricos são aqueles básicos que são adaptados de acordo com as necessidades do cliente, e os sob encomenda, são aqueles desenvolvidos com especificações e necessidades do cliente.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8E1646D6241E4CBCA7D3911386B45A" ma:contentTypeVersion="14" ma:contentTypeDescription="Crie um novo documento." ma:contentTypeScope="" ma:versionID="2ce4acc6c66d60bca940ec39f058490a">
  <xsd:schema xmlns:xsd="http://www.w3.org/2001/XMLSchema" xmlns:xs="http://www.w3.org/2001/XMLSchema" xmlns:p="http://schemas.microsoft.com/office/2006/metadata/properties" xmlns:ns2="34b44b34-aabb-423c-ad08-70a2001f5ec6" xmlns:ns3="aed22ab8-c9e9-4511-ac94-6387b6d0e406" targetNamespace="http://schemas.microsoft.com/office/2006/metadata/properties" ma:root="true" ma:fieldsID="28810bbde9df48b765bebd776ed39aa8" ns2:_="" ns3:_="">
    <xsd:import namespace="34b44b34-aabb-423c-ad08-70a2001f5ec6"/>
    <xsd:import namespace="aed22ab8-c9e9-4511-ac94-6387b6d0e4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44b34-aabb-423c-ad08-70a2001f5e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22ab8-c9e9-4511-ac94-6387b6d0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67d17bd-8db9-45b9-8cf0-6efa592906fb}" ma:internalName="TaxCatchAll" ma:showField="CatchAllData" ma:web="aed22ab8-c9e9-4511-ac94-6387b6d0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d22ab8-c9e9-4511-ac94-6387b6d0e406" xsi:nil="true"/>
    <lcf76f155ced4ddcb4097134ff3c332f xmlns="34b44b34-aabb-423c-ad08-70a2001f5ec6">
      <Terms xmlns="http://schemas.microsoft.com/office/infopath/2007/PartnerControls"/>
    </lcf76f155ced4ddcb4097134ff3c332f>
    <ReferenceId xmlns="34b44b34-aabb-423c-ad08-70a2001f5ec6" xsi:nil="true"/>
  </documentManagement>
</p:properties>
</file>

<file path=customXml/itemProps1.xml><?xml version="1.0" encoding="utf-8"?>
<ds:datastoreItem xmlns:ds="http://schemas.openxmlformats.org/officeDocument/2006/customXml" ds:itemID="{C8222BFC-4641-45AD-9283-3DE4B15377DD}"/>
</file>

<file path=customXml/itemProps2.xml><?xml version="1.0" encoding="utf-8"?>
<ds:datastoreItem xmlns:ds="http://schemas.openxmlformats.org/officeDocument/2006/customXml" ds:itemID="{A1DA7F65-95DB-4790-B8F7-21D586CC80B8}"/>
</file>

<file path=customXml/itemProps3.xml><?xml version="1.0" encoding="utf-8"?>
<ds:datastoreItem xmlns:ds="http://schemas.openxmlformats.org/officeDocument/2006/customXml" ds:itemID="{DDB6718E-9064-4B88-BECD-F75670881B3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0x010100D78E1646D6241E4CBCA7D3911386B45A</vt:lpwstr>
  </property>
</Properties>
</file>